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446B99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977EA2" w:rsidRPr="00446B99">
        <w:rPr>
          <w:rFonts w:ascii="Times New Roman" w:hAnsi="Times New Roman"/>
          <w:b/>
          <w:sz w:val="24"/>
          <w:szCs w:val="24"/>
          <w:lang w:val="bg-BG" w:eastAsia="bg-BG"/>
        </w:rPr>
        <w:t>09</w:t>
      </w:r>
      <w:r w:rsidR="006822F4" w:rsidRPr="00446B9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446B99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CF6D32" w:rsidRPr="00446B99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446B99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446B99" w:rsidRDefault="00D71D1F" w:rsidP="003276F9">
      <w:pPr>
        <w:overflowPunct/>
        <w:autoSpaceDE/>
        <w:adjustRightInd/>
        <w:spacing w:after="1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446B9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о</w:t>
      </w:r>
      <w:r w:rsidR="00104524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уведомление 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446B99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446B99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185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09</w:t>
      </w:r>
      <w:r w:rsidR="003473A9" w:rsidRPr="00446B9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6476BC" w:rsidRPr="00446B99">
        <w:rPr>
          <w:rFonts w:ascii="Times New Roman" w:hAnsi="Times New Roman"/>
          <w:bCs/>
          <w:sz w:val="24"/>
          <w:szCs w:val="24"/>
          <w:lang w:val="bg-BG" w:eastAsia="bg-BG"/>
        </w:rPr>
        <w:t>02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6476BC" w:rsidRPr="00446B99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446B9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и допълнителна информация с писма с вх.№ ПД-185(1)/12.02.2024г. и вх.№ ПД-185(2)/19.02.2024г.</w:t>
      </w:r>
    </w:p>
    <w:p w:rsidR="00D71D1F" w:rsidRPr="00446B99" w:rsidRDefault="00D71D1F" w:rsidP="003276F9">
      <w:pPr>
        <w:overflowPunct/>
        <w:autoSpaceDE/>
        <w:adjustRightInd/>
        <w:spacing w:after="14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446B9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276F9" w:rsidRPr="00446B99">
        <w:rPr>
          <w:rFonts w:ascii="Times New Roman" w:hAnsi="Times New Roman"/>
          <w:bCs/>
          <w:sz w:val="24"/>
          <w:szCs w:val="24"/>
          <w:lang w:val="bg-BG" w:eastAsia="bg-BG"/>
        </w:rPr>
        <w:t>инвестиционно предложение за създаване на овощна градина от вишни в поземлени имоти с идентификатор 70055.16.2, 70055.16.3, 70055.16.6, 70055.16.7, 70055.16.8, 70055.16.</w:t>
      </w:r>
      <w:r w:rsidR="0088157E">
        <w:rPr>
          <w:rFonts w:ascii="Times New Roman" w:hAnsi="Times New Roman"/>
          <w:bCs/>
          <w:sz w:val="24"/>
          <w:szCs w:val="24"/>
          <w:lang w:val="bg-BG" w:eastAsia="bg-BG"/>
        </w:rPr>
        <w:t>9, 70055.16.10, 70055.18.3, 700</w:t>
      </w:r>
      <w:r w:rsidR="003276F9" w:rsidRPr="00446B99">
        <w:rPr>
          <w:rFonts w:ascii="Times New Roman" w:hAnsi="Times New Roman"/>
          <w:bCs/>
          <w:sz w:val="24"/>
          <w:szCs w:val="24"/>
          <w:lang w:val="bg-BG" w:eastAsia="bg-BG"/>
        </w:rPr>
        <w:t>55.18.34 по КККР на с. Студена, общ. Свиленград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446B99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1A42F5" w:rsidRPr="00446B9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1A42F5" w:rsidRPr="00446B9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A42F5" w:rsidRPr="00446B9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„Сакар”</w:t>
      </w:r>
      <w:r w:rsidR="00633F57" w:rsidRPr="00446B9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633F57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 </w:t>
      </w:r>
      <w:r w:rsidR="00633F57" w:rsidRPr="00446B9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</w:t>
      </w:r>
      <w:r w:rsidR="00633F57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D57D0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633E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0970DB" w:rsidRPr="00446B99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C61563" w:rsidRPr="00446B99">
        <w:rPr>
          <w:rFonts w:ascii="Times New Roman" w:hAnsi="Times New Roman"/>
          <w:bCs/>
          <w:sz w:val="24"/>
          <w:szCs w:val="24"/>
          <w:lang w:val="bg-BG" w:eastAsia="bg-BG"/>
        </w:rPr>
        <w:t>имоти с идентификатор 70055.16.2, 70055.16.3, 70055.16.6, 70055.16.7, 70055.16.8, 70055.16.</w:t>
      </w:r>
      <w:r w:rsidR="0088157E">
        <w:rPr>
          <w:rFonts w:ascii="Times New Roman" w:hAnsi="Times New Roman"/>
          <w:bCs/>
          <w:sz w:val="24"/>
          <w:szCs w:val="24"/>
          <w:lang w:val="bg-BG" w:eastAsia="bg-BG"/>
        </w:rPr>
        <w:t>9, 70055.16.10, 70055.18.3, 700</w:t>
      </w:r>
      <w:r w:rsidR="00C61563" w:rsidRPr="00446B99">
        <w:rPr>
          <w:rFonts w:ascii="Times New Roman" w:hAnsi="Times New Roman"/>
          <w:bCs/>
          <w:sz w:val="24"/>
          <w:szCs w:val="24"/>
          <w:lang w:val="bg-BG" w:eastAsia="bg-BG"/>
        </w:rPr>
        <w:t>55.18.34 по КККР на с. Студена, общ. Свиленград</w:t>
      </w:r>
      <w:r w:rsidR="002448B3" w:rsidRPr="00446B99">
        <w:rPr>
          <w:rFonts w:ascii="Times New Roman" w:hAnsi="Times New Roman"/>
          <w:bCs/>
          <w:sz w:val="24"/>
          <w:szCs w:val="24"/>
          <w:lang w:val="bg-BG" w:eastAsia="bg-BG"/>
        </w:rPr>
        <w:t>, с обща площ 154,959 дка</w:t>
      </w:r>
      <w:r w:rsidR="00227FA9" w:rsidRPr="00446B9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822AA5" w:rsidRPr="00446B99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> </w:t>
      </w:r>
      <w:proofErr w:type="spellStart"/>
      <w:r w:rsidR="002448B3" w:rsidRPr="00446B99">
        <w:rPr>
          <w:rFonts w:ascii="Times New Roman" w:hAnsi="Times New Roman"/>
          <w:bCs/>
          <w:sz w:val="24"/>
          <w:szCs w:val="24"/>
          <w:lang w:val="bg-BG" w:eastAsia="bg-BG"/>
        </w:rPr>
        <w:t>Агроник</w:t>
      </w:r>
      <w:proofErr w:type="spellEnd"/>
      <w:r w:rsidR="002448B3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2015 ЕООД</w:t>
      </w:r>
      <w:r w:rsidR="00822AA5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2448B3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ЕИК: 203544807, </w:t>
      </w:r>
      <w:r w:rsidR="00822AA5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адрес: </w:t>
      </w:r>
      <w:r w:rsidR="00227FA9" w:rsidRPr="00446B99">
        <w:rPr>
          <w:rFonts w:ascii="Times New Roman" w:hAnsi="Times New Roman"/>
          <w:bCs/>
          <w:sz w:val="24"/>
          <w:szCs w:val="24"/>
          <w:lang w:val="bg-BG" w:eastAsia="bg-BG"/>
        </w:rPr>
        <w:t>гр</w:t>
      </w:r>
      <w:r w:rsidR="00822AA5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. </w:t>
      </w:r>
      <w:r w:rsidR="002448B3" w:rsidRPr="00446B99">
        <w:rPr>
          <w:rFonts w:ascii="Times New Roman" w:hAnsi="Times New Roman"/>
          <w:bCs/>
          <w:sz w:val="24"/>
          <w:szCs w:val="24"/>
          <w:lang w:val="bg-BG" w:eastAsia="bg-BG"/>
        </w:rPr>
        <w:t>София</w:t>
      </w:r>
      <w:r w:rsidR="00822AA5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2448B3" w:rsidRPr="00446B99">
        <w:rPr>
          <w:rFonts w:ascii="Times New Roman" w:hAnsi="Times New Roman"/>
          <w:bCs/>
          <w:sz w:val="24"/>
          <w:szCs w:val="24"/>
          <w:lang w:val="bg-BG" w:eastAsia="bg-BG"/>
        </w:rPr>
        <w:t>р-н Красно село, кв. Борово, ул.Ястребец №9А, бл.2</w:t>
      </w:r>
      <w:r w:rsidR="00227FA9" w:rsidRPr="00446B9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C744E0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D71D1F" w:rsidRPr="00446B99" w:rsidRDefault="00D71D1F" w:rsidP="00822AA5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550FEB"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инвестиционното предложение</w:t>
      </w: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4B77F2" w:rsidRPr="00446B99" w:rsidRDefault="004B77F2" w:rsidP="0052171E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>С инвестиционно предложение се предвижда създаване на овощна градина от вишни в поземлени имоти с идентификатор 70055.16.2, 70055.16.3, 70055.16.6, 70055.16.7, 70055.16.8, 70055.16.</w:t>
      </w:r>
      <w:r w:rsidR="0088157E">
        <w:rPr>
          <w:rFonts w:ascii="Times New Roman" w:hAnsi="Times New Roman"/>
          <w:sz w:val="24"/>
          <w:szCs w:val="24"/>
          <w:lang w:val="bg-BG" w:eastAsia="bg-BG"/>
        </w:rPr>
        <w:t>9, 70055.16.10, 70055.18.3, 700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>55.18.34 по КККР на с. Студена, общ. Свиленград</w:t>
      </w:r>
      <w:r w:rsidR="00F568BB" w:rsidRPr="00446B99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Общата площ на имотите е 154,959 дка, като овощната градина ще е с площ около130 дка в същите имоти.</w:t>
      </w:r>
    </w:p>
    <w:p w:rsidR="004B77F2" w:rsidRPr="00446B99" w:rsidRDefault="004B77F2" w:rsidP="0052171E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>Имоти с идентификатор 70055.16.3 и 70055.18.3 по КККР на с. Студена са с НТП „трайни насаждения“ и обща площ 93,482 дка. За тези имоти не е необходимо промяна на НТП.</w:t>
      </w:r>
    </w:p>
    <w:p w:rsidR="004B77F2" w:rsidRPr="00446B99" w:rsidRDefault="004B77F2" w:rsidP="0052171E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Имоти с идентификатор 70055.16.2, 70055.16.6, 70055.16.7, 70055.16.8, 70055.16.9, 70055.16.10, </w:t>
      </w:r>
      <w:r w:rsidR="0088157E">
        <w:rPr>
          <w:rFonts w:ascii="Times New Roman" w:hAnsi="Times New Roman"/>
          <w:sz w:val="24"/>
          <w:szCs w:val="24"/>
          <w:lang w:val="bg-BG" w:eastAsia="bg-BG"/>
        </w:rPr>
        <w:t>700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55.18.34 по КККР на с. Студена са с НТП „нива“ или „неизползвана нива“ и </w:t>
      </w:r>
      <w:r w:rsidR="00A6176C" w:rsidRPr="00446B99">
        <w:rPr>
          <w:rFonts w:ascii="Times New Roman" w:hAnsi="Times New Roman"/>
          <w:sz w:val="24"/>
          <w:szCs w:val="24"/>
          <w:lang w:val="bg-BG" w:eastAsia="bg-BG"/>
        </w:rPr>
        <w:t>обща площ 61,477 дка. Реализирането на инвестиционното предложение в тези имоти е свързано с промяна на начина им на трайно ползване.</w:t>
      </w:r>
    </w:p>
    <w:p w:rsidR="00250ED8" w:rsidRPr="00446B99" w:rsidRDefault="00887129" w:rsidP="0052171E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Инвестиционното предложение за създаване на овощна градина от вишни в поземлени имоти с идентификатор 70055.16.2, 70055.16.3, 70055.16.6, 70055.16.7, 70055.16.8, 70055.16.</w:t>
      </w:r>
      <w:r w:rsidR="0088157E">
        <w:rPr>
          <w:rFonts w:ascii="Times New Roman" w:hAnsi="Times New Roman"/>
          <w:color w:val="000000"/>
          <w:sz w:val="24"/>
          <w:szCs w:val="24"/>
          <w:lang w:val="bg-BG" w:eastAsia="bg-BG"/>
        </w:rPr>
        <w:t>9, 70055.16.10, 70055.18.3, 700</w:t>
      </w: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55.18.34 по КККР на с. Студена, общ. Свиленград </w:t>
      </w:r>
      <w:r w:rsidRPr="00446B9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подлежи на процедура по задължителна оценка на въздействието върху околната среда (ОВОС) или на преценяване на необходимостта от извършване на ОВОС</w:t>
      </w: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реда на Глава шеста, Раздел III от ЗООС, тъй като не попада в Приложение № 1 към чл. 92, т. 1, както и Приложение № 2 към чл. 93, ал. 1 на ЗООС и същото не представлява разширение или изменение на инвестиционно предложение по тези приложения по смисъла на чл. 93, ал. 1, т. 2 и т. 3 на закона</w:t>
      </w:r>
      <w:r w:rsidR="005F3187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446B99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lastRenderedPageBreak/>
        <w:t>След преглед на представената информация относно характера и местоположението на настоящ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 предложение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902AF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т.2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446B99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  <w:r w:rsidR="008E1B33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C44EC1" w:rsidRPr="00446B99" w:rsidRDefault="00C44EC1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46B99">
        <w:rPr>
          <w:rFonts w:ascii="Times New Roman" w:hAnsi="Times New Roman"/>
          <w:sz w:val="24"/>
          <w:szCs w:val="24"/>
          <w:lang w:val="bg-BG"/>
        </w:rPr>
        <w:t xml:space="preserve">Имоти </w:t>
      </w:r>
      <w:r w:rsidR="00A57F94" w:rsidRPr="00A57F94">
        <w:rPr>
          <w:rFonts w:ascii="Times New Roman" w:hAnsi="Times New Roman"/>
          <w:sz w:val="24"/>
          <w:szCs w:val="24"/>
          <w:lang w:val="bg-BG"/>
        </w:rPr>
        <w:t>с идентификатор 70055.16.2, 70055.16.3, 70055.16.6, 70055.16.7, 70055.16.8, 70055.16.</w:t>
      </w:r>
      <w:r w:rsidR="0088157E">
        <w:rPr>
          <w:rFonts w:ascii="Times New Roman" w:hAnsi="Times New Roman"/>
          <w:sz w:val="24"/>
          <w:szCs w:val="24"/>
          <w:lang w:val="bg-BG"/>
        </w:rPr>
        <w:t>9, 70055.16.10, 70055.18.3, 700</w:t>
      </w:r>
      <w:r w:rsidR="00A57F94" w:rsidRPr="00A57F94">
        <w:rPr>
          <w:rFonts w:ascii="Times New Roman" w:hAnsi="Times New Roman"/>
          <w:sz w:val="24"/>
          <w:szCs w:val="24"/>
          <w:lang w:val="bg-BG"/>
        </w:rPr>
        <w:t xml:space="preserve">55.18.34 по КККР на с. Студена </w:t>
      </w:r>
      <w:r w:rsidRPr="00446B99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446B99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Закона за защитените територии.  </w:t>
      </w:r>
    </w:p>
    <w:p w:rsidR="00606B56" w:rsidRPr="00606B56" w:rsidRDefault="00606B56" w:rsidP="00606B56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06B56">
        <w:rPr>
          <w:rFonts w:ascii="Times New Roman" w:hAnsi="Times New Roman"/>
          <w:sz w:val="24"/>
          <w:szCs w:val="24"/>
          <w:lang w:val="bg-BG"/>
        </w:rPr>
        <w:t>Имоти с идентификатор 70055.16.2, 70055.16.3, 70055.16.6, 70055.16.7, 70055.16.8, 70055.16.</w:t>
      </w:r>
      <w:r w:rsidR="0088157E">
        <w:rPr>
          <w:rFonts w:ascii="Times New Roman" w:hAnsi="Times New Roman"/>
          <w:sz w:val="24"/>
          <w:szCs w:val="24"/>
          <w:lang w:val="bg-BG"/>
        </w:rPr>
        <w:t>9, 70055.16.10, 70055.18.3, 700</w:t>
      </w:r>
      <w:r w:rsidRPr="00606B56">
        <w:rPr>
          <w:rFonts w:ascii="Times New Roman" w:hAnsi="Times New Roman"/>
          <w:sz w:val="24"/>
          <w:szCs w:val="24"/>
          <w:lang w:val="bg-BG"/>
        </w:rPr>
        <w:t xml:space="preserve">55.18.34 по КККР на с. Студена, общ. Свиленград </w:t>
      </w:r>
      <w:r w:rsidRPr="009F1C45">
        <w:rPr>
          <w:rFonts w:ascii="Times New Roman" w:hAnsi="Times New Roman"/>
          <w:b/>
          <w:sz w:val="24"/>
          <w:szCs w:val="24"/>
          <w:lang w:val="bg-BG"/>
        </w:rPr>
        <w:t>попадат в границите</w:t>
      </w:r>
      <w:r w:rsidRPr="00606B56">
        <w:rPr>
          <w:rFonts w:ascii="Times New Roman" w:hAnsi="Times New Roman"/>
          <w:sz w:val="24"/>
          <w:szCs w:val="24"/>
          <w:lang w:val="bg-BG"/>
        </w:rPr>
        <w:t xml:space="preserve"> на защитени зони </w:t>
      </w:r>
      <w:r w:rsidRPr="009F1C45">
        <w:rPr>
          <w:rFonts w:ascii="Times New Roman" w:hAnsi="Times New Roman"/>
          <w:b/>
          <w:sz w:val="24"/>
          <w:szCs w:val="24"/>
          <w:lang w:val="bg-BG"/>
        </w:rPr>
        <w:t xml:space="preserve">BG0000212 „Сакар” </w:t>
      </w:r>
      <w:r w:rsidRPr="00606B56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местообитания, обявена със Заповед № РД-313/31.03.2021г. и </w:t>
      </w:r>
      <w:r w:rsidRPr="009F1C45">
        <w:rPr>
          <w:rFonts w:ascii="Times New Roman" w:hAnsi="Times New Roman"/>
          <w:b/>
          <w:sz w:val="24"/>
          <w:szCs w:val="24"/>
          <w:lang w:val="bg-BG"/>
        </w:rPr>
        <w:t>BG0002021 „Сакар”</w:t>
      </w:r>
      <w:r w:rsidRPr="00606B56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РД-758/19.08.2010г. </w:t>
      </w:r>
    </w:p>
    <w:p w:rsidR="00D71D1F" w:rsidRPr="00715D50" w:rsidRDefault="00606B56" w:rsidP="00715D50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606B56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 от Наредбата за ОС, бе установено, че така заявеното инвестиционно предложение </w:t>
      </w:r>
      <w:r w:rsidRPr="00CC5E92">
        <w:rPr>
          <w:rFonts w:ascii="Times New Roman" w:hAnsi="Times New Roman"/>
          <w:b/>
          <w:sz w:val="24"/>
          <w:szCs w:val="24"/>
          <w:lang w:val="bg-BG"/>
        </w:rPr>
        <w:t>е допустимо спрямо режима на защитени зони BG0000212 „Сакар” и BG0002021 „Сакар”</w:t>
      </w:r>
      <w:r w:rsidRPr="00606B56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за обявяването им.          </w:t>
      </w:r>
      <w:r w:rsidR="008E1B33" w:rsidRPr="00446B99">
        <w:rPr>
          <w:rFonts w:ascii="Times New Roman" w:hAnsi="Times New Roman"/>
          <w:sz w:val="24"/>
          <w:szCs w:val="24"/>
          <w:lang w:val="bg-BG"/>
        </w:rPr>
        <w:t>.</w:t>
      </w:r>
      <w:r w:rsidR="00DD1532" w:rsidRPr="00446B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7764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1D1F"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A859AA"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C519B3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446B99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A73BE5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446B99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</w:t>
      </w:r>
      <w:r w:rsid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то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предложение за създаване на овощна градина от вишни в поземлени имоти с идентификатор 70055.16.2, 70055.16.3, 70055.16.6, 70055.16.7, 70055.16.8, 70055.16.</w:t>
      </w:r>
      <w:r w:rsidR="003B475E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9, 70055.16.10, 70055.18.3, 700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55.18.34 по КККР на с. Студена, общ. Свиленград</w:t>
      </w:r>
      <w:r w:rsid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71D1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446B99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</w:p>
    <w:p w:rsidR="003848E3" w:rsidRDefault="0058506F" w:rsidP="0058506F">
      <w:pPr>
        <w:spacing w:after="120"/>
        <w:jc w:val="both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1.</w:t>
      </w:r>
      <w:r w:rsid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имоти с идентификатор </w:t>
      </w:r>
      <w:r w:rsidR="000F4810" w:rsidRPr="000F4810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70055.16.2, 70055.16.3, 70055.16.6, 70055.16.7, 70055.16.8, 70055.16.9, 70055.16.10, 70055.18.3, 70055.18.34 по КККР на с. Студена, общ. Свиленград </w:t>
      </w: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не представляват природни местообитания предмет на опазване в защитена зона BG000</w:t>
      </w:r>
      <w:r w:rsidR="000F4810">
        <w:rPr>
          <w:rFonts w:ascii="Times New Roman" w:hAnsi="Times New Roman"/>
          <w:color w:val="000000"/>
          <w:sz w:val="23"/>
          <w:szCs w:val="23"/>
          <w:lang w:val="bg-BG" w:eastAsia="bg-BG"/>
        </w:rPr>
        <w:t>0212</w:t>
      </w: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„</w:t>
      </w:r>
      <w:r w:rsidR="000F4810">
        <w:rPr>
          <w:rFonts w:ascii="Times New Roman" w:hAnsi="Times New Roman"/>
          <w:color w:val="000000"/>
          <w:sz w:val="23"/>
          <w:szCs w:val="23"/>
          <w:lang w:val="bg-BG" w:eastAsia="bg-BG"/>
        </w:rPr>
        <w:t>Сакар</w:t>
      </w:r>
      <w:r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” и реализацията на инвестиционното предложение в тези имоти няма да доведе до увреждане/унищожаване на такива. </w:t>
      </w:r>
      <w:r w:rsidR="000F4810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58506F" w:rsidRPr="0058506F" w:rsidRDefault="003848E3" w:rsidP="0058506F">
      <w:pPr>
        <w:spacing w:after="120"/>
        <w:jc w:val="both"/>
        <w:rPr>
          <w:rFonts w:ascii="Times New Roman" w:hAnsi="Times New Roman"/>
          <w:color w:val="000000"/>
          <w:sz w:val="23"/>
          <w:szCs w:val="23"/>
          <w:lang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2. 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>Имотите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, предмет на инвестиционното предложение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вероятно са </w:t>
      </w:r>
      <w:proofErr w:type="spellStart"/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>трофична</w:t>
      </w:r>
      <w:proofErr w:type="spellEnd"/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база или временни убежища на индивиди от видове,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вкл.птици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предмет на опазване 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в защитените зони</w:t>
      </w:r>
      <w:r w:rsidRPr="003848E3">
        <w:rPr>
          <w:rFonts w:ascii="Times New Roman" w:hAnsi="Times New Roman"/>
          <w:color w:val="000000"/>
          <w:sz w:val="23"/>
          <w:szCs w:val="23"/>
          <w:lang w:val="bg-BG" w:eastAsia="bg-BG"/>
        </w:rPr>
        <w:t>, но експлоатацията на инвестиционното предложение няма да ги отнеме като такива, а само по време на реализацията ще доведе до временно безпокойство и отдръпването им от имотите.</w:t>
      </w:r>
    </w:p>
    <w:p w:rsidR="0058506F" w:rsidRPr="0058506F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3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Предвид характеристиките на имотите предмет на инвестиционното предложение (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трайни насаждения и ниви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), не се очаква реализацията на инвестиционното предложение да доведе до загуба на местообитания на видове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, вкл. птици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 защитен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в съответния </w:t>
      </w:r>
      <w:proofErr w:type="spellStart"/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биогеографски</w:t>
      </w:r>
      <w:proofErr w:type="spellEnd"/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регион или в мрежата като цяло.</w:t>
      </w:r>
    </w:p>
    <w:p w:rsidR="0058506F" w:rsidRPr="0058506F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4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Предвид характеристиките на 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инвестиционното предложение не се очаква фрагментация на местообитания или популации на видовете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, вкл. птици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спрямо първоначалното им състояние.</w:t>
      </w:r>
    </w:p>
    <w:p w:rsidR="0058506F" w:rsidRPr="0058506F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5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и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</w:t>
      </w:r>
    </w:p>
    <w:p w:rsidR="0058506F" w:rsidRPr="0058506F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6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ите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и не противоречат на целите и предмета на опазването </w:t>
      </w: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им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</w:p>
    <w:p w:rsidR="0058506F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7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защитените зони.</w:t>
      </w:r>
    </w:p>
    <w:p w:rsidR="0058506F" w:rsidRPr="0058506F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>
        <w:rPr>
          <w:rFonts w:ascii="Times New Roman" w:hAnsi="Times New Roman"/>
          <w:color w:val="000000"/>
          <w:sz w:val="23"/>
          <w:szCs w:val="23"/>
          <w:lang w:val="bg-BG" w:eastAsia="bg-BG"/>
        </w:rPr>
        <w:t>8</w:t>
      </w:r>
      <w:r w:rsidR="0058506F" w:rsidRPr="0058506F">
        <w:rPr>
          <w:rFonts w:ascii="Times New Roman" w:hAnsi="Times New Roman"/>
          <w:color w:val="000000"/>
          <w:sz w:val="23"/>
          <w:szCs w:val="23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защитените зони.</w:t>
      </w:r>
    </w:p>
    <w:p w:rsidR="003848E3" w:rsidRDefault="003848E3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3848E3" w:rsidRDefault="003848E3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3B475E" w:rsidRPr="003B475E" w:rsidRDefault="003B475E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3B475E">
        <w:rPr>
          <w:rFonts w:ascii="Times New Roman" w:hAnsi="Times New Roman"/>
          <w:sz w:val="24"/>
          <w:szCs w:val="24"/>
          <w:lang w:val="bg-BG" w:eastAsia="bg-BG"/>
        </w:rPr>
        <w:t xml:space="preserve">С цел </w:t>
      </w:r>
      <w:r w:rsidR="00F71781">
        <w:rPr>
          <w:rFonts w:ascii="Times New Roman" w:hAnsi="Times New Roman"/>
          <w:sz w:val="24"/>
          <w:szCs w:val="24"/>
          <w:lang w:val="bg-BG" w:eastAsia="bg-BG"/>
        </w:rPr>
        <w:t xml:space="preserve">минимизиране 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>на въздействия</w:t>
      </w:r>
      <w:r w:rsidR="00F71781">
        <w:rPr>
          <w:rFonts w:ascii="Times New Roman" w:hAnsi="Times New Roman"/>
          <w:sz w:val="24"/>
          <w:szCs w:val="24"/>
          <w:lang w:val="bg-BG" w:eastAsia="bg-BG"/>
        </w:rPr>
        <w:t>та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 xml:space="preserve"> върху </w:t>
      </w:r>
      <w:r w:rsidR="00F71781">
        <w:rPr>
          <w:rFonts w:ascii="Times New Roman" w:hAnsi="Times New Roman"/>
          <w:sz w:val="24"/>
          <w:szCs w:val="24"/>
          <w:lang w:val="bg-BG" w:eastAsia="bg-BG"/>
        </w:rPr>
        <w:t xml:space="preserve">предмета и целите на опазване на 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F71781">
        <w:rPr>
          <w:rFonts w:ascii="Times New Roman" w:hAnsi="Times New Roman"/>
          <w:sz w:val="24"/>
          <w:szCs w:val="24"/>
          <w:lang w:val="bg-BG" w:eastAsia="bg-BG"/>
        </w:rPr>
        <w:t>ите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F71781"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3B475E">
        <w:rPr>
          <w:rFonts w:ascii="Times New Roman" w:hAnsi="Times New Roman"/>
          <w:sz w:val="24"/>
          <w:szCs w:val="24"/>
          <w:lang w:val="bg-BG" w:eastAsia="bg-BG"/>
        </w:rPr>
        <w:t>, реализацията на дейностите заложени в настоящото инвестиционно предложение се съгласува при спазване на следните</w:t>
      </w:r>
    </w:p>
    <w:p w:rsidR="003B475E" w:rsidRPr="003B475E" w:rsidRDefault="003B475E" w:rsidP="003B475E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B475E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3B475E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3B475E" w:rsidRPr="003B475E" w:rsidRDefault="003B475E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B475E">
        <w:rPr>
          <w:rFonts w:ascii="Times New Roman" w:hAnsi="Times New Roman"/>
          <w:sz w:val="24"/>
          <w:szCs w:val="24"/>
          <w:lang w:val="bg-BG" w:eastAsia="bg-BG"/>
        </w:rPr>
        <w:t>1. След засаждането на дръвчетата, по време на отглеждането им, площите предмет на инвестиционното предложение да не се орат или обработват по какъвто и да е друг начин, а да се поддържат само чрез косене, което е с цел да се даде възможност за формиране на тревни местообитания.</w:t>
      </w:r>
    </w:p>
    <w:p w:rsidR="003B475E" w:rsidRPr="003B475E" w:rsidRDefault="003B475E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B475E">
        <w:rPr>
          <w:rFonts w:ascii="Times New Roman" w:hAnsi="Times New Roman"/>
          <w:sz w:val="24"/>
          <w:szCs w:val="24"/>
          <w:lang w:val="bg-BG" w:eastAsia="bg-BG"/>
        </w:rPr>
        <w:t xml:space="preserve">2. Да не се допуска трайно депониране на генерирани при реализацията и експлоатацията на инвестиционното предложение отпадъци в границите на защитената зона.   </w:t>
      </w:r>
    </w:p>
    <w:p w:rsidR="003B475E" w:rsidRPr="003B475E" w:rsidRDefault="003B475E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B475E">
        <w:rPr>
          <w:rFonts w:ascii="Times New Roman" w:hAnsi="Times New Roman"/>
          <w:sz w:val="24"/>
          <w:szCs w:val="24"/>
          <w:lang w:val="bg-BG" w:eastAsia="bg-BG"/>
        </w:rPr>
        <w:t>3. При реализацията и експлоатацията на инвестиционното предложение да не се изграждат временни пътища и помощни площадки извън границите на имотите предмет на инвестиционното предложение.</w:t>
      </w:r>
    </w:p>
    <w:p w:rsidR="0058506F" w:rsidRPr="00446B99" w:rsidRDefault="0058506F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446B9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D0405D" w:rsidRPr="00446B99" w:rsidRDefault="00D0405D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D0405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446B99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446B9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446B99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A8694B" w:rsidRPr="00446B99" w:rsidRDefault="00A8694B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446B99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EE77F1">
        <w:rPr>
          <w:rFonts w:ascii="Times New Roman" w:hAnsi="Times New Roman"/>
          <w:color w:val="000000"/>
          <w:sz w:val="24"/>
          <w:szCs w:val="24"/>
          <w:lang w:val="bg-BG" w:eastAsia="bg-BG"/>
        </w:rPr>
        <w:t>21</w:t>
      </w: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AF162E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02</w:t>
      </w: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AF162E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D71D1F" w:rsidRPr="00446B99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</w:t>
      </w:r>
    </w:p>
    <w:p w:rsidR="00AF162E" w:rsidRPr="00446B99" w:rsidRDefault="00AF162E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7C425D" w:rsidRPr="00446B99" w:rsidRDefault="00077C7C">
      <w:p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мв</w:t>
      </w:r>
      <w:bookmarkStart w:id="0" w:name="_GoBack"/>
      <w:bookmarkEnd w:id="0"/>
    </w:p>
    <w:sectPr w:rsidR="007C425D" w:rsidRPr="00446B99" w:rsidSect="00026DDD">
      <w:headerReference w:type="first" r:id="rId9"/>
      <w:footerReference w:type="first" r:id="rId10"/>
      <w:pgSz w:w="11907" w:h="16840" w:code="9"/>
      <w:pgMar w:top="1134" w:right="992" w:bottom="851" w:left="1170" w:header="568" w:footer="2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D8" w:rsidRDefault="00A935D8">
      <w:r>
        <w:separator/>
      </w:r>
    </w:p>
  </w:endnote>
  <w:endnote w:type="continuationSeparator" w:id="0">
    <w:p w:rsidR="00A935D8" w:rsidRDefault="00A9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53D2B6C" wp14:editId="06B79CB0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D02C63B" wp14:editId="7E7BAB68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696BBD26" wp14:editId="65444B1F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D8" w:rsidRDefault="00A935D8">
      <w:r>
        <w:separator/>
      </w:r>
    </w:p>
  </w:footnote>
  <w:footnote w:type="continuationSeparator" w:id="0">
    <w:p w:rsidR="00A935D8" w:rsidRDefault="00A93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C0901F5" wp14:editId="609D037F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9C03C5" wp14:editId="36494DD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3DC8"/>
    <w:rsid w:val="000175AF"/>
    <w:rsid w:val="00026DDD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77C7C"/>
    <w:rsid w:val="0009564B"/>
    <w:rsid w:val="00096AC7"/>
    <w:rsid w:val="000970DB"/>
    <w:rsid w:val="000A0550"/>
    <w:rsid w:val="000A6E83"/>
    <w:rsid w:val="000B358E"/>
    <w:rsid w:val="000B6875"/>
    <w:rsid w:val="000C4030"/>
    <w:rsid w:val="000C7F95"/>
    <w:rsid w:val="000D65BE"/>
    <w:rsid w:val="000E309B"/>
    <w:rsid w:val="000F4810"/>
    <w:rsid w:val="000F57BA"/>
    <w:rsid w:val="00104524"/>
    <w:rsid w:val="0010633E"/>
    <w:rsid w:val="001073F0"/>
    <w:rsid w:val="00115C9F"/>
    <w:rsid w:val="00125E6A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7590F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448B3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4274"/>
    <w:rsid w:val="003276F9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48E3"/>
    <w:rsid w:val="003877DC"/>
    <w:rsid w:val="00392A4C"/>
    <w:rsid w:val="00393544"/>
    <w:rsid w:val="0039611A"/>
    <w:rsid w:val="003A3D30"/>
    <w:rsid w:val="003A3E07"/>
    <w:rsid w:val="003B15A7"/>
    <w:rsid w:val="003B475E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2596"/>
    <w:rsid w:val="00423C16"/>
    <w:rsid w:val="00430394"/>
    <w:rsid w:val="00440511"/>
    <w:rsid w:val="00446795"/>
    <w:rsid w:val="00446B99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A729F"/>
    <w:rsid w:val="004B0C76"/>
    <w:rsid w:val="004B77F2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0FEB"/>
    <w:rsid w:val="00552CC0"/>
    <w:rsid w:val="0055702B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06F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06B56"/>
    <w:rsid w:val="00611F20"/>
    <w:rsid w:val="00612441"/>
    <w:rsid w:val="006134DB"/>
    <w:rsid w:val="00614E76"/>
    <w:rsid w:val="006171EB"/>
    <w:rsid w:val="00627AF2"/>
    <w:rsid w:val="00633F57"/>
    <w:rsid w:val="006340C8"/>
    <w:rsid w:val="0064092B"/>
    <w:rsid w:val="00640C69"/>
    <w:rsid w:val="0064168A"/>
    <w:rsid w:val="00643C98"/>
    <w:rsid w:val="006476BC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2CFD"/>
    <w:rsid w:val="006F76E6"/>
    <w:rsid w:val="007009B6"/>
    <w:rsid w:val="00701967"/>
    <w:rsid w:val="00701B99"/>
    <w:rsid w:val="00705AF3"/>
    <w:rsid w:val="00715D50"/>
    <w:rsid w:val="0072234E"/>
    <w:rsid w:val="007246D7"/>
    <w:rsid w:val="00731CCD"/>
    <w:rsid w:val="00735898"/>
    <w:rsid w:val="00742897"/>
    <w:rsid w:val="0074472F"/>
    <w:rsid w:val="00770854"/>
    <w:rsid w:val="007719EF"/>
    <w:rsid w:val="0077296F"/>
    <w:rsid w:val="007809BE"/>
    <w:rsid w:val="00785718"/>
    <w:rsid w:val="00790680"/>
    <w:rsid w:val="00790699"/>
    <w:rsid w:val="007A23B0"/>
    <w:rsid w:val="007A4EAF"/>
    <w:rsid w:val="007A62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8157E"/>
    <w:rsid w:val="00887129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2756"/>
    <w:rsid w:val="008D73F7"/>
    <w:rsid w:val="008E1B33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77EA2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1C45"/>
    <w:rsid w:val="009F6B40"/>
    <w:rsid w:val="00A01694"/>
    <w:rsid w:val="00A02760"/>
    <w:rsid w:val="00A1320E"/>
    <w:rsid w:val="00A223BA"/>
    <w:rsid w:val="00A31F08"/>
    <w:rsid w:val="00A331E1"/>
    <w:rsid w:val="00A5529C"/>
    <w:rsid w:val="00A57F94"/>
    <w:rsid w:val="00A60E09"/>
    <w:rsid w:val="00A6176C"/>
    <w:rsid w:val="00A7322F"/>
    <w:rsid w:val="00A73BE5"/>
    <w:rsid w:val="00A75474"/>
    <w:rsid w:val="00A83E8B"/>
    <w:rsid w:val="00A859AA"/>
    <w:rsid w:val="00A8645D"/>
    <w:rsid w:val="00A8694B"/>
    <w:rsid w:val="00A935D8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E6D34"/>
    <w:rsid w:val="00AF162E"/>
    <w:rsid w:val="00AF3266"/>
    <w:rsid w:val="00AF3A02"/>
    <w:rsid w:val="00B028BB"/>
    <w:rsid w:val="00B04394"/>
    <w:rsid w:val="00B060AE"/>
    <w:rsid w:val="00B06442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6892"/>
    <w:rsid w:val="00C61563"/>
    <w:rsid w:val="00C63DFF"/>
    <w:rsid w:val="00C64AC4"/>
    <w:rsid w:val="00C657BE"/>
    <w:rsid w:val="00C67B6D"/>
    <w:rsid w:val="00C73DF1"/>
    <w:rsid w:val="00C744E0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7C19"/>
    <w:rsid w:val="00CC5E92"/>
    <w:rsid w:val="00CD151E"/>
    <w:rsid w:val="00CD1F33"/>
    <w:rsid w:val="00CD72E0"/>
    <w:rsid w:val="00CF1368"/>
    <w:rsid w:val="00CF166E"/>
    <w:rsid w:val="00CF39B2"/>
    <w:rsid w:val="00CF6D32"/>
    <w:rsid w:val="00CF70B8"/>
    <w:rsid w:val="00CF736C"/>
    <w:rsid w:val="00D004D5"/>
    <w:rsid w:val="00D00789"/>
    <w:rsid w:val="00D02AAE"/>
    <w:rsid w:val="00D03B87"/>
    <w:rsid w:val="00D0405D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1532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7B16"/>
    <w:rsid w:val="00E216EE"/>
    <w:rsid w:val="00E2626F"/>
    <w:rsid w:val="00E315E9"/>
    <w:rsid w:val="00E344E2"/>
    <w:rsid w:val="00E37E95"/>
    <w:rsid w:val="00E46C1A"/>
    <w:rsid w:val="00E47C28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304D"/>
    <w:rsid w:val="00ED1377"/>
    <w:rsid w:val="00ED1B17"/>
    <w:rsid w:val="00ED60DF"/>
    <w:rsid w:val="00EE59DE"/>
    <w:rsid w:val="00EE77F1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71781"/>
    <w:rsid w:val="00F72CF1"/>
    <w:rsid w:val="00F75187"/>
    <w:rsid w:val="00F8020C"/>
    <w:rsid w:val="00F80A17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00D8-37AC-4495-BD8B-725BDEC9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8993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180</cp:revision>
  <cp:lastPrinted>2022-01-31T13:20:00Z</cp:lastPrinted>
  <dcterms:created xsi:type="dcterms:W3CDTF">2022-04-19T06:08:00Z</dcterms:created>
  <dcterms:modified xsi:type="dcterms:W3CDTF">2024-03-07T10:29:00Z</dcterms:modified>
</cp:coreProperties>
</file>