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113376" w:rsidRDefault="00DD6FBB" w:rsidP="00DD6FBB">
      <w:pPr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:rsidR="004350C9" w:rsidRPr="00DD6FBB" w:rsidRDefault="00DD6FBB" w:rsidP="00DD6FBB">
      <w:pPr>
        <w:jc w:val="right"/>
        <w:rPr>
          <w:rFonts w:ascii="Times New Roman" w:hAnsi="Times New Roman"/>
          <w:szCs w:val="24"/>
        </w:rPr>
      </w:pP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:rsidR="00E21F6D" w:rsidRPr="00DD6FBB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DD6FBB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DD6FB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7575">
        <w:rPr>
          <w:rFonts w:ascii="Times New Roman" w:hAnsi="Times New Roman"/>
          <w:b/>
          <w:sz w:val="24"/>
          <w:szCs w:val="24"/>
          <w:lang w:val="bg-BG"/>
        </w:rPr>
        <w:t>32</w:t>
      </w:r>
      <w:r w:rsidR="004350C9" w:rsidRPr="00DD6FB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DD6FBB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DD6FB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DD6FBB" w:rsidRDefault="006347E3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DD6FBB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DD6FBB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DD6FBB" w:rsidRDefault="0011016B" w:rsidP="00DD6FB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DD6FBB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DD6FBB" w:rsidRDefault="004350C9" w:rsidP="00DD6FBB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DD6FB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DD6FB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DD6FB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DD6FB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DD6FB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DD6FBB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DD6FBB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DD6FB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DD6FBB">
        <w:rPr>
          <w:rFonts w:ascii="Times New Roman" w:hAnsi="Times New Roman"/>
          <w:sz w:val="24"/>
          <w:szCs w:val="24"/>
          <w:lang w:val="bg-BG"/>
        </w:rPr>
        <w:t>е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DD6FBB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19431C" w:rsidRPr="00DD6FBB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DD6FBB" w:rsidRDefault="00306560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DD6FBB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DD6FBB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DD6FBB" w:rsidRDefault="0011016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DD6FBB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DD6FBB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FB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DD6FBB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7525FA" w:rsidRPr="00DD6FBB">
        <w:rPr>
          <w:rFonts w:ascii="Times New Roman" w:hAnsi="Times New Roman"/>
          <w:sz w:val="24"/>
          <w:szCs w:val="24"/>
          <w:lang w:val="bg-BG"/>
        </w:rPr>
        <w:t xml:space="preserve">„Изработване на подробен устройствен план – план за застрояване (ПУП-ПЗ) и изменение на плана за регулация (ПР) за поземлен имот с идентификатор 21052.1010.143 по КККР на гр. Димитровград „Източна индустриална зона“ и подробен </w:t>
      </w:r>
      <w:proofErr w:type="spellStart"/>
      <w:r w:rsidR="007525FA" w:rsidRPr="00DD6FBB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7525FA" w:rsidRPr="00DD6FBB">
        <w:rPr>
          <w:rFonts w:ascii="Times New Roman" w:hAnsi="Times New Roman"/>
          <w:sz w:val="24"/>
          <w:szCs w:val="24"/>
          <w:lang w:val="bg-BG"/>
        </w:rPr>
        <w:t xml:space="preserve"> план – </w:t>
      </w:r>
      <w:proofErr w:type="spellStart"/>
      <w:r w:rsidR="007525FA" w:rsidRPr="00DD6FBB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7525FA" w:rsidRPr="00DD6FBB">
        <w:rPr>
          <w:rFonts w:ascii="Times New Roman" w:hAnsi="Times New Roman"/>
          <w:sz w:val="24"/>
          <w:szCs w:val="24"/>
          <w:lang w:val="bg-BG"/>
        </w:rPr>
        <w:t xml:space="preserve"> план (ПУП-ПП)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Димитровград“</w:t>
      </w:r>
      <w:r w:rsidR="005A4908" w:rsidRPr="00DD6FB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DD6FBB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DD6FBB">
        <w:rPr>
          <w:rFonts w:ascii="Times New Roman" w:hAnsi="Times New Roman"/>
          <w:sz w:val="24"/>
          <w:szCs w:val="24"/>
          <w:lang w:val="bg-BG"/>
        </w:rPr>
        <w:t>ко</w:t>
      </w:r>
      <w:r w:rsidR="00DD6FBB">
        <w:rPr>
          <w:rFonts w:ascii="Times New Roman" w:hAnsi="Times New Roman"/>
          <w:sz w:val="24"/>
          <w:szCs w:val="24"/>
          <w:lang w:val="bg-BG"/>
        </w:rPr>
        <w:t>и</w:t>
      </w:r>
      <w:r w:rsidRPr="00DD6FBB">
        <w:rPr>
          <w:rFonts w:ascii="Times New Roman" w:hAnsi="Times New Roman"/>
          <w:sz w:val="24"/>
          <w:szCs w:val="24"/>
          <w:lang w:val="bg-BG"/>
        </w:rPr>
        <w:t>то</w:t>
      </w:r>
      <w:r w:rsidRPr="00DD6FB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DD6FBB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DD6F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DD6FBB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DD6FBB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DD6FBB" w:rsidRDefault="00FE779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DD6FBB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C759D" w:rsidRPr="00DD6FBB" w:rsidRDefault="004350C9" w:rsidP="00DD6FBB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DD6FBB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DD6F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25FA" w:rsidRPr="00DD6FBB">
        <w:rPr>
          <w:rFonts w:ascii="Times New Roman" w:hAnsi="Times New Roman"/>
          <w:sz w:val="24"/>
          <w:szCs w:val="24"/>
          <w:lang w:val="bg-BG"/>
        </w:rPr>
        <w:t>„БУЛСАН ГРУП“ ООД</w:t>
      </w:r>
      <w:r w:rsidR="003441D7" w:rsidRPr="00DD6FB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525FA" w:rsidRPr="00DD6FBB">
        <w:rPr>
          <w:rFonts w:ascii="Times New Roman" w:hAnsi="Times New Roman"/>
          <w:sz w:val="24"/>
          <w:szCs w:val="24"/>
          <w:lang w:val="bg-BG"/>
        </w:rPr>
        <w:t>ЕИК 206684639</w:t>
      </w:r>
    </w:p>
    <w:p w:rsidR="00C473D9" w:rsidRPr="00DD6FBB" w:rsidRDefault="003441D7" w:rsidP="00DD6FBB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4C759D" w:rsidRPr="00DD6FBB">
        <w:rPr>
          <w:rFonts w:ascii="Times New Roman" w:hAnsi="Times New Roman"/>
          <w:b/>
          <w:sz w:val="24"/>
          <w:szCs w:val="24"/>
          <w:lang w:val="bg-BG"/>
        </w:rPr>
        <w:t>:</w:t>
      </w:r>
      <w:r w:rsidR="004C759D" w:rsidRPr="00DD6F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25FA" w:rsidRPr="00DD6FBB">
        <w:rPr>
          <w:rFonts w:ascii="Times New Roman" w:hAnsi="Times New Roman"/>
          <w:sz w:val="24"/>
          <w:szCs w:val="24"/>
          <w:lang w:val="bg-BG"/>
        </w:rPr>
        <w:t>с. Бистрица, р-н Панчарево, община Столична, ул. „</w:t>
      </w:r>
      <w:proofErr w:type="spellStart"/>
      <w:r w:rsidR="007525FA" w:rsidRPr="00DD6FBB">
        <w:rPr>
          <w:rFonts w:ascii="Times New Roman" w:hAnsi="Times New Roman"/>
          <w:sz w:val="24"/>
          <w:szCs w:val="24"/>
          <w:lang w:val="bg-BG"/>
        </w:rPr>
        <w:t>Орешковица</w:t>
      </w:r>
      <w:proofErr w:type="spellEnd"/>
      <w:r w:rsidR="007525FA" w:rsidRPr="00DD6FBB">
        <w:rPr>
          <w:rFonts w:ascii="Times New Roman" w:hAnsi="Times New Roman"/>
          <w:sz w:val="24"/>
          <w:szCs w:val="24"/>
          <w:lang w:val="bg-BG"/>
        </w:rPr>
        <w:t>“ №19А</w:t>
      </w:r>
    </w:p>
    <w:p w:rsidR="00A1425B" w:rsidRPr="00DD6FBB" w:rsidRDefault="00A1425B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DD6FBB" w:rsidRDefault="00A1425B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DD6FBB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DD6FBB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DD6FBB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се предвижда изработване на ПУП-ПЗ и изменение на ПР за поземлен имот (ПИ) с идентификатор 21052.1010.143 по КККР на гр. Димитровград „Източна индустриална зона“ с цел изграждане на фотоволтаична електроцентрала (ФЕЦ) и подробен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план –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план (ПУП-ПП)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 за присъединяване на ФЕЦ към електроразпределителната мрежа. Поземлен имот с идентификатор 21052.1010.143 по КККР на </w:t>
      </w:r>
      <w:r w:rsidRPr="00DD6FBB">
        <w:rPr>
          <w:rFonts w:ascii="Times New Roman" w:hAnsi="Times New Roman"/>
          <w:sz w:val="24"/>
          <w:szCs w:val="24"/>
          <w:lang w:val="bg-BG"/>
        </w:rPr>
        <w:lastRenderedPageBreak/>
        <w:t>гр. Димитровград е вид територия Урбанизирана, НТП За друг вид производствен, складов обект, площ 70663 кв. м, собственост на възложителя „БУЛСАН ГРУП“ ООД.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Съгласно действащия ПУП-ПР, одобрен със Заповед № 4143/1951 г. и № 57/1967 г. е образуван УПИ II </w:t>
      </w:r>
      <w:r w:rsidRPr="00DD6FBB">
        <w:rPr>
          <w:rFonts w:ascii="Times New Roman" w:hAnsi="Times New Roman"/>
          <w:sz w:val="24"/>
          <w:szCs w:val="24"/>
          <w:vertAlign w:val="subscript"/>
          <w:lang w:val="bg-BG"/>
        </w:rPr>
        <w:t>за ДСП „Петрол“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, кв. 177А, като поземлен имот (ПИ) с идентификатор 21052.1010.143 заедно с други ПИ попадат в регулационните граници на УПИ II </w:t>
      </w:r>
      <w:r w:rsidRPr="00DD6FBB">
        <w:rPr>
          <w:rFonts w:ascii="Times New Roman" w:hAnsi="Times New Roman"/>
          <w:sz w:val="24"/>
          <w:szCs w:val="24"/>
          <w:vertAlign w:val="subscript"/>
          <w:lang w:val="bg-BG"/>
        </w:rPr>
        <w:t>за ДСП „Петрол“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, кв. 177А. План за застрояване няма. За осъществяване на инвестиционните намерения на възложителя е необходимо поземленият имот да бъде урегулиран в самостоятелен УПИ и да бъде установен конкретен режим на застрояване. Тъй като поземлен имот с идентификатор 21052.1010.143 няма лице към улица с предложения проект за изменение на ПР се предвижда урегулирането му като два УПИ и присъединяване на част от поземлен имот с идентификатор 21052.1010.313, който е собственост на Община Димитровград към тях с цел да се осигури лице към улица с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осови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точки 1671, 1664, разположена западно от имота. За прехвърляне на правото на собственост на част от поземлен имот с идентификатор 21052.1010.313 има сключен предварителен договор.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С общия устройствен план (ОУП) на Община Димитровград, одобрен с Решение № 793/01.11.2017 г. на Общински съвет – Димитровград за поземлен имот с идентификатор 21052.1010.143 е установена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зона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– Смесена производствена зона –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Пз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60 %;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2;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Поз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мин 20 %. Изработването на ПУП-ПЗ и изменение на ПР, план схема и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план (разрешено с Решение № 749/26.05.2022 г. на Общински съвет – Димитровград) отговаря на ОУП на общината.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Със Заповед № РД-06-1034/25.07.2022 г. на кмета на община Димитровград се разрешава да се изработи проект за ПУП-ПЗ и изменение на ПР на УПИ II </w:t>
      </w:r>
      <w:r w:rsidRPr="00DD6FBB">
        <w:rPr>
          <w:rFonts w:ascii="Times New Roman" w:hAnsi="Times New Roman"/>
          <w:sz w:val="24"/>
          <w:szCs w:val="24"/>
          <w:vertAlign w:val="subscript"/>
          <w:lang w:val="bg-BG"/>
        </w:rPr>
        <w:t>за ДСП „Петрол“</w:t>
      </w:r>
      <w:r w:rsidRPr="00DD6FBB">
        <w:rPr>
          <w:rFonts w:ascii="Times New Roman" w:hAnsi="Times New Roman"/>
          <w:sz w:val="24"/>
          <w:szCs w:val="24"/>
          <w:lang w:val="bg-BG"/>
        </w:rPr>
        <w:t>, кв. 177А, поземлен имот с идентификатор 21052.1010.143 и специализирана план схема за електрификация.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С изработването на ПУП-ПЗ и изменение на ПР ще бъде разделен поземлен имот с идентификатор 21052.1010.143 на два нови ПИ 21052.1010.6635 и 21052.1010.6636, като се отреждат съответно два нови УПИ „За производствени нужди и фотоволтаичен парк“ за всеки от тях и придаване чрез изкупуване на общински парцели за осигуряване на достъп – ще се добавят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придаваеми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общински места към УПИ, отреждащ се за ПИ 21052.1010.6635 с площи 847,45 кв. м, откъм улица за осигуряване на достъп до имота, както и две места с площи 299,72 кв. м и 115, 12 кв. м към дъното на имота и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придаваеми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общински места към УПИ, отреждащ се за ПИ 21052.1010.6636 с площи 847,76 кв. м, откъм улица за осигуряване на достъп до имота, както и място с площ 1355,48 кв. м към дъното на имота.</w:t>
      </w:r>
      <w:r w:rsidR="003A0A46" w:rsidRPr="00DD6FBB">
        <w:rPr>
          <w:rFonts w:ascii="Times New Roman" w:hAnsi="Times New Roman"/>
          <w:sz w:val="24"/>
          <w:szCs w:val="24"/>
          <w:lang w:val="bg-BG"/>
        </w:rPr>
        <w:t xml:space="preserve"> Новообразуваните имоти са предвидени със следните параметри на застрояване, отговарящи на предимно производствена </w:t>
      </w:r>
      <w:proofErr w:type="spellStart"/>
      <w:r w:rsidR="003A0A46" w:rsidRPr="00DD6FBB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="003A0A46" w:rsidRPr="00DD6FBB">
        <w:rPr>
          <w:rFonts w:ascii="Times New Roman" w:hAnsi="Times New Roman"/>
          <w:sz w:val="24"/>
          <w:szCs w:val="24"/>
          <w:lang w:val="bg-BG"/>
        </w:rPr>
        <w:t xml:space="preserve"> зона (Пп): Начин на застрояване - свободно (е); Максимална височина – ≥ 15м; Плътност на застрояване (</w:t>
      </w:r>
      <w:proofErr w:type="spellStart"/>
      <w:r w:rsidR="003A0A46" w:rsidRPr="00DD6FBB">
        <w:rPr>
          <w:rFonts w:ascii="Times New Roman" w:hAnsi="Times New Roman"/>
          <w:sz w:val="24"/>
          <w:szCs w:val="24"/>
          <w:lang w:val="bg-BG"/>
        </w:rPr>
        <w:t>Пзастр</w:t>
      </w:r>
      <w:proofErr w:type="spellEnd"/>
      <w:r w:rsidR="003A0A46" w:rsidRPr="00DD6FBB">
        <w:rPr>
          <w:rFonts w:ascii="Times New Roman" w:hAnsi="Times New Roman"/>
          <w:sz w:val="24"/>
          <w:szCs w:val="24"/>
          <w:lang w:val="bg-BG"/>
        </w:rPr>
        <w:t>.) - до 60%; Минимална озеленена площ (</w:t>
      </w:r>
      <w:proofErr w:type="spellStart"/>
      <w:r w:rsidR="003A0A46" w:rsidRPr="00DD6FBB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="003A0A46" w:rsidRPr="00DD6FBB">
        <w:rPr>
          <w:rFonts w:ascii="Times New Roman" w:hAnsi="Times New Roman"/>
          <w:sz w:val="24"/>
          <w:szCs w:val="24"/>
          <w:lang w:val="bg-BG"/>
        </w:rPr>
        <w:t>.) - от 20 %; Интензивност на застрояване (</w:t>
      </w:r>
      <w:proofErr w:type="spellStart"/>
      <w:r w:rsidR="003A0A46" w:rsidRPr="00DD6FBB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="003A0A46" w:rsidRPr="00DD6FBB">
        <w:rPr>
          <w:rFonts w:ascii="Times New Roman" w:hAnsi="Times New Roman"/>
          <w:sz w:val="24"/>
          <w:szCs w:val="24"/>
          <w:lang w:val="bg-BG"/>
        </w:rPr>
        <w:t>) - до 2.0.</w:t>
      </w:r>
    </w:p>
    <w:p w:rsidR="003A0A46" w:rsidRPr="00DD6FBB" w:rsidRDefault="003A0A46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>След отреждане на разглежданите имоти в „за предимно производствена зона и фотоволтаичен парк“, в тях се предвижда наземно изграждане на фотоволтаична електроцентрала за производство на електрическа енергия от ВЕИ, с номинална генерираща мощност както следва:</w:t>
      </w:r>
    </w:p>
    <w:p w:rsidR="003A0A46" w:rsidRPr="00DD6FBB" w:rsidRDefault="003A0A46" w:rsidP="00DD6FBB">
      <w:pPr>
        <w:pStyle w:val="ac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В новообразуван имот УПИ 6635 с площ 41 622.30</w:t>
      </w:r>
      <w:r w:rsidR="006A49A4" w:rsidRPr="00DD6FBB">
        <w:rPr>
          <w:rFonts w:ascii="Times New Roman" w:hAnsi="Times New Roman"/>
          <w:sz w:val="24"/>
          <w:szCs w:val="24"/>
        </w:rPr>
        <w:t xml:space="preserve"> </w:t>
      </w:r>
      <w:r w:rsidRPr="00DD6FBB">
        <w:rPr>
          <w:rFonts w:ascii="Times New Roman" w:hAnsi="Times New Roman"/>
          <w:sz w:val="24"/>
          <w:szCs w:val="24"/>
        </w:rPr>
        <w:t>м2 се предвижда изграждането на</w:t>
      </w:r>
      <w:r w:rsidR="006A49A4" w:rsidRPr="00DD6FBB">
        <w:rPr>
          <w:rFonts w:ascii="Times New Roman" w:hAnsi="Times New Roman"/>
          <w:sz w:val="24"/>
          <w:szCs w:val="24"/>
        </w:rPr>
        <w:t>:</w:t>
      </w:r>
      <w:r w:rsidRPr="00DD6FBB">
        <w:rPr>
          <w:rFonts w:ascii="Times New Roman" w:hAnsi="Times New Roman"/>
          <w:sz w:val="24"/>
          <w:szCs w:val="24"/>
        </w:rPr>
        <w:t xml:space="preserve"> фотоволтаична централа с мощност до 5 000 </w:t>
      </w:r>
      <w:proofErr w:type="spellStart"/>
      <w:r w:rsidRPr="00DD6FBB">
        <w:rPr>
          <w:rFonts w:ascii="Times New Roman" w:hAnsi="Times New Roman"/>
          <w:sz w:val="24"/>
          <w:szCs w:val="24"/>
        </w:rPr>
        <w:t>k</w:t>
      </w:r>
      <w:r w:rsidR="006A49A4" w:rsidRPr="00DD6FBB">
        <w:rPr>
          <w:rFonts w:ascii="Times New Roman" w:hAnsi="Times New Roman"/>
          <w:sz w:val="24"/>
          <w:szCs w:val="24"/>
        </w:rPr>
        <w:t>W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>; к</w:t>
      </w:r>
      <w:r w:rsidRPr="00DD6FBB">
        <w:rPr>
          <w:rFonts w:ascii="Times New Roman" w:hAnsi="Times New Roman"/>
          <w:sz w:val="24"/>
          <w:szCs w:val="24"/>
        </w:rPr>
        <w:t>абелна мрежа за връз</w:t>
      </w:r>
      <w:r w:rsidR="006A49A4" w:rsidRPr="00DD6FBB">
        <w:rPr>
          <w:rFonts w:ascii="Times New Roman" w:hAnsi="Times New Roman"/>
          <w:sz w:val="24"/>
          <w:szCs w:val="24"/>
        </w:rPr>
        <w:t>ка между фотоволтаичните панели;</w:t>
      </w:r>
      <w:r w:rsidRPr="00DD6FBB">
        <w:rPr>
          <w:rFonts w:ascii="Times New Roman" w:hAnsi="Times New Roman"/>
          <w:sz w:val="24"/>
          <w:szCs w:val="24"/>
        </w:rPr>
        <w:t xml:space="preserve"> </w:t>
      </w:r>
      <w:r w:rsidR="006A49A4" w:rsidRPr="00DD6FBB">
        <w:rPr>
          <w:rFonts w:ascii="Times New Roman" w:hAnsi="Times New Roman"/>
          <w:sz w:val="24"/>
          <w:szCs w:val="24"/>
        </w:rPr>
        <w:t>к</w:t>
      </w:r>
      <w:r w:rsidRPr="00DD6FBB">
        <w:rPr>
          <w:rFonts w:ascii="Times New Roman" w:hAnsi="Times New Roman"/>
          <w:sz w:val="24"/>
          <w:szCs w:val="24"/>
        </w:rPr>
        <w:t>абелна мрежа за връзка между фо</w:t>
      </w:r>
      <w:r w:rsidR="006A49A4" w:rsidRPr="00DD6FBB">
        <w:rPr>
          <w:rFonts w:ascii="Times New Roman" w:hAnsi="Times New Roman"/>
          <w:sz w:val="24"/>
          <w:szCs w:val="24"/>
        </w:rPr>
        <w:t xml:space="preserve">товолтаичните панели и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</w:t>
      </w:r>
      <w:r w:rsidRPr="00DD6FBB">
        <w:rPr>
          <w:rFonts w:ascii="Times New Roman" w:hAnsi="Times New Roman"/>
          <w:sz w:val="24"/>
          <w:szCs w:val="24"/>
        </w:rPr>
        <w:t>нверторни</w:t>
      </w:r>
      <w:proofErr w:type="spellEnd"/>
      <w:r w:rsidRPr="00DD6FBB">
        <w:rPr>
          <w:rFonts w:ascii="Times New Roman" w:hAnsi="Times New Roman"/>
          <w:sz w:val="24"/>
          <w:szCs w:val="24"/>
        </w:rPr>
        <w:t xml:space="preserve"> табла с необходимат</w:t>
      </w:r>
      <w:r w:rsidR="006A49A4" w:rsidRPr="00DD6FBB">
        <w:rPr>
          <w:rFonts w:ascii="Times New Roman" w:hAnsi="Times New Roman"/>
          <w:sz w:val="24"/>
          <w:szCs w:val="24"/>
        </w:rPr>
        <w:t>а апаратура за контрол и защита; к</w:t>
      </w:r>
      <w:r w:rsidRPr="00DD6FBB">
        <w:rPr>
          <w:rFonts w:ascii="Times New Roman" w:hAnsi="Times New Roman"/>
          <w:sz w:val="24"/>
          <w:szCs w:val="24"/>
        </w:rPr>
        <w:t>абелна връзка межд</w:t>
      </w:r>
      <w:r w:rsidR="006A49A4" w:rsidRPr="00DD6FB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инвертора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инверторно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табло; к</w:t>
      </w:r>
      <w:r w:rsidRPr="00DD6FBB">
        <w:rPr>
          <w:rFonts w:ascii="Times New Roman" w:hAnsi="Times New Roman"/>
          <w:sz w:val="24"/>
          <w:szCs w:val="24"/>
        </w:rPr>
        <w:t>абелна мрежа за връзка ме</w:t>
      </w:r>
      <w:r w:rsidR="006A49A4" w:rsidRPr="00DD6FBB">
        <w:rPr>
          <w:rFonts w:ascii="Times New Roman" w:hAnsi="Times New Roman"/>
          <w:sz w:val="24"/>
          <w:szCs w:val="24"/>
        </w:rPr>
        <w:t xml:space="preserve">жду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инверторното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табло и БКТП;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м</w:t>
      </w:r>
      <w:r w:rsidRPr="00DD6FBB">
        <w:rPr>
          <w:rFonts w:ascii="Times New Roman" w:hAnsi="Times New Roman"/>
          <w:sz w:val="24"/>
          <w:szCs w:val="24"/>
        </w:rPr>
        <w:t>ълниеза</w:t>
      </w:r>
      <w:r w:rsidR="006A49A4" w:rsidRPr="00DD6FBB">
        <w:rPr>
          <w:rFonts w:ascii="Times New Roman" w:hAnsi="Times New Roman"/>
          <w:sz w:val="24"/>
          <w:szCs w:val="24"/>
        </w:rPr>
        <w:t>щитна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заземителна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инсталация; трафопост тип БКТП – 2 броя; р</w:t>
      </w:r>
      <w:r w:rsidRPr="00DD6FBB">
        <w:rPr>
          <w:rFonts w:ascii="Times New Roman" w:hAnsi="Times New Roman"/>
          <w:sz w:val="24"/>
          <w:szCs w:val="24"/>
        </w:rPr>
        <w:t>ел</w:t>
      </w:r>
      <w:r w:rsidR="006A49A4" w:rsidRPr="00DD6FBB">
        <w:rPr>
          <w:rFonts w:ascii="Times New Roman" w:hAnsi="Times New Roman"/>
          <w:sz w:val="24"/>
          <w:szCs w:val="24"/>
        </w:rPr>
        <w:t>ейна защита и автоматика (РЗА); к</w:t>
      </w:r>
      <w:r w:rsidRPr="00DD6FBB">
        <w:rPr>
          <w:rFonts w:ascii="Times New Roman" w:hAnsi="Times New Roman"/>
          <w:sz w:val="24"/>
          <w:szCs w:val="24"/>
        </w:rPr>
        <w:t xml:space="preserve">абелна мрежа 20 </w:t>
      </w:r>
      <w:proofErr w:type="spellStart"/>
      <w:r w:rsidRPr="00DD6FBB">
        <w:rPr>
          <w:rFonts w:ascii="Times New Roman" w:hAnsi="Times New Roman"/>
          <w:sz w:val="24"/>
          <w:szCs w:val="24"/>
        </w:rPr>
        <w:t>kV</w:t>
      </w:r>
      <w:proofErr w:type="spellEnd"/>
      <w:r w:rsidRPr="00DD6FBB">
        <w:rPr>
          <w:rFonts w:ascii="Times New Roman" w:hAnsi="Times New Roman"/>
          <w:sz w:val="24"/>
          <w:szCs w:val="24"/>
        </w:rPr>
        <w:t xml:space="preserve"> между БКТП и мяс</w:t>
      </w:r>
      <w:r w:rsidR="006A49A4" w:rsidRPr="00DD6FBB">
        <w:rPr>
          <w:rFonts w:ascii="Times New Roman" w:hAnsi="Times New Roman"/>
          <w:sz w:val="24"/>
          <w:szCs w:val="24"/>
        </w:rPr>
        <w:t>тото на присъединяване към ЕРМ.</w:t>
      </w:r>
    </w:p>
    <w:p w:rsidR="003A0A46" w:rsidRPr="00DD6FBB" w:rsidRDefault="003A0A46" w:rsidP="00DD6FBB">
      <w:pPr>
        <w:pStyle w:val="ac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lastRenderedPageBreak/>
        <w:t>В новообразуван имот УПИ 6636 с площ 32 506.24 м2 се предвижда изграждане на</w:t>
      </w:r>
      <w:r w:rsidR="006A49A4" w:rsidRPr="00DD6FBB">
        <w:rPr>
          <w:rFonts w:ascii="Times New Roman" w:hAnsi="Times New Roman"/>
          <w:sz w:val="24"/>
          <w:szCs w:val="24"/>
        </w:rPr>
        <w:t>:</w:t>
      </w:r>
      <w:r w:rsidRPr="00DD6FBB">
        <w:rPr>
          <w:rFonts w:ascii="Times New Roman" w:hAnsi="Times New Roman"/>
          <w:sz w:val="24"/>
          <w:szCs w:val="24"/>
        </w:rPr>
        <w:t xml:space="preserve"> фотоволтаична централа с мощност до 4 000k</w:t>
      </w:r>
      <w:r w:rsidR="006A49A4" w:rsidRPr="00DD6FBB">
        <w:rPr>
          <w:rFonts w:ascii="Times New Roman" w:hAnsi="Times New Roman"/>
          <w:sz w:val="24"/>
          <w:szCs w:val="24"/>
        </w:rPr>
        <w:t>W; к</w:t>
      </w:r>
      <w:r w:rsidRPr="00DD6FBB">
        <w:rPr>
          <w:rFonts w:ascii="Times New Roman" w:hAnsi="Times New Roman"/>
          <w:sz w:val="24"/>
          <w:szCs w:val="24"/>
        </w:rPr>
        <w:t>абелна мрежа за връзк</w:t>
      </w:r>
      <w:r w:rsidR="006A49A4" w:rsidRPr="00DD6FBB">
        <w:rPr>
          <w:rFonts w:ascii="Times New Roman" w:hAnsi="Times New Roman"/>
          <w:sz w:val="24"/>
          <w:szCs w:val="24"/>
        </w:rPr>
        <w:t>а между фотоволтаичните панели; к</w:t>
      </w:r>
      <w:r w:rsidRPr="00DD6FBB">
        <w:rPr>
          <w:rFonts w:ascii="Times New Roman" w:hAnsi="Times New Roman"/>
          <w:sz w:val="24"/>
          <w:szCs w:val="24"/>
        </w:rPr>
        <w:t>абелна мрежа за връзка между фо</w:t>
      </w:r>
      <w:r w:rsidR="006A49A4" w:rsidRPr="00DD6FBB">
        <w:rPr>
          <w:rFonts w:ascii="Times New Roman" w:hAnsi="Times New Roman"/>
          <w:sz w:val="24"/>
          <w:szCs w:val="24"/>
        </w:rPr>
        <w:t xml:space="preserve">товолтаичните панели и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</w:t>
      </w:r>
      <w:r w:rsidRPr="00DD6FBB">
        <w:rPr>
          <w:rFonts w:ascii="Times New Roman" w:hAnsi="Times New Roman"/>
          <w:sz w:val="24"/>
          <w:szCs w:val="24"/>
        </w:rPr>
        <w:t>нверторни</w:t>
      </w:r>
      <w:proofErr w:type="spellEnd"/>
      <w:r w:rsidRPr="00DD6FBB">
        <w:rPr>
          <w:rFonts w:ascii="Times New Roman" w:hAnsi="Times New Roman"/>
          <w:sz w:val="24"/>
          <w:szCs w:val="24"/>
        </w:rPr>
        <w:t xml:space="preserve"> табла с необходимат</w:t>
      </w:r>
      <w:r w:rsidR="006A49A4" w:rsidRPr="00DD6FBB">
        <w:rPr>
          <w:rFonts w:ascii="Times New Roman" w:hAnsi="Times New Roman"/>
          <w:sz w:val="24"/>
          <w:szCs w:val="24"/>
        </w:rPr>
        <w:t>а апаратура за контрол и защита; к</w:t>
      </w:r>
      <w:r w:rsidRPr="00DD6FBB">
        <w:rPr>
          <w:rFonts w:ascii="Times New Roman" w:hAnsi="Times New Roman"/>
          <w:sz w:val="24"/>
          <w:szCs w:val="24"/>
        </w:rPr>
        <w:t>абелна връзка межд</w:t>
      </w:r>
      <w:r w:rsidR="006A49A4" w:rsidRPr="00DD6FB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инвертора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инверторно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табло; к</w:t>
      </w:r>
      <w:r w:rsidRPr="00DD6FBB">
        <w:rPr>
          <w:rFonts w:ascii="Times New Roman" w:hAnsi="Times New Roman"/>
          <w:sz w:val="24"/>
          <w:szCs w:val="24"/>
        </w:rPr>
        <w:t>абелна мрежа за връзка ме</w:t>
      </w:r>
      <w:r w:rsidR="006A49A4" w:rsidRPr="00DD6FBB">
        <w:rPr>
          <w:rFonts w:ascii="Times New Roman" w:hAnsi="Times New Roman"/>
          <w:sz w:val="24"/>
          <w:szCs w:val="24"/>
        </w:rPr>
        <w:t xml:space="preserve">жду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инверторното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табло и БКТП;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м</w:t>
      </w:r>
      <w:r w:rsidRPr="00DD6FBB">
        <w:rPr>
          <w:rFonts w:ascii="Times New Roman" w:hAnsi="Times New Roman"/>
          <w:sz w:val="24"/>
          <w:szCs w:val="24"/>
        </w:rPr>
        <w:t>ълниеза</w:t>
      </w:r>
      <w:r w:rsidR="006A49A4" w:rsidRPr="00DD6FBB">
        <w:rPr>
          <w:rFonts w:ascii="Times New Roman" w:hAnsi="Times New Roman"/>
          <w:sz w:val="24"/>
          <w:szCs w:val="24"/>
        </w:rPr>
        <w:t>щитна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A49A4" w:rsidRPr="00DD6FBB">
        <w:rPr>
          <w:rFonts w:ascii="Times New Roman" w:hAnsi="Times New Roman"/>
          <w:sz w:val="24"/>
          <w:szCs w:val="24"/>
        </w:rPr>
        <w:t>заземителна</w:t>
      </w:r>
      <w:proofErr w:type="spellEnd"/>
      <w:r w:rsidR="006A49A4" w:rsidRPr="00DD6FBB">
        <w:rPr>
          <w:rFonts w:ascii="Times New Roman" w:hAnsi="Times New Roman"/>
          <w:sz w:val="24"/>
          <w:szCs w:val="24"/>
        </w:rPr>
        <w:t xml:space="preserve"> инсталация; трафопост тип БКТП – 2 броя; р</w:t>
      </w:r>
      <w:r w:rsidRPr="00DD6FBB">
        <w:rPr>
          <w:rFonts w:ascii="Times New Roman" w:hAnsi="Times New Roman"/>
          <w:sz w:val="24"/>
          <w:szCs w:val="24"/>
        </w:rPr>
        <w:t>ел</w:t>
      </w:r>
      <w:r w:rsidR="006A49A4" w:rsidRPr="00DD6FBB">
        <w:rPr>
          <w:rFonts w:ascii="Times New Roman" w:hAnsi="Times New Roman"/>
          <w:sz w:val="24"/>
          <w:szCs w:val="24"/>
        </w:rPr>
        <w:t>ейна защита и автоматика (РЗА); к</w:t>
      </w:r>
      <w:r w:rsidRPr="00DD6FBB">
        <w:rPr>
          <w:rFonts w:ascii="Times New Roman" w:hAnsi="Times New Roman"/>
          <w:sz w:val="24"/>
          <w:szCs w:val="24"/>
        </w:rPr>
        <w:t xml:space="preserve">абелна мрежа 20 </w:t>
      </w:r>
      <w:proofErr w:type="spellStart"/>
      <w:r w:rsidRPr="00DD6FBB">
        <w:rPr>
          <w:rFonts w:ascii="Times New Roman" w:hAnsi="Times New Roman"/>
          <w:sz w:val="24"/>
          <w:szCs w:val="24"/>
        </w:rPr>
        <w:t>kV</w:t>
      </w:r>
      <w:proofErr w:type="spellEnd"/>
      <w:r w:rsidRPr="00DD6FBB">
        <w:rPr>
          <w:rFonts w:ascii="Times New Roman" w:hAnsi="Times New Roman"/>
          <w:sz w:val="24"/>
          <w:szCs w:val="24"/>
        </w:rPr>
        <w:t xml:space="preserve"> между БКТП и мястото на присъединяване към ЕРМ.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>За присъединяване на ФЕЦ към електроразпределителната мрежа ще бъде изградена кабелна линия средно напрежение, за което е разработен ПУП-ПП.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Трасето на кабелната линия (КЛ) 20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с дължина 2236.7 м ще започва от ЖР стълб № 27 на извод СХК-2 и ще свършва до БКТП в имота на възложителя. Предвижда се полагането на КЛ да става в земен изкоп по общински терени и пътища. При преминаването на пътя, кабелната линия ще се изтегля в защитна тръба в бетонен кожух. Кабелната линия ще се полага на отстояние 0,6 м от имотните граници. Изграждането на БКТП 20/0.4 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ще бъде съобразено с предвидената мощност на ФЕЦ. Подземното трасе на кабела СН ще преминава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Димитровград.</w:t>
      </w:r>
    </w:p>
    <w:p w:rsidR="007525FA" w:rsidRPr="00DD6FBB" w:rsidRDefault="007525FA" w:rsidP="00DD6F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DD6FBB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DD6FBB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DD6FBB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7525FA" w:rsidRPr="00DD6FBB" w:rsidRDefault="007525FA" w:rsidP="00DD6FB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поземлени имоти с идентификатор 21052.1010.143, 21052.241.24, 21052.243.15, 21052.243.17, 21052.1010.26, 21052.1010.28, 21052.1010.181 по КККР на гр. Димитровград и поземлени имоти с идентификатор 61368.171.599, 61368.172.600 по КККР на с. Радиево, общ. Димитровград, обл. Хасково </w:t>
      </w:r>
      <w:r w:rsidRPr="00DD6FBB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както и в обхвата на защитени зони от Екологичната мрежа Натура 2000. Най-близко разположени до имотите са защитени зони BG0000578 „Река Марица” и BG0000287 „</w:t>
      </w:r>
      <w:proofErr w:type="spellStart"/>
      <w:r w:rsidRPr="00DD6FBB">
        <w:rPr>
          <w:rFonts w:ascii="Times New Roman" w:hAnsi="Times New Roman"/>
          <w:sz w:val="24"/>
          <w:szCs w:val="24"/>
          <w:lang w:val="bg-BG"/>
        </w:rPr>
        <w:t>Меричлерска</w:t>
      </w:r>
      <w:proofErr w:type="spellEnd"/>
      <w:r w:rsidRPr="00DD6FBB">
        <w:rPr>
          <w:rFonts w:ascii="Times New Roman" w:hAnsi="Times New Roman"/>
          <w:sz w:val="24"/>
          <w:szCs w:val="24"/>
          <w:lang w:val="bg-BG"/>
        </w:rPr>
        <w:t xml:space="preserve"> река” за опазване на природните местообитанията, приети от Министерския Съвет с Решение № 122/02.03.2007 г. </w:t>
      </w:r>
    </w:p>
    <w:p w:rsidR="007525FA" w:rsidRPr="00DD6FBB" w:rsidRDefault="007525FA" w:rsidP="00DD6FB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6FBB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и изменение на ПР за поземлен имот с идентификатор 21052.1010.143 по КККР на гр. Димитровград „Източна индустриална зона“ с цел изграждане на фотоволтаична електроцентрала и ПУП-ПП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 </w:t>
      </w:r>
      <w:r w:rsidRPr="00DD6FBB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DD6FB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D6FBB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3441D7" w:rsidRPr="00DD6FBB" w:rsidRDefault="003441D7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Default="00BC785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Default="00BC785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Default="00BC785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Default="00BC785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DD6FBB" w:rsidRDefault="000B189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DD6FBB" w:rsidRDefault="00F362FE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DD6FBB" w:rsidRDefault="00A1425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DD6FBB" w:rsidRDefault="006A49A4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Изработването на ПУП-ПЗ и изменение на ПР за поземлен имот с идентификатор 21052.1010.143 по КККР на гр. Димитровград „Източна индустриална зона“ с цел изграждане на фотоволтаична електроцентрала и ПУП-ПП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</w:t>
      </w:r>
      <w:r w:rsidR="003441D7" w:rsidRPr="00DD6FBB">
        <w:rPr>
          <w:rFonts w:ascii="Times New Roman" w:hAnsi="Times New Roman"/>
          <w:sz w:val="24"/>
          <w:szCs w:val="24"/>
        </w:rPr>
        <w:t xml:space="preserve"> </w:t>
      </w:r>
      <w:r w:rsidR="00F362FE" w:rsidRPr="00DD6FBB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93490F" w:rsidRPr="00DD6FBB" w:rsidRDefault="00606C7A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Предвижданията</w:t>
      </w:r>
      <w:r w:rsidR="00FE4B06" w:rsidRPr="00DD6FBB">
        <w:rPr>
          <w:rFonts w:ascii="Times New Roman" w:hAnsi="Times New Roman"/>
          <w:sz w:val="24"/>
          <w:szCs w:val="24"/>
        </w:rPr>
        <w:t xml:space="preserve"> с </w:t>
      </w:r>
      <w:r w:rsidR="003441D7" w:rsidRPr="00DD6FBB">
        <w:rPr>
          <w:rFonts w:ascii="Times New Roman" w:hAnsi="Times New Roman"/>
          <w:sz w:val="24"/>
          <w:szCs w:val="24"/>
        </w:rPr>
        <w:t xml:space="preserve">изработването на </w:t>
      </w:r>
      <w:r w:rsidR="006A49A4" w:rsidRPr="00DD6FBB">
        <w:rPr>
          <w:rFonts w:ascii="Times New Roman" w:hAnsi="Times New Roman"/>
          <w:sz w:val="24"/>
          <w:szCs w:val="24"/>
        </w:rPr>
        <w:t xml:space="preserve">ПУП-ПЗ и изменение на ПР за поземлен имот с идентификатор 21052.1010.143 по КККР на гр. Димитровград „Източна индустриална зона“ с цел изграждане на фотоволтаична електроцентрала и ПУП-ПП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 </w:t>
      </w:r>
      <w:r w:rsidRPr="00DD6FBB">
        <w:rPr>
          <w:rFonts w:ascii="Times New Roman" w:hAnsi="Times New Roman"/>
          <w:sz w:val="24"/>
          <w:szCs w:val="24"/>
        </w:rPr>
        <w:t>са</w:t>
      </w:r>
      <w:r w:rsidR="00CC6E82" w:rsidRPr="00DD6FBB">
        <w:rPr>
          <w:rFonts w:ascii="Times New Roman" w:hAnsi="Times New Roman"/>
          <w:sz w:val="24"/>
          <w:szCs w:val="24"/>
        </w:rPr>
        <w:t xml:space="preserve"> съобразен</w:t>
      </w:r>
      <w:r w:rsidRPr="00DD6FBB">
        <w:rPr>
          <w:rFonts w:ascii="Times New Roman" w:hAnsi="Times New Roman"/>
          <w:sz w:val="24"/>
          <w:szCs w:val="24"/>
        </w:rPr>
        <w:t>и</w:t>
      </w:r>
      <w:r w:rsidR="00CC6E82" w:rsidRPr="00DD6FBB">
        <w:rPr>
          <w:rFonts w:ascii="Times New Roman" w:hAnsi="Times New Roman"/>
          <w:sz w:val="24"/>
          <w:szCs w:val="24"/>
        </w:rPr>
        <w:t xml:space="preserve"> с плановете, стратегиите и програмите на местно, реги</w:t>
      </w:r>
      <w:r w:rsidR="0093490F" w:rsidRPr="00DD6FBB">
        <w:rPr>
          <w:rFonts w:ascii="Times New Roman" w:hAnsi="Times New Roman"/>
          <w:sz w:val="24"/>
          <w:szCs w:val="24"/>
        </w:rPr>
        <w:t>она</w:t>
      </w:r>
      <w:r w:rsidR="0055627A" w:rsidRPr="00DD6FBB">
        <w:rPr>
          <w:rFonts w:ascii="Times New Roman" w:hAnsi="Times New Roman"/>
          <w:sz w:val="24"/>
          <w:szCs w:val="24"/>
        </w:rPr>
        <w:t xml:space="preserve">лно и национално ниво. </w:t>
      </w:r>
    </w:p>
    <w:p w:rsidR="00CC6E82" w:rsidRPr="00DD6FBB" w:rsidRDefault="00FE4B06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 xml:space="preserve">Целта на </w:t>
      </w:r>
      <w:r w:rsidR="00DC67A0" w:rsidRPr="00DD6FBB">
        <w:rPr>
          <w:rFonts w:ascii="Times New Roman" w:hAnsi="Times New Roman"/>
          <w:sz w:val="24"/>
          <w:szCs w:val="24"/>
        </w:rPr>
        <w:t>изработване</w:t>
      </w:r>
      <w:r w:rsidR="0055627A" w:rsidRPr="00DD6FBB">
        <w:rPr>
          <w:rFonts w:ascii="Times New Roman" w:hAnsi="Times New Roman"/>
          <w:sz w:val="24"/>
          <w:szCs w:val="24"/>
        </w:rPr>
        <w:t xml:space="preserve"> </w:t>
      </w:r>
      <w:r w:rsidR="006A49A4" w:rsidRPr="00DD6FBB">
        <w:rPr>
          <w:rFonts w:ascii="Times New Roman" w:hAnsi="Times New Roman"/>
          <w:sz w:val="24"/>
          <w:szCs w:val="24"/>
        </w:rPr>
        <w:t xml:space="preserve">на ПУП-ПЗ и изменение на ПР за поземлен имот с идентификатор 21052.1010.143 по КККР на гр. Димитровград „Източна индустриална зона“ и ПУП-ПП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 </w:t>
      </w:r>
      <w:r w:rsidR="00CC6E82" w:rsidRPr="00DD6FBB">
        <w:rPr>
          <w:rFonts w:ascii="Times New Roman" w:hAnsi="Times New Roman"/>
          <w:sz w:val="24"/>
          <w:szCs w:val="24"/>
        </w:rPr>
        <w:t xml:space="preserve">е да се създадат устройствени условия </w:t>
      </w:r>
      <w:r w:rsidRPr="00DD6FBB">
        <w:rPr>
          <w:rFonts w:ascii="Times New Roman" w:hAnsi="Times New Roman"/>
          <w:sz w:val="24"/>
          <w:szCs w:val="24"/>
        </w:rPr>
        <w:t xml:space="preserve">за </w:t>
      </w:r>
      <w:r w:rsidR="00CC6E82" w:rsidRPr="00DD6FBB">
        <w:rPr>
          <w:rFonts w:ascii="Times New Roman" w:hAnsi="Times New Roman"/>
          <w:sz w:val="24"/>
          <w:szCs w:val="24"/>
        </w:rPr>
        <w:t>реализиране на инвестиционното намерение на възложителя за изграждане на фотоволтаичн</w:t>
      </w:r>
      <w:r w:rsidR="006A49A4" w:rsidRPr="00DD6FBB">
        <w:rPr>
          <w:rFonts w:ascii="Times New Roman" w:hAnsi="Times New Roman"/>
          <w:sz w:val="24"/>
          <w:szCs w:val="24"/>
        </w:rPr>
        <w:t>и</w:t>
      </w:r>
      <w:r w:rsidR="009B037B" w:rsidRPr="00DD6FBB">
        <w:rPr>
          <w:rFonts w:ascii="Times New Roman" w:hAnsi="Times New Roman"/>
          <w:sz w:val="24"/>
          <w:szCs w:val="24"/>
        </w:rPr>
        <w:t xml:space="preserve"> електро</w:t>
      </w:r>
      <w:r w:rsidR="0093490F" w:rsidRPr="00DD6FBB">
        <w:rPr>
          <w:rFonts w:ascii="Times New Roman" w:hAnsi="Times New Roman"/>
          <w:sz w:val="24"/>
          <w:szCs w:val="24"/>
        </w:rPr>
        <w:t>централ</w:t>
      </w:r>
      <w:r w:rsidR="006A49A4" w:rsidRPr="00DD6FBB">
        <w:rPr>
          <w:rFonts w:ascii="Times New Roman" w:hAnsi="Times New Roman"/>
          <w:sz w:val="24"/>
          <w:szCs w:val="24"/>
        </w:rPr>
        <w:t>и ведно с необходимата техническа инфраструктура в новообразуваните ПИ 21052.1010.6635 и 21052.1010.6636</w:t>
      </w:r>
      <w:r w:rsidR="00615E30" w:rsidRPr="00DD6FBB">
        <w:rPr>
          <w:rFonts w:ascii="Times New Roman" w:hAnsi="Times New Roman"/>
          <w:sz w:val="24"/>
          <w:szCs w:val="24"/>
        </w:rPr>
        <w:t xml:space="preserve">. </w:t>
      </w:r>
      <w:r w:rsidR="00CC6E82" w:rsidRPr="00DD6FBB">
        <w:rPr>
          <w:rFonts w:ascii="Times New Roman" w:hAnsi="Times New Roman"/>
          <w:sz w:val="24"/>
          <w:szCs w:val="24"/>
        </w:rPr>
        <w:t xml:space="preserve">Така се допринася за създаване на условия за изграждане на </w:t>
      </w:r>
      <w:r w:rsidR="00F362FE" w:rsidRPr="00DD6FBB">
        <w:rPr>
          <w:rFonts w:ascii="Times New Roman" w:hAnsi="Times New Roman"/>
          <w:sz w:val="24"/>
          <w:szCs w:val="24"/>
        </w:rPr>
        <w:t xml:space="preserve">обект за </w:t>
      </w:r>
      <w:r w:rsidR="00CC6E82" w:rsidRPr="00DD6FBB">
        <w:rPr>
          <w:rFonts w:ascii="Times New Roman" w:hAnsi="Times New Roman"/>
          <w:sz w:val="24"/>
          <w:szCs w:val="24"/>
        </w:rPr>
        <w:t>производство на електроенергия от възобновяеми източници (слънчева енергия). С изграждането и е</w:t>
      </w:r>
      <w:r w:rsidR="0093490F" w:rsidRPr="00DD6FBB">
        <w:rPr>
          <w:rFonts w:ascii="Times New Roman" w:hAnsi="Times New Roman"/>
          <w:sz w:val="24"/>
          <w:szCs w:val="24"/>
        </w:rPr>
        <w:t xml:space="preserve">ксплоатацията на </w:t>
      </w:r>
      <w:r w:rsidR="006A49A4" w:rsidRPr="00DD6FBB">
        <w:rPr>
          <w:rFonts w:ascii="Times New Roman" w:hAnsi="Times New Roman"/>
          <w:sz w:val="24"/>
          <w:szCs w:val="24"/>
        </w:rPr>
        <w:t>ФЕЦ</w:t>
      </w:r>
      <w:r w:rsidR="00CC6E82" w:rsidRPr="00DD6FBB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BB034B" w:rsidRPr="00DD6FBB" w:rsidRDefault="00615E30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6A49A4" w:rsidRPr="00DD6FBB">
        <w:rPr>
          <w:rFonts w:ascii="Times New Roman" w:hAnsi="Times New Roman"/>
          <w:sz w:val="24"/>
          <w:szCs w:val="24"/>
        </w:rPr>
        <w:t>ПУП-П</w:t>
      </w:r>
      <w:r w:rsidR="00A447DE">
        <w:rPr>
          <w:rFonts w:ascii="Times New Roman" w:hAnsi="Times New Roman"/>
          <w:sz w:val="24"/>
          <w:szCs w:val="24"/>
        </w:rPr>
        <w:t>Р</w:t>
      </w:r>
      <w:r w:rsidR="006A49A4" w:rsidRPr="00DD6FBB">
        <w:rPr>
          <w:rFonts w:ascii="Times New Roman" w:hAnsi="Times New Roman"/>
          <w:sz w:val="24"/>
          <w:szCs w:val="24"/>
        </w:rPr>
        <w:t xml:space="preserve">З и ПУП-ПП </w:t>
      </w:r>
      <w:r w:rsidRPr="00DD6FBB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A447DE">
        <w:rPr>
          <w:rFonts w:ascii="Times New Roman" w:hAnsi="Times New Roman"/>
          <w:sz w:val="24"/>
          <w:szCs w:val="24"/>
        </w:rPr>
        <w:t>им</w:t>
      </w:r>
      <w:r w:rsidRPr="00DD6FBB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BB034B" w:rsidRPr="00DD6FBB" w:rsidRDefault="006A49A4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На основание чл.</w:t>
      </w:r>
      <w:r w:rsidR="00BB034B" w:rsidRPr="00DD6FBB">
        <w:rPr>
          <w:rFonts w:ascii="Times New Roman" w:hAnsi="Times New Roman"/>
          <w:sz w:val="24"/>
          <w:szCs w:val="24"/>
        </w:rPr>
        <w:t xml:space="preserve"> </w:t>
      </w:r>
      <w:r w:rsidRPr="00DD6FBB">
        <w:rPr>
          <w:rFonts w:ascii="Times New Roman" w:hAnsi="Times New Roman"/>
          <w:sz w:val="24"/>
          <w:szCs w:val="24"/>
        </w:rPr>
        <w:t>37, ал.</w:t>
      </w:r>
      <w:r w:rsidR="00BB034B" w:rsidRPr="00DD6FBB">
        <w:rPr>
          <w:rFonts w:ascii="Times New Roman" w:hAnsi="Times New Roman"/>
          <w:sz w:val="24"/>
          <w:szCs w:val="24"/>
        </w:rPr>
        <w:t xml:space="preserve"> </w:t>
      </w:r>
      <w:r w:rsidRPr="00DD6FBB">
        <w:rPr>
          <w:rFonts w:ascii="Times New Roman" w:hAnsi="Times New Roman"/>
          <w:sz w:val="24"/>
          <w:szCs w:val="24"/>
        </w:rPr>
        <w:t xml:space="preserve">3 от Наредбата за ОС, след преглед на представената информация, предвид характера и местоположението на ПУП-ПРЗ и </w:t>
      </w:r>
      <w:r w:rsidR="00BB034B" w:rsidRPr="00DD6FBB">
        <w:rPr>
          <w:rFonts w:ascii="Times New Roman" w:hAnsi="Times New Roman"/>
          <w:sz w:val="24"/>
          <w:szCs w:val="24"/>
        </w:rPr>
        <w:t xml:space="preserve">ПУП-ПП </w:t>
      </w:r>
      <w:r w:rsidRPr="00DD6FBB">
        <w:rPr>
          <w:rFonts w:ascii="Times New Roman" w:hAnsi="Times New Roman"/>
          <w:sz w:val="24"/>
          <w:szCs w:val="24"/>
        </w:rPr>
        <w:t>въз основа на критериите по чл.</w:t>
      </w:r>
      <w:r w:rsidR="00BB034B" w:rsidRPr="00DD6FBB">
        <w:rPr>
          <w:rFonts w:ascii="Times New Roman" w:hAnsi="Times New Roman"/>
          <w:sz w:val="24"/>
          <w:szCs w:val="24"/>
        </w:rPr>
        <w:t xml:space="preserve"> </w:t>
      </w:r>
      <w:r w:rsidRPr="00DD6FBB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</w:t>
      </w:r>
      <w:r w:rsidR="00A447DE">
        <w:rPr>
          <w:rFonts w:ascii="Times New Roman" w:hAnsi="Times New Roman"/>
          <w:sz w:val="24"/>
          <w:szCs w:val="24"/>
        </w:rPr>
        <w:t>и</w:t>
      </w:r>
      <w:r w:rsidR="00A447DE" w:rsidRPr="00DD6FBB">
        <w:rPr>
          <w:rFonts w:ascii="Times New Roman" w:hAnsi="Times New Roman"/>
          <w:sz w:val="24"/>
          <w:szCs w:val="24"/>
        </w:rPr>
        <w:t xml:space="preserve">зработване на подробен устройствен план – план за застрояване (ПУП-ПЗ) и изменение на плана за регулация (ПР) за поземлен имот с идентификатор 21052.1010.143 по КККР на гр. Димитровград „Източна индустриална зона“ и подробен </w:t>
      </w:r>
      <w:proofErr w:type="spellStart"/>
      <w:r w:rsidR="00A447DE" w:rsidRPr="00DD6FBB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="00A447DE" w:rsidRPr="00DD6FBB">
        <w:rPr>
          <w:rFonts w:ascii="Times New Roman" w:hAnsi="Times New Roman"/>
          <w:sz w:val="24"/>
          <w:szCs w:val="24"/>
        </w:rPr>
        <w:t xml:space="preserve"> план – </w:t>
      </w:r>
      <w:proofErr w:type="spellStart"/>
      <w:r w:rsidR="00A447DE" w:rsidRPr="00DD6FBB">
        <w:rPr>
          <w:rFonts w:ascii="Times New Roman" w:hAnsi="Times New Roman"/>
          <w:sz w:val="24"/>
          <w:szCs w:val="24"/>
        </w:rPr>
        <w:t>парцеларен</w:t>
      </w:r>
      <w:proofErr w:type="spellEnd"/>
      <w:r w:rsidR="00A447DE" w:rsidRPr="00DD6FBB">
        <w:rPr>
          <w:rFonts w:ascii="Times New Roman" w:hAnsi="Times New Roman"/>
          <w:sz w:val="24"/>
          <w:szCs w:val="24"/>
        </w:rPr>
        <w:t xml:space="preserve"> план (ПУП-ПП)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</w:t>
      </w:r>
      <w:r w:rsidR="00A447DE">
        <w:rPr>
          <w:rFonts w:ascii="Times New Roman" w:hAnsi="Times New Roman"/>
          <w:sz w:val="24"/>
          <w:szCs w:val="24"/>
        </w:rPr>
        <w:t xml:space="preserve"> </w:t>
      </w:r>
      <w:r w:rsidRPr="00DD6FBB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DD6F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6FBB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DD6FBB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DD6FBB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разположени</w:t>
      </w:r>
      <w:r w:rsidR="00BB034B" w:rsidRPr="00DD6FBB">
        <w:rPr>
          <w:rFonts w:ascii="Times New Roman" w:hAnsi="Times New Roman"/>
          <w:sz w:val="24"/>
          <w:szCs w:val="24"/>
        </w:rPr>
        <w:t>те</w:t>
      </w:r>
      <w:r w:rsidRPr="00DD6FBB">
        <w:rPr>
          <w:rFonts w:ascii="Times New Roman" w:hAnsi="Times New Roman"/>
          <w:sz w:val="24"/>
          <w:szCs w:val="24"/>
        </w:rPr>
        <w:t xml:space="preserve"> защитени зони</w:t>
      </w:r>
      <w:r w:rsidR="00BB034B" w:rsidRPr="00DD6FBB">
        <w:rPr>
          <w:rFonts w:ascii="Times New Roman" w:hAnsi="Times New Roman"/>
          <w:sz w:val="24"/>
          <w:szCs w:val="24"/>
        </w:rPr>
        <w:t xml:space="preserve"> BG0000578 „Река Марица” и BG0000287 „</w:t>
      </w:r>
      <w:proofErr w:type="spellStart"/>
      <w:r w:rsidR="00BB034B" w:rsidRPr="00DD6FBB">
        <w:rPr>
          <w:rFonts w:ascii="Times New Roman" w:hAnsi="Times New Roman"/>
          <w:sz w:val="24"/>
          <w:szCs w:val="24"/>
        </w:rPr>
        <w:t>Меричлерска</w:t>
      </w:r>
      <w:proofErr w:type="spellEnd"/>
      <w:r w:rsidR="00BB034B" w:rsidRPr="00DD6FBB">
        <w:rPr>
          <w:rFonts w:ascii="Times New Roman" w:hAnsi="Times New Roman"/>
          <w:sz w:val="24"/>
          <w:szCs w:val="24"/>
        </w:rPr>
        <w:t xml:space="preserve"> река”, поради следните мотиви:</w:t>
      </w:r>
    </w:p>
    <w:p w:rsidR="006A49A4" w:rsidRPr="00DD6FBB" w:rsidRDefault="006A49A4" w:rsidP="00DD6FB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 xml:space="preserve">ПУП-ПРЗ </w:t>
      </w:r>
      <w:r w:rsidR="00BB034B" w:rsidRPr="00DD6FBB">
        <w:rPr>
          <w:rFonts w:ascii="Times New Roman" w:hAnsi="Times New Roman"/>
          <w:sz w:val="24"/>
          <w:szCs w:val="24"/>
        </w:rPr>
        <w:t>и ПУП-ПП са</w:t>
      </w:r>
      <w:r w:rsidRPr="00DD6FBB">
        <w:rPr>
          <w:rFonts w:ascii="Times New Roman" w:hAnsi="Times New Roman"/>
          <w:sz w:val="24"/>
          <w:szCs w:val="24"/>
        </w:rPr>
        <w:t xml:space="preserve"> предвиден</w:t>
      </w:r>
      <w:r w:rsidR="00BB034B" w:rsidRPr="00DD6FBB">
        <w:rPr>
          <w:rFonts w:ascii="Times New Roman" w:hAnsi="Times New Roman"/>
          <w:sz w:val="24"/>
          <w:szCs w:val="24"/>
        </w:rPr>
        <w:t>и</w:t>
      </w:r>
      <w:r w:rsidRPr="00DD6FBB">
        <w:rPr>
          <w:rFonts w:ascii="Times New Roman" w:hAnsi="Times New Roman"/>
          <w:sz w:val="24"/>
          <w:szCs w:val="24"/>
        </w:rPr>
        <w:t xml:space="preserve"> да се реализира</w:t>
      </w:r>
      <w:r w:rsidR="00BB034B" w:rsidRPr="00DD6FBB">
        <w:rPr>
          <w:rFonts w:ascii="Times New Roman" w:hAnsi="Times New Roman"/>
          <w:sz w:val="24"/>
          <w:szCs w:val="24"/>
        </w:rPr>
        <w:t>т</w:t>
      </w:r>
      <w:r w:rsidRPr="00DD6FBB">
        <w:rPr>
          <w:rFonts w:ascii="Times New Roman" w:hAnsi="Times New Roman"/>
          <w:sz w:val="24"/>
          <w:szCs w:val="24"/>
        </w:rPr>
        <w:t xml:space="preserve"> извън границите на защитени зони от мрежата Натура 2000, поради което с реализацията </w:t>
      </w:r>
      <w:r w:rsidR="00BB034B" w:rsidRPr="00DD6FBB">
        <w:rPr>
          <w:rFonts w:ascii="Times New Roman" w:hAnsi="Times New Roman"/>
          <w:sz w:val="24"/>
          <w:szCs w:val="24"/>
        </w:rPr>
        <w:t>им</w:t>
      </w:r>
      <w:r w:rsidRPr="00DD6FBB">
        <w:rPr>
          <w:rFonts w:ascii="Times New Roman" w:hAnsi="Times New Roman"/>
          <w:sz w:val="24"/>
          <w:szCs w:val="24"/>
        </w:rPr>
        <w:t xml:space="preserve"> не се очаква пряко унищожаване, </w:t>
      </w:r>
      <w:r w:rsidRPr="00DD6FBB">
        <w:rPr>
          <w:rFonts w:ascii="Times New Roman" w:hAnsi="Times New Roman"/>
          <w:sz w:val="24"/>
          <w:szCs w:val="24"/>
        </w:rPr>
        <w:lastRenderedPageBreak/>
        <w:t>увреждане или влошаване състоянието на видовете, предмет на опазване на най-близките защитени зони;</w:t>
      </w:r>
    </w:p>
    <w:p w:rsidR="006A49A4" w:rsidRPr="00DD6FBB" w:rsidRDefault="00BB034B" w:rsidP="00DD6FBB">
      <w:pPr>
        <w:pStyle w:val="ac"/>
        <w:numPr>
          <w:ilvl w:val="0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Н</w:t>
      </w:r>
      <w:r w:rsidR="006A49A4" w:rsidRPr="00DD6FBB">
        <w:rPr>
          <w:rFonts w:ascii="Times New Roman" w:hAnsi="Times New Roman"/>
          <w:sz w:val="24"/>
          <w:szCs w:val="24"/>
        </w:rPr>
        <w:t>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им,</w:t>
      </w:r>
      <w:r w:rsidR="006A49A4" w:rsidRPr="00DD6FBB">
        <w:rPr>
          <w:rFonts w:ascii="Times New Roman" w:eastAsia="Times New Roman" w:hAnsi="Times New Roman"/>
          <w:sz w:val="24"/>
          <w:szCs w:val="24"/>
        </w:rPr>
        <w:t xml:space="preserve"> т.к. имотите са разположени или в урбанизираната територия на гр. Димитровград или са с предназначение “За селскостопански, горски, ведомствен път“.</w:t>
      </w:r>
    </w:p>
    <w:p w:rsidR="006A49A4" w:rsidRPr="00DD6FBB" w:rsidRDefault="00BB034B" w:rsidP="00DD6FBB">
      <w:pPr>
        <w:pStyle w:val="ac"/>
        <w:numPr>
          <w:ilvl w:val="0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Н</w:t>
      </w:r>
      <w:r w:rsidR="006A49A4" w:rsidRPr="00DD6FBB">
        <w:rPr>
          <w:rFonts w:ascii="Times New Roman" w:hAnsi="Times New Roman"/>
          <w:sz w:val="24"/>
          <w:szCs w:val="24"/>
        </w:rPr>
        <w:t xml:space="preserve">е се очаква </w:t>
      </w:r>
      <w:r w:rsidRPr="00DD6FBB">
        <w:rPr>
          <w:rFonts w:ascii="Times New Roman" w:hAnsi="Times New Roman"/>
          <w:sz w:val="24"/>
          <w:szCs w:val="24"/>
        </w:rPr>
        <w:t xml:space="preserve">прилагането на </w:t>
      </w:r>
      <w:r w:rsidR="006A49A4" w:rsidRPr="00DD6FBB">
        <w:rPr>
          <w:rFonts w:ascii="Times New Roman" w:hAnsi="Times New Roman"/>
          <w:sz w:val="24"/>
          <w:szCs w:val="24"/>
        </w:rPr>
        <w:t xml:space="preserve">ПУП-ПРЗ </w:t>
      </w:r>
      <w:r w:rsidRPr="00DD6FBB">
        <w:rPr>
          <w:rFonts w:ascii="Times New Roman" w:hAnsi="Times New Roman"/>
          <w:sz w:val="24"/>
          <w:szCs w:val="24"/>
        </w:rPr>
        <w:t xml:space="preserve">и ПУП-ПП </w:t>
      </w:r>
      <w:r w:rsidR="006A49A4" w:rsidRPr="00DD6FBB">
        <w:rPr>
          <w:rFonts w:ascii="Times New Roman" w:hAnsi="Times New Roman"/>
          <w:sz w:val="24"/>
          <w:szCs w:val="24"/>
        </w:rPr>
        <w:t>да довед</w:t>
      </w:r>
      <w:r w:rsidRPr="00DD6FBB">
        <w:rPr>
          <w:rFonts w:ascii="Times New Roman" w:hAnsi="Times New Roman"/>
          <w:sz w:val="24"/>
          <w:szCs w:val="24"/>
        </w:rPr>
        <w:t>ат</w:t>
      </w:r>
      <w:r w:rsidR="006A49A4" w:rsidRPr="00DD6FBB">
        <w:rPr>
          <w:rFonts w:ascii="Times New Roman" w:hAnsi="Times New Roman"/>
          <w:sz w:val="24"/>
          <w:szCs w:val="24"/>
        </w:rPr>
        <w:t xml:space="preserve">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</w:t>
      </w:r>
      <w:r w:rsidRPr="00DD6FBB">
        <w:rPr>
          <w:rFonts w:ascii="Times New Roman" w:hAnsi="Times New Roman"/>
          <w:sz w:val="24"/>
          <w:szCs w:val="24"/>
        </w:rPr>
        <w:t>им</w:t>
      </w:r>
      <w:r w:rsidR="006A49A4" w:rsidRPr="00DD6FBB">
        <w:rPr>
          <w:rFonts w:ascii="Times New Roman" w:hAnsi="Times New Roman"/>
          <w:sz w:val="24"/>
          <w:szCs w:val="24"/>
        </w:rPr>
        <w:t xml:space="preserve"> спрямо одобрените до момента планове, програми, проекти и/или инвестиционн</w:t>
      </w:r>
      <w:r w:rsidRPr="00DD6FBB">
        <w:rPr>
          <w:rFonts w:ascii="Times New Roman" w:hAnsi="Times New Roman"/>
          <w:sz w:val="24"/>
          <w:szCs w:val="24"/>
        </w:rPr>
        <w:t>и</w:t>
      </w:r>
      <w:r w:rsidR="006A49A4" w:rsidRPr="00DD6FBB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землищата на гр.</w:t>
      </w:r>
      <w:r w:rsidRPr="00DD6FBB">
        <w:rPr>
          <w:rFonts w:ascii="Times New Roman" w:hAnsi="Times New Roman"/>
          <w:sz w:val="24"/>
          <w:szCs w:val="24"/>
        </w:rPr>
        <w:t xml:space="preserve"> </w:t>
      </w:r>
      <w:r w:rsidR="006A49A4" w:rsidRPr="00DD6FBB">
        <w:rPr>
          <w:rFonts w:ascii="Times New Roman" w:hAnsi="Times New Roman"/>
          <w:sz w:val="24"/>
          <w:szCs w:val="24"/>
        </w:rPr>
        <w:t>Димитровград и с. Радиево</w:t>
      </w:r>
      <w:r w:rsidRPr="00DD6FBB">
        <w:rPr>
          <w:rFonts w:ascii="Times New Roman" w:hAnsi="Times New Roman"/>
          <w:sz w:val="24"/>
          <w:szCs w:val="24"/>
        </w:rPr>
        <w:t>.</w:t>
      </w:r>
    </w:p>
    <w:p w:rsidR="006707A6" w:rsidRPr="00DD6FBB" w:rsidRDefault="00724036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BB034B" w:rsidRPr="00DD6FBB">
        <w:rPr>
          <w:rFonts w:ascii="Times New Roman" w:hAnsi="Times New Roman"/>
          <w:sz w:val="24"/>
          <w:szCs w:val="24"/>
        </w:rPr>
        <w:t>20</w:t>
      </w:r>
      <w:r w:rsidRPr="00DD6FBB">
        <w:rPr>
          <w:rFonts w:ascii="Times New Roman" w:hAnsi="Times New Roman"/>
          <w:sz w:val="24"/>
          <w:szCs w:val="24"/>
        </w:rPr>
        <w:t>#1/</w:t>
      </w:r>
      <w:r w:rsidR="00BB034B" w:rsidRPr="00DD6FBB">
        <w:rPr>
          <w:rFonts w:ascii="Times New Roman" w:hAnsi="Times New Roman"/>
          <w:sz w:val="24"/>
          <w:szCs w:val="24"/>
        </w:rPr>
        <w:t>10.02</w:t>
      </w:r>
      <w:r w:rsidRPr="00DD6FBB">
        <w:rPr>
          <w:rFonts w:ascii="Times New Roman" w:hAnsi="Times New Roman"/>
          <w:sz w:val="24"/>
          <w:szCs w:val="24"/>
        </w:rPr>
        <w:t>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4350C9" w:rsidRPr="00DD6FBB" w:rsidRDefault="004350C9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Реа</w:t>
      </w:r>
      <w:r w:rsidR="00E15A9D" w:rsidRPr="00DD6FBB">
        <w:rPr>
          <w:rFonts w:ascii="Times New Roman" w:hAnsi="Times New Roman"/>
          <w:sz w:val="24"/>
          <w:szCs w:val="24"/>
        </w:rPr>
        <w:t xml:space="preserve">лизирането </w:t>
      </w:r>
      <w:r w:rsidR="00F369B6" w:rsidRPr="00DD6FBB">
        <w:rPr>
          <w:rFonts w:ascii="Times New Roman" w:hAnsi="Times New Roman"/>
          <w:sz w:val="24"/>
          <w:szCs w:val="24"/>
        </w:rPr>
        <w:t xml:space="preserve">на предвижданията </w:t>
      </w:r>
      <w:r w:rsidR="00F74EC7" w:rsidRPr="00DD6FBB">
        <w:rPr>
          <w:rFonts w:ascii="Times New Roman" w:hAnsi="Times New Roman"/>
          <w:sz w:val="24"/>
          <w:szCs w:val="24"/>
        </w:rPr>
        <w:t xml:space="preserve">на </w:t>
      </w:r>
      <w:r w:rsidR="00BB034B" w:rsidRPr="00DD6FBB">
        <w:rPr>
          <w:rFonts w:ascii="Times New Roman" w:hAnsi="Times New Roman"/>
          <w:sz w:val="24"/>
          <w:szCs w:val="24"/>
        </w:rPr>
        <w:t xml:space="preserve">ПУП-ПЗ и изменение на ПР за поземлен имот с идентификатор 21052.1010.143 по КККР на гр. Димитровград „Източна индустриална зона“ с цел изграждане на фотоволтаична електроцентрала и ПУП-ПП за подземно трасе на кабел СН преминаващо през поземлени имоти с идентификатор 21052.241.24, 21052.243.15, 21052.243.17, 21052.1010.26, 21052.1010.28, 21052.1010.181 по КККР на гр. Димитровград и поземлени имоти с идентификатор 61368.171.599 и 61368.172.600 по КККР на с. Радиево, общ. Димитровград </w:t>
      </w:r>
      <w:r w:rsidRPr="00DD6FBB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DD6FBB">
        <w:rPr>
          <w:rFonts w:ascii="Times New Roman" w:hAnsi="Times New Roman"/>
          <w:sz w:val="24"/>
          <w:szCs w:val="24"/>
        </w:rPr>
        <w:t xml:space="preserve">с </w:t>
      </w:r>
      <w:r w:rsidRPr="00DD6FBB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DD6FBB" w:rsidRDefault="004350C9" w:rsidP="00DD6FB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D6FBB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1016B" w:rsidRPr="00DD6FBB" w:rsidRDefault="0011016B" w:rsidP="00DD6FBB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DD6FBB" w:rsidRDefault="0011016B" w:rsidP="00DD6FBB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DD6FBB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DD6FBB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DD6FBB" w:rsidRDefault="00286D63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DD6FBB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DD6FBB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DD6FBB" w:rsidRDefault="00CF047E" w:rsidP="00DD6FB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D6FBB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DD6FBB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DD6FBB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DD6FBB" w:rsidRDefault="00FE760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Pr="00DD6FBB" w:rsidRDefault="00E21F6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DD6FBB" w:rsidRDefault="00FA78E5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</w:p>
    <w:p w:rsidR="00223196" w:rsidRPr="00DD6FBB" w:rsidRDefault="00223196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DD6FB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FA78E5" w:rsidRDefault="00223196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</w:pPr>
      <w:r w:rsidRPr="00DD6FB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 xml:space="preserve">околната среда и водите </w:t>
      </w:r>
      <w:r w:rsidR="00DC67A0" w:rsidRPr="00DD6FB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–</w:t>
      </w:r>
      <w:r w:rsidRPr="00DD6FB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 xml:space="preserve"> Хасково</w:t>
      </w:r>
    </w:p>
    <w:p w:rsidR="00D77575" w:rsidRPr="00D77575" w:rsidRDefault="005A1A08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DD6FB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B034B" w:rsidRPr="00DD6FBB">
        <w:rPr>
          <w:rFonts w:ascii="Times New Roman" w:hAnsi="Times New Roman"/>
          <w:b/>
          <w:sz w:val="24"/>
          <w:szCs w:val="24"/>
          <w:lang w:val="bg-BG"/>
        </w:rPr>
        <w:t>14</w:t>
      </w:r>
      <w:r w:rsidR="00092F85" w:rsidRPr="00DD6FBB">
        <w:rPr>
          <w:rFonts w:ascii="Times New Roman" w:hAnsi="Times New Roman"/>
          <w:b/>
          <w:sz w:val="24"/>
          <w:szCs w:val="24"/>
          <w:lang w:val="bg-BG"/>
        </w:rPr>
        <w:t>.0</w:t>
      </w:r>
      <w:r w:rsidR="00DE5DB9" w:rsidRPr="00DD6FBB">
        <w:rPr>
          <w:rFonts w:ascii="Times New Roman" w:hAnsi="Times New Roman"/>
          <w:b/>
          <w:sz w:val="24"/>
          <w:szCs w:val="24"/>
          <w:lang w:val="bg-BG"/>
        </w:rPr>
        <w:t>2</w:t>
      </w:r>
      <w:r w:rsidR="00092F85" w:rsidRPr="00DD6FBB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DD6FB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D77575" w:rsidRPr="00D77575" w:rsidSect="00FA78E5">
      <w:footerReference w:type="default" r:id="rId9"/>
      <w:headerReference w:type="first" r:id="rId10"/>
      <w:footerReference w:type="first" r:id="rId11"/>
      <w:pgSz w:w="11907" w:h="16840" w:code="9"/>
      <w:pgMar w:top="2127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42" w:rsidRDefault="00FB1D42">
      <w:r>
        <w:separator/>
      </w:r>
    </w:p>
  </w:endnote>
  <w:endnote w:type="continuationSeparator" w:id="0">
    <w:p w:rsidR="00FB1D42" w:rsidRDefault="00FB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FA78E5" w:rsidRPr="00FA78E5">
          <w:rPr>
            <w:rFonts w:ascii="Times New Roman" w:hAnsi="Times New Roman"/>
            <w:noProof/>
            <w:lang w:val="bg-BG"/>
          </w:rPr>
          <w:t>5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20B26A7" wp14:editId="00D690D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427F361D" wp14:editId="254BD53E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4062AB" wp14:editId="66162E55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42" w:rsidRDefault="00FB1D42">
      <w:r>
        <w:separator/>
      </w:r>
    </w:p>
  </w:footnote>
  <w:footnote w:type="continuationSeparator" w:id="0">
    <w:p w:rsidR="00FB1D42" w:rsidRDefault="00FB1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C44ABBF" wp14:editId="117D757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0FF6C1" wp14:editId="2079F72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8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7"/>
  </w:num>
  <w:num w:numId="14">
    <w:abstractNumId w:val="12"/>
  </w:num>
  <w:num w:numId="15">
    <w:abstractNumId w:val="9"/>
  </w:num>
  <w:num w:numId="16">
    <w:abstractNumId w:val="19"/>
  </w:num>
  <w:num w:numId="17">
    <w:abstractNumId w:val="21"/>
  </w:num>
  <w:num w:numId="18">
    <w:abstractNumId w:val="17"/>
  </w:num>
  <w:num w:numId="19">
    <w:abstractNumId w:val="24"/>
  </w:num>
  <w:num w:numId="20">
    <w:abstractNumId w:val="23"/>
  </w:num>
  <w:num w:numId="21">
    <w:abstractNumId w:val="10"/>
  </w:num>
  <w:num w:numId="22">
    <w:abstractNumId w:val="11"/>
  </w:num>
  <w:num w:numId="23">
    <w:abstractNumId w:val="13"/>
  </w:num>
  <w:num w:numId="24">
    <w:abstractNumId w:val="4"/>
  </w:num>
  <w:num w:numId="2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E4B63"/>
    <w:rsid w:val="000E7477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431C"/>
    <w:rsid w:val="00195E12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441D7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16CA"/>
    <w:rsid w:val="00681D2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47DE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A78E5"/>
    <w:rsid w:val="00FB1D42"/>
    <w:rsid w:val="00FB5E45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0E5A-39FE-4E9A-B740-5CD5E300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3923</TotalTime>
  <Pages>5</Pages>
  <Words>2469</Words>
  <Characters>14077</Characters>
  <Application>Microsoft Office Word</Application>
  <DocSecurity>0</DocSecurity>
  <Lines>117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16513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198</cp:revision>
  <cp:lastPrinted>2023-02-14T14:15:00Z</cp:lastPrinted>
  <dcterms:created xsi:type="dcterms:W3CDTF">2021-11-11T09:41:00Z</dcterms:created>
  <dcterms:modified xsi:type="dcterms:W3CDTF">2023-10-27T06:34:00Z</dcterms:modified>
</cp:coreProperties>
</file>