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8F" w:rsidRPr="00910AA1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3"/>
          <w:szCs w:val="23"/>
          <w:highlight w:val="yellow"/>
          <w:lang w:val="bg-BG"/>
        </w:rPr>
      </w:pPr>
    </w:p>
    <w:p w:rsidR="00815280" w:rsidRPr="00910AA1" w:rsidRDefault="00815280" w:rsidP="00B70D68">
      <w:pPr>
        <w:overflowPunct/>
        <w:jc w:val="both"/>
        <w:textAlignment w:val="auto"/>
        <w:rPr>
          <w:rFonts w:ascii="Times New Roman" w:hAnsi="Times New Roman"/>
          <w:i/>
          <w:sz w:val="23"/>
          <w:szCs w:val="23"/>
          <w:highlight w:val="yellow"/>
          <w:lang w:val="bg-BG"/>
        </w:rPr>
      </w:pPr>
    </w:p>
    <w:p w:rsidR="00DA2A75" w:rsidRPr="00910AA1" w:rsidRDefault="00DA2A75" w:rsidP="00A97234">
      <w:pPr>
        <w:ind w:left="360"/>
        <w:jc w:val="center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4504B7" w:rsidRPr="00910AA1">
        <w:rPr>
          <w:rFonts w:ascii="Times New Roman" w:hAnsi="Times New Roman"/>
          <w:b/>
          <w:sz w:val="23"/>
          <w:szCs w:val="23"/>
          <w:lang w:val="bg-BG"/>
        </w:rPr>
        <w:t>–</w:t>
      </w:r>
      <w:r w:rsidR="008C1C39" w:rsidRPr="00910AA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3E76E3" w:rsidRPr="00910AA1">
        <w:rPr>
          <w:rFonts w:ascii="Times New Roman" w:hAnsi="Times New Roman"/>
          <w:b/>
          <w:sz w:val="23"/>
          <w:szCs w:val="23"/>
          <w:lang w:val="bg-BG"/>
        </w:rPr>
        <w:t>ЕО</w:t>
      </w:r>
      <w:r w:rsidR="004504B7" w:rsidRPr="00910AA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– </w:t>
      </w:r>
      <w:r w:rsidR="003E7B00" w:rsidRPr="00910AA1">
        <w:rPr>
          <w:rFonts w:ascii="Times New Roman" w:hAnsi="Times New Roman"/>
          <w:b/>
          <w:sz w:val="23"/>
          <w:szCs w:val="23"/>
          <w:lang w:val="bg-BG"/>
        </w:rPr>
        <w:t>130</w:t>
      </w:r>
      <w:r w:rsidR="008413B1" w:rsidRPr="00910AA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8C7F6B" w:rsidRPr="00910AA1">
        <w:rPr>
          <w:rFonts w:ascii="Times New Roman" w:hAnsi="Times New Roman"/>
          <w:b/>
          <w:sz w:val="23"/>
          <w:szCs w:val="23"/>
          <w:lang w:val="bg-BG"/>
        </w:rPr>
        <w:t>3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A2A75" w:rsidRPr="00910AA1" w:rsidRDefault="00DA2A75" w:rsidP="00B70D68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DA2A75" w:rsidRPr="00910AA1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:rsidR="00DA2A75" w:rsidRPr="00910AA1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DA2A75" w:rsidRPr="00910AA1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815280" w:rsidRPr="00910AA1" w:rsidRDefault="00DA2A75" w:rsidP="00910AA1">
      <w:pPr>
        <w:tabs>
          <w:tab w:val="left" w:pos="900"/>
        </w:tabs>
        <w:ind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910AA1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(ЗООС), чл. 4, т. 2 от </w:t>
      </w:r>
      <w:r w:rsidRPr="00910AA1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910AA1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(ЗБР), чл. 37, ал. 4 във връзка с чл. 2, ал. 1. т. 1 от </w:t>
      </w:r>
      <w:r w:rsidRPr="00910AA1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10AA1">
        <w:rPr>
          <w:rFonts w:ascii="Times New Roman" w:hAnsi="Times New Roman"/>
          <w:sz w:val="23"/>
          <w:szCs w:val="23"/>
          <w:lang w:val="bg-BG"/>
        </w:rPr>
        <w:t>(Наредбата за ОС), представената информаци</w:t>
      </w:r>
      <w:r w:rsidR="00932128" w:rsidRPr="00910AA1">
        <w:rPr>
          <w:rFonts w:ascii="Times New Roman" w:hAnsi="Times New Roman"/>
          <w:sz w:val="23"/>
          <w:szCs w:val="23"/>
          <w:lang w:val="bg-BG"/>
        </w:rPr>
        <w:t xml:space="preserve">я и документация от възложителя, както и получено становище 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от Регионална здравна инспекция – </w:t>
      </w:r>
      <w:r w:rsidR="009D79DB" w:rsidRPr="00910AA1">
        <w:rPr>
          <w:rFonts w:ascii="Times New Roman" w:hAnsi="Times New Roman"/>
          <w:sz w:val="23"/>
          <w:szCs w:val="23"/>
          <w:lang w:val="bg-BG"/>
        </w:rPr>
        <w:t>Хасково</w:t>
      </w:r>
    </w:p>
    <w:p w:rsidR="00815280" w:rsidRPr="00910AA1" w:rsidRDefault="00815280" w:rsidP="00B70D68">
      <w:pPr>
        <w:tabs>
          <w:tab w:val="left" w:pos="900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910AA1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Р Е Ш И Х:</w:t>
      </w:r>
    </w:p>
    <w:p w:rsidR="00DA2A75" w:rsidRPr="00910AA1" w:rsidRDefault="00DA2A75" w:rsidP="00B70D68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910AA1" w:rsidRDefault="00DA2A75" w:rsidP="00B70D68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660F23" w:rsidRPr="00910AA1">
        <w:rPr>
          <w:rFonts w:ascii="Times New Roman" w:hAnsi="Times New Roman"/>
          <w:sz w:val="23"/>
          <w:szCs w:val="23"/>
          <w:lang w:val="bg-BG"/>
        </w:rPr>
        <w:t>„</w:t>
      </w:r>
      <w:r w:rsidR="001023B7" w:rsidRPr="00910AA1">
        <w:rPr>
          <w:rFonts w:ascii="Times New Roman" w:hAnsi="Times New Roman"/>
          <w:sz w:val="23"/>
          <w:szCs w:val="23"/>
          <w:lang w:val="bg-BG"/>
        </w:rPr>
        <w:t>ПУП-ПРЗ /план за регулация и застрояване/</w:t>
      </w:r>
      <w:r w:rsidR="003E7B00" w:rsidRPr="00910AA1">
        <w:rPr>
          <w:rFonts w:ascii="Times New Roman" w:hAnsi="Times New Roman"/>
          <w:sz w:val="23"/>
          <w:szCs w:val="23"/>
          <w:lang w:val="bg-BG"/>
        </w:rPr>
        <w:t xml:space="preserve"> на УПИ V-111, кв. 14 по плана на с. Долно Ботево, общ. Стамболово, за изграждане на фотоволтаична електроцентрала</w:t>
      </w:r>
      <w:r w:rsidR="00707DCE" w:rsidRPr="00910AA1">
        <w:rPr>
          <w:rFonts w:ascii="Times New Roman" w:hAnsi="Times New Roman"/>
          <w:sz w:val="23"/>
          <w:szCs w:val="23"/>
          <w:lang w:val="bg-BG"/>
        </w:rPr>
        <w:t xml:space="preserve"> и външно електрозахранване на ФЕЦ</w:t>
      </w:r>
      <w:r w:rsidR="003E7B00" w:rsidRPr="00910AA1">
        <w:rPr>
          <w:rFonts w:ascii="Times New Roman" w:hAnsi="Times New Roman"/>
          <w:sz w:val="23"/>
          <w:szCs w:val="23"/>
          <w:lang w:val="bg-BG"/>
        </w:rPr>
        <w:t>“</w:t>
      </w:r>
      <w:r w:rsidRPr="00910AA1">
        <w:rPr>
          <w:rFonts w:ascii="Times New Roman" w:hAnsi="Times New Roman"/>
          <w:sz w:val="23"/>
          <w:szCs w:val="23"/>
          <w:lang w:val="bg-BG"/>
        </w:rPr>
        <w:t>, при прилагането на който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910AA1">
        <w:rPr>
          <w:rFonts w:ascii="Times New Roman" w:hAnsi="Times New Roman"/>
          <w:sz w:val="23"/>
          <w:szCs w:val="23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815280" w:rsidRPr="00910AA1" w:rsidRDefault="00815280" w:rsidP="00B70D68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815280" w:rsidRPr="00910AA1" w:rsidRDefault="00815280" w:rsidP="00B70D68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A12A59" w:rsidRPr="00910AA1" w:rsidRDefault="00902F2A" w:rsidP="00BE2FEC">
      <w:pPr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в</w:t>
      </w:r>
      <w:r w:rsidR="00DA2A75" w:rsidRPr="00910AA1">
        <w:rPr>
          <w:rFonts w:ascii="Times New Roman" w:hAnsi="Times New Roman"/>
          <w:b/>
          <w:sz w:val="23"/>
          <w:szCs w:val="23"/>
          <w:lang w:val="bg-BG"/>
        </w:rPr>
        <w:t>ъзложител</w:t>
      </w:r>
      <w:r w:rsidR="00DA2A75" w:rsidRPr="00910AA1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3E7B00" w:rsidRPr="00910AA1">
        <w:rPr>
          <w:rFonts w:ascii="Times New Roman" w:hAnsi="Times New Roman"/>
          <w:sz w:val="23"/>
          <w:szCs w:val="23"/>
          <w:lang w:val="bg-BG"/>
        </w:rPr>
        <w:t xml:space="preserve">Зейнеб </w:t>
      </w:r>
      <w:proofErr w:type="spellStart"/>
      <w:r w:rsidR="003E7B00" w:rsidRPr="00910AA1">
        <w:rPr>
          <w:rFonts w:ascii="Times New Roman" w:hAnsi="Times New Roman"/>
          <w:sz w:val="23"/>
          <w:szCs w:val="23"/>
          <w:lang w:val="bg-BG"/>
        </w:rPr>
        <w:t>Яхя</w:t>
      </w:r>
      <w:proofErr w:type="spellEnd"/>
      <w:r w:rsidR="003E7B00" w:rsidRPr="00910AA1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="003E7B00" w:rsidRPr="00910AA1">
        <w:rPr>
          <w:rFonts w:ascii="Times New Roman" w:hAnsi="Times New Roman"/>
          <w:sz w:val="23"/>
          <w:szCs w:val="23"/>
          <w:lang w:val="bg-BG"/>
        </w:rPr>
        <w:t>Хаджъ</w:t>
      </w:r>
      <w:proofErr w:type="spellEnd"/>
    </w:p>
    <w:p w:rsidR="00090191" w:rsidRPr="00910AA1" w:rsidRDefault="00A60241" w:rsidP="00090191">
      <w:pPr>
        <w:overflowPunct/>
        <w:autoSpaceDE/>
        <w:autoSpaceDN/>
        <w:adjustRightInd/>
        <w:spacing w:before="75" w:after="75"/>
        <w:jc w:val="both"/>
        <w:textAlignment w:val="auto"/>
        <w:rPr>
          <w:rFonts w:ascii="Verdana" w:hAnsi="Verdana"/>
          <w:color w:val="565656"/>
          <w:sz w:val="23"/>
          <w:szCs w:val="23"/>
          <w:lang w:val="bg-BG" w:eastAsia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адрес</w:t>
      </w:r>
      <w:r w:rsidR="00DA2A75" w:rsidRPr="00910AA1">
        <w:rPr>
          <w:rFonts w:ascii="Times New Roman" w:hAnsi="Times New Roman"/>
          <w:b/>
          <w:sz w:val="23"/>
          <w:szCs w:val="23"/>
          <w:lang w:val="bg-BG"/>
        </w:rPr>
        <w:t>: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423121" w:rsidRPr="00910AA1">
        <w:rPr>
          <w:rFonts w:ascii="Times New Roman" w:hAnsi="Times New Roman"/>
          <w:sz w:val="23"/>
          <w:szCs w:val="23"/>
          <w:lang w:val="bg-BG"/>
        </w:rPr>
        <w:t>с. Малък Извор, общ. Стамболово</w:t>
      </w:r>
    </w:p>
    <w:p w:rsidR="00777A1C" w:rsidRPr="00910AA1" w:rsidRDefault="00777A1C" w:rsidP="00B70D68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815280" w:rsidRPr="00910AA1" w:rsidRDefault="00815280" w:rsidP="00B70D68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DA2A75" w:rsidRPr="00910AA1" w:rsidRDefault="00DA2A75" w:rsidP="00B70D68">
      <w:pPr>
        <w:spacing w:after="120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:rsidR="000501F6" w:rsidRPr="00910AA1" w:rsidRDefault="0095751F" w:rsidP="000501F6">
      <w:pPr>
        <w:tabs>
          <w:tab w:val="left" w:pos="90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 xml:space="preserve">Изработването на ПУП-ПРЗ на УПИ V-111, кв. 14 по плана на с. Долно Ботево, общ. Стамболово е във връзка с инвестиционните намерения на възложителя за изграждане на фотоволтаична електроцентрала с мощност до 49.50 </w:t>
      </w:r>
      <w:proofErr w:type="spellStart"/>
      <w:r w:rsidRPr="00910AA1">
        <w:rPr>
          <w:rFonts w:ascii="Times New Roman" w:hAnsi="Times New Roman"/>
          <w:sz w:val="23"/>
          <w:szCs w:val="23"/>
          <w:lang w:val="bg-BG"/>
        </w:rPr>
        <w:t>kWp</w:t>
      </w:r>
      <w:proofErr w:type="spellEnd"/>
      <w:r w:rsidRPr="00910AA1">
        <w:rPr>
          <w:rFonts w:ascii="Times New Roman" w:hAnsi="Times New Roman"/>
          <w:sz w:val="23"/>
          <w:szCs w:val="23"/>
          <w:lang w:val="bg-BG"/>
        </w:rPr>
        <w:t>. Имотът е с отреждане: „жилищно предназначение с малка височина“</w:t>
      </w:r>
      <w:r w:rsidR="00C211FE" w:rsidRPr="00910AA1">
        <w:rPr>
          <w:rFonts w:ascii="Times New Roman" w:hAnsi="Times New Roman"/>
          <w:sz w:val="23"/>
          <w:szCs w:val="23"/>
          <w:lang w:val="bg-BG"/>
        </w:rPr>
        <w:t xml:space="preserve"> и е с площ 880,0 м</w:t>
      </w:r>
      <w:r w:rsidR="00C211FE" w:rsidRPr="00910AA1">
        <w:rPr>
          <w:rFonts w:ascii="Times New Roman" w:hAnsi="Times New Roman"/>
          <w:sz w:val="23"/>
          <w:szCs w:val="23"/>
          <w:vertAlign w:val="superscript"/>
          <w:lang w:val="bg-BG"/>
        </w:rPr>
        <w:t>2</w:t>
      </w:r>
      <w:r w:rsidRPr="00910AA1">
        <w:rPr>
          <w:rFonts w:ascii="Times New Roman" w:hAnsi="Times New Roman"/>
          <w:sz w:val="23"/>
          <w:szCs w:val="23"/>
          <w:lang w:val="bg-BG"/>
        </w:rPr>
        <w:t>.</w:t>
      </w:r>
      <w:r w:rsidR="000501F6" w:rsidRPr="00910AA1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3106E0" w:rsidRPr="00910AA1" w:rsidRDefault="003106E0" w:rsidP="000501F6">
      <w:pPr>
        <w:tabs>
          <w:tab w:val="left" w:pos="90"/>
        </w:tabs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С проекта се цели да се създаде необходима териториално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устройствена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основа за:</w:t>
      </w:r>
    </w:p>
    <w:p w:rsidR="003106E0" w:rsidRPr="00910AA1" w:rsidRDefault="00F10046" w:rsidP="00404CCB">
      <w:pPr>
        <w:numPr>
          <w:ilvl w:val="0"/>
          <w:numId w:val="29"/>
        </w:numPr>
        <w:tabs>
          <w:tab w:val="left" w:pos="90"/>
        </w:tabs>
        <w:ind w:left="0" w:firstLine="993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>и</w:t>
      </w:r>
      <w:r w:rsidR="003106E0" w:rsidRPr="00910AA1">
        <w:rPr>
          <w:rFonts w:ascii="Times New Roman" w:hAnsi="Times New Roman"/>
          <w:bCs/>
          <w:sz w:val="23"/>
          <w:szCs w:val="23"/>
          <w:lang w:val="bg-BG"/>
        </w:rPr>
        <w:t>зграждане на фотоволтаична централа (ФЕЦ);</w:t>
      </w:r>
    </w:p>
    <w:p w:rsidR="003106E0" w:rsidRPr="00910AA1" w:rsidRDefault="00F10046" w:rsidP="00404CCB">
      <w:pPr>
        <w:numPr>
          <w:ilvl w:val="0"/>
          <w:numId w:val="29"/>
        </w:numPr>
        <w:tabs>
          <w:tab w:val="left" w:pos="90"/>
        </w:tabs>
        <w:ind w:left="0" w:firstLine="993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>и</w:t>
      </w:r>
      <w:r w:rsidR="003106E0" w:rsidRPr="00910AA1">
        <w:rPr>
          <w:rFonts w:ascii="Times New Roman" w:hAnsi="Times New Roman"/>
          <w:bCs/>
          <w:sz w:val="23"/>
          <w:szCs w:val="23"/>
          <w:lang w:val="bg-BG"/>
        </w:rPr>
        <w:t xml:space="preserve">зграждане на необходимата кабелна мрежа за свързване на фотоволтаична централа с </w:t>
      </w:r>
      <w:proofErr w:type="spellStart"/>
      <w:r w:rsidR="003106E0" w:rsidRPr="00910AA1">
        <w:rPr>
          <w:rFonts w:ascii="Times New Roman" w:hAnsi="Times New Roman"/>
          <w:bCs/>
          <w:sz w:val="23"/>
          <w:szCs w:val="23"/>
          <w:lang w:val="bg-BG"/>
        </w:rPr>
        <w:t>електропреносната</w:t>
      </w:r>
      <w:proofErr w:type="spellEnd"/>
      <w:r w:rsidR="003106E0" w:rsidRPr="00910AA1">
        <w:rPr>
          <w:rFonts w:ascii="Times New Roman" w:hAnsi="Times New Roman"/>
          <w:bCs/>
          <w:sz w:val="23"/>
          <w:szCs w:val="23"/>
          <w:lang w:val="bg-BG"/>
        </w:rPr>
        <w:t xml:space="preserve"> мрежа;</w:t>
      </w:r>
    </w:p>
    <w:p w:rsidR="003106E0" w:rsidRPr="00910AA1" w:rsidRDefault="00F10046" w:rsidP="00404CCB">
      <w:pPr>
        <w:numPr>
          <w:ilvl w:val="0"/>
          <w:numId w:val="29"/>
        </w:numPr>
        <w:tabs>
          <w:tab w:val="left" w:pos="90"/>
        </w:tabs>
        <w:ind w:left="0" w:firstLine="993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>и</w:t>
      </w:r>
      <w:r w:rsidR="003106E0" w:rsidRPr="00910AA1">
        <w:rPr>
          <w:rFonts w:ascii="Times New Roman" w:hAnsi="Times New Roman"/>
          <w:bCs/>
          <w:sz w:val="23"/>
          <w:szCs w:val="23"/>
          <w:lang w:val="bg-BG"/>
        </w:rPr>
        <w:t>зграждане на други елементи на техническата инфраструктура, необходими за реализация</w:t>
      </w:r>
      <w:r w:rsidR="000501F6" w:rsidRPr="00910AA1">
        <w:rPr>
          <w:rFonts w:ascii="Times New Roman" w:hAnsi="Times New Roman"/>
          <w:bCs/>
          <w:sz w:val="23"/>
          <w:szCs w:val="23"/>
          <w:lang w:val="bg-BG"/>
        </w:rPr>
        <w:t>та на инвестиционното намерение.</w:t>
      </w:r>
    </w:p>
    <w:p w:rsidR="003106E0" w:rsidRPr="00910AA1" w:rsidRDefault="003106E0" w:rsidP="003106E0">
      <w:pPr>
        <w:tabs>
          <w:tab w:val="left" w:pos="90"/>
        </w:tabs>
        <w:ind w:firstLine="709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Предназначението и устройството на разглежданата територия се предлага за „Смесена производствена зона –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Пс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“. Това е територия с производствени, складови, административни, търговски и обслужващи сгради и съоръжения, към които попада и инвестиционното намерение на възложителя за изграждане на фотоволтаична централа (ФЕЦ). Параметрите на застрояването в „Смесена производствена зона –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Пс</w:t>
      </w:r>
      <w:proofErr w:type="spellEnd"/>
      <w:r w:rsidR="00090257" w:rsidRPr="00910AA1">
        <w:rPr>
          <w:rFonts w:ascii="Times New Roman" w:hAnsi="Times New Roman"/>
          <w:bCs/>
          <w:sz w:val="23"/>
          <w:szCs w:val="23"/>
          <w:lang w:val="bg-BG"/>
        </w:rPr>
        <w:t>“ са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: максимална плътност на застрояване – до 55%;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Кинт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– до 1.5; минимална озеленена площ – 30%.</w:t>
      </w:r>
    </w:p>
    <w:p w:rsidR="003106E0" w:rsidRPr="00910AA1" w:rsidRDefault="00A61F90" w:rsidP="00B84681">
      <w:pPr>
        <w:tabs>
          <w:tab w:val="left" w:pos="90"/>
        </w:tabs>
        <w:ind w:firstLine="709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sz w:val="23"/>
          <w:szCs w:val="23"/>
          <w:lang w:val="bg-BG"/>
        </w:rPr>
        <w:t>На площадка в имота ще се изгради инж</w:t>
      </w:r>
      <w:r w:rsidR="00FD571A" w:rsidRPr="00910AA1">
        <w:rPr>
          <w:rFonts w:ascii="Times New Roman" w:hAnsi="Times New Roman"/>
          <w:bCs/>
          <w:sz w:val="23"/>
          <w:szCs w:val="23"/>
          <w:lang w:val="bg-BG"/>
        </w:rPr>
        <w:t>е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>нерно-техническа инфраструктура и монтират соларн</w:t>
      </w:r>
      <w:r w:rsidR="00FC2F88" w:rsidRPr="00910AA1">
        <w:rPr>
          <w:rFonts w:ascii="Times New Roman" w:hAnsi="Times New Roman"/>
          <w:bCs/>
          <w:sz w:val="23"/>
          <w:szCs w:val="23"/>
          <w:lang w:val="bg-BG"/>
        </w:rPr>
        <w:t>и панели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. Разположението и наклонът на панелите е определен след извършване на предварително проучване на слънчево-енергийния потенциал на района. Панелите ще бъдат монтирани на метални колони (фиксирана, поддържаща конструкция) с височина 2000 мм от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кота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lastRenderedPageBreak/>
        <w:t>„нула</w:t>
      </w:r>
      <w:r w:rsidR="00931551" w:rsidRPr="00910AA1">
        <w:rPr>
          <w:rFonts w:ascii="Times New Roman" w:hAnsi="Times New Roman"/>
          <w:bCs/>
          <w:sz w:val="23"/>
          <w:szCs w:val="23"/>
          <w:lang w:val="bg-BG"/>
        </w:rPr>
        <w:t>“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и дълбочина 1200 мм. Същите ще бъдат разположени под наклон спрямо хоризонта с ориентация</w:t>
      </w:r>
      <w:r w:rsidR="002D0147" w:rsidRPr="00910AA1">
        <w:rPr>
          <w:rFonts w:ascii="Times New Roman" w:hAnsi="Times New Roman"/>
          <w:bCs/>
          <w:sz w:val="23"/>
          <w:szCs w:val="23"/>
          <w:lang w:val="bg-BG"/>
        </w:rPr>
        <w:t>,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перпендикулярно на падащите слънчеви лъчи (25-30 градуса). Всички модули ще са разположени в редове в посока </w:t>
      </w:r>
      <w:r w:rsidR="00B84681" w:rsidRPr="00910AA1">
        <w:rPr>
          <w:rFonts w:ascii="Times New Roman" w:hAnsi="Times New Roman"/>
          <w:bCs/>
          <w:sz w:val="23"/>
          <w:szCs w:val="23"/>
          <w:lang w:val="bg-BG"/>
        </w:rPr>
        <w:t>юг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>. Лицевата страна на модулите представлява прозрачно стъкло с монтирани зад него силициеви фотоелементи</w:t>
      </w:r>
      <w:r w:rsidR="00B84681" w:rsidRPr="00910AA1">
        <w:rPr>
          <w:rFonts w:ascii="Times New Roman" w:hAnsi="Times New Roman"/>
          <w:bCs/>
          <w:sz w:val="23"/>
          <w:szCs w:val="23"/>
          <w:lang w:val="bg-BG"/>
        </w:rPr>
        <w:t>,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поглъщащи част от слънчевите лъчи. Строителството на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фотоволтаичната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централа ще се състои в следните етапи:</w:t>
      </w:r>
      <w:r w:rsidR="005F052C" w:rsidRPr="00910AA1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>изграждане на поддържаща конструкция;</w:t>
      </w:r>
      <w:r w:rsidR="005F052C" w:rsidRPr="00910AA1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монтиране на модули,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инвентори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>, повишаващ трансформатор;</w:t>
      </w:r>
      <w:r w:rsidR="005F052C" w:rsidRPr="00910AA1">
        <w:rPr>
          <w:rFonts w:ascii="Times New Roman" w:hAnsi="Times New Roman"/>
          <w:bCs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окабеляване и свързване към </w:t>
      </w:r>
      <w:proofErr w:type="spellStart"/>
      <w:r w:rsidRPr="00910AA1">
        <w:rPr>
          <w:rFonts w:ascii="Times New Roman" w:hAnsi="Times New Roman"/>
          <w:bCs/>
          <w:sz w:val="23"/>
          <w:szCs w:val="23"/>
          <w:lang w:val="bg-BG"/>
        </w:rPr>
        <w:t>електропреносната</w:t>
      </w:r>
      <w:proofErr w:type="spellEnd"/>
      <w:r w:rsidRPr="00910AA1">
        <w:rPr>
          <w:rFonts w:ascii="Times New Roman" w:hAnsi="Times New Roman"/>
          <w:bCs/>
          <w:sz w:val="23"/>
          <w:szCs w:val="23"/>
          <w:lang w:val="bg-BG"/>
        </w:rPr>
        <w:t xml:space="preserve"> мрежа.</w:t>
      </w:r>
    </w:p>
    <w:p w:rsidR="00692A5D" w:rsidRPr="00910AA1" w:rsidRDefault="00692A5D" w:rsidP="00C56DEE">
      <w:pPr>
        <w:overflowPunct/>
        <w:autoSpaceDE/>
        <w:adjustRightInd/>
        <w:ind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 xml:space="preserve">Съобразно характеристиките и предвижданията на </w:t>
      </w:r>
      <w:proofErr w:type="spellStart"/>
      <w:r w:rsidRPr="00910AA1">
        <w:rPr>
          <w:rFonts w:ascii="Times New Roman" w:hAnsi="Times New Roman"/>
          <w:sz w:val="23"/>
          <w:szCs w:val="23"/>
          <w:lang w:val="bg-BG"/>
        </w:rPr>
        <w:t>устройствения</w:t>
      </w:r>
      <w:proofErr w:type="spellEnd"/>
      <w:r w:rsidRPr="00910AA1">
        <w:rPr>
          <w:rFonts w:ascii="Times New Roman" w:hAnsi="Times New Roman"/>
          <w:sz w:val="23"/>
          <w:szCs w:val="23"/>
          <w:lang w:val="bg-BG"/>
        </w:rPr>
        <w:t xml:space="preserve"> план, същият попада в обхвата на </w:t>
      </w:r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>чл. 2, ал. 2, т. 4 от Наредбата за ЕО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и</w:t>
      </w:r>
      <w:r w:rsidRPr="00910AA1">
        <w:rPr>
          <w:rFonts w:ascii="Times New Roman" w:hAnsi="Times New Roman"/>
          <w:b/>
          <w:bCs/>
          <w:iCs/>
          <w:sz w:val="23"/>
          <w:szCs w:val="23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  <w:r w:rsidR="00AB5551"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</w:p>
    <w:p w:rsidR="00541C87" w:rsidRPr="00910AA1" w:rsidRDefault="00541C87" w:rsidP="00541C87">
      <w:pPr>
        <w:widowControl w:val="0"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</w:t>
      </w:r>
      <w:r w:rsidR="00D83E64" w:rsidRPr="00910AA1">
        <w:rPr>
          <w:rFonts w:ascii="Times New Roman" w:hAnsi="Times New Roman"/>
          <w:sz w:val="23"/>
          <w:szCs w:val="23"/>
          <w:lang w:val="bg-BG"/>
        </w:rPr>
        <w:t xml:space="preserve"> че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sz w:val="23"/>
          <w:szCs w:val="23"/>
          <w:lang w:val="bg-BG"/>
        </w:rPr>
        <w:t>УПИ V-111, кв. 14 в землището на с. Долно Ботево, общ. Стамболово/ с географски координати: 41.746271, 25.709591/,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предмет на ПУП-ПРЗ</w:t>
      </w:r>
      <w:r w:rsidR="0082196C" w:rsidRPr="00910AA1">
        <w:rPr>
          <w:rFonts w:ascii="Times New Roman" w:hAnsi="Times New Roman"/>
          <w:b/>
          <w:sz w:val="23"/>
          <w:szCs w:val="23"/>
          <w:lang w:val="bg-BG"/>
        </w:rPr>
        <w:t>,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 не попада в границите на защитени територии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 и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в обхвата на защитени зони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биологичното разнообразие. Близко разположена е -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ЗЗ BG0001032 „Родопи Източни“, 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</w:t>
      </w:r>
      <w:proofErr w:type="spellStart"/>
      <w:r w:rsidRPr="00910AA1">
        <w:rPr>
          <w:rFonts w:ascii="Times New Roman" w:hAnsi="Times New Roman"/>
          <w:sz w:val="23"/>
          <w:szCs w:val="23"/>
          <w:lang w:val="bg-BG"/>
        </w:rPr>
        <w:t>отстояние</w:t>
      </w:r>
      <w:proofErr w:type="spellEnd"/>
      <w:r w:rsidRPr="00910AA1">
        <w:rPr>
          <w:rFonts w:ascii="Times New Roman" w:hAnsi="Times New Roman"/>
          <w:sz w:val="23"/>
          <w:szCs w:val="23"/>
          <w:lang w:val="bg-BG"/>
        </w:rPr>
        <w:t xml:space="preserve"> 1561 м/.</w:t>
      </w:r>
    </w:p>
    <w:p w:rsidR="00486118" w:rsidRPr="00910AA1" w:rsidRDefault="00541C87" w:rsidP="00541C87">
      <w:pPr>
        <w:widowControl w:val="0"/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 xml:space="preserve">Така заявеният ПУП-ПРЗ попада в обхвата на чл. 2, ал. 1, т. 1 от </w:t>
      </w:r>
      <w:r w:rsidRPr="00910AA1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(Наредбата за ОС, </w:t>
      </w:r>
      <w:proofErr w:type="spellStart"/>
      <w:r w:rsidRPr="00910AA1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910AA1">
        <w:rPr>
          <w:rFonts w:ascii="Times New Roman" w:hAnsi="Times New Roman"/>
          <w:sz w:val="23"/>
          <w:szCs w:val="23"/>
          <w:lang w:val="bg-BG"/>
        </w:rPr>
        <w:t xml:space="preserve">., ДВ, бр. 73 от 11.09.2007 г., изм. и доп., бр. 3 от 05.01.2018 г.) и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по реда на чл.31, ал.4, във връзка с чл.31, ал.1 от Закона за биологичното разнообразие.</w:t>
      </w:r>
    </w:p>
    <w:p w:rsidR="00574A1F" w:rsidRPr="00910AA1" w:rsidRDefault="00574A1F" w:rsidP="00B70D68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574A1F" w:rsidRPr="00910AA1" w:rsidRDefault="00574A1F" w:rsidP="00B70D68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DA2A75" w:rsidRPr="00910AA1" w:rsidRDefault="00DA2A75" w:rsidP="00170C34">
      <w:pPr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DA2A75" w:rsidRPr="00910AA1" w:rsidRDefault="00DA2A75" w:rsidP="00B70D68">
      <w:pPr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4451D8" w:rsidRPr="00910AA1" w:rsidRDefault="00977A1B" w:rsidP="00AB5551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 xml:space="preserve">Изработването на </w:t>
      </w:r>
      <w:r w:rsidR="00AB5551" w:rsidRPr="00910AA1">
        <w:rPr>
          <w:rFonts w:ascii="Times New Roman" w:hAnsi="Times New Roman"/>
          <w:sz w:val="23"/>
          <w:szCs w:val="23"/>
          <w:lang w:val="bg-BG"/>
        </w:rPr>
        <w:t>ПУП-ПРЗ  на УПИ V-111, кв. 14 по плана на с. Долно Ботево, общ. Стамболово, за изграждане на фотоволтаична електроцентрала и външно електрозахранване на ФЕЦ</w:t>
      </w:r>
      <w:r w:rsidR="00C9125F"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AB5551" w:rsidRPr="00910AA1">
        <w:rPr>
          <w:rFonts w:ascii="Times New Roman" w:hAnsi="Times New Roman"/>
          <w:sz w:val="23"/>
          <w:szCs w:val="23"/>
          <w:lang w:val="bg-BG"/>
        </w:rPr>
        <w:t xml:space="preserve">е в съответствие с изискванията на </w:t>
      </w:r>
      <w:r w:rsidR="00AB5551" w:rsidRPr="00910AA1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="00AB5551" w:rsidRPr="00910AA1">
        <w:rPr>
          <w:rFonts w:ascii="Times New Roman" w:hAnsi="Times New Roman"/>
          <w:sz w:val="23"/>
          <w:szCs w:val="23"/>
          <w:lang w:val="bg-BG"/>
        </w:rPr>
        <w:t xml:space="preserve"> (ЗУТ) и подзаконовите нормативни актове по прилагането му.</w:t>
      </w:r>
    </w:p>
    <w:p w:rsidR="000216BD" w:rsidRPr="00910AA1" w:rsidRDefault="000216BD" w:rsidP="000216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>Целта на изработването на ПУП-П</w:t>
      </w:r>
      <w:r w:rsidR="000F1DF9" w:rsidRPr="00910AA1">
        <w:rPr>
          <w:rFonts w:ascii="Times New Roman" w:hAnsi="Times New Roman"/>
          <w:bCs/>
          <w:iCs/>
          <w:sz w:val="23"/>
          <w:szCs w:val="23"/>
          <w:lang w:val="bg-BG"/>
        </w:rPr>
        <w:t>Р</w:t>
      </w:r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З е да се създадат </w:t>
      </w:r>
      <w:proofErr w:type="spellStart"/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>устройствени</w:t>
      </w:r>
      <w:proofErr w:type="spellEnd"/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условия за реализиране на инвестиционното намерение на възложителя за изграждане на фотоволтаична електроцентрала в </w:t>
      </w:r>
      <w:r w:rsidR="003D1E1C" w:rsidRPr="00910AA1">
        <w:rPr>
          <w:rFonts w:ascii="Times New Roman" w:hAnsi="Times New Roman"/>
          <w:bCs/>
          <w:iCs/>
          <w:sz w:val="23"/>
          <w:szCs w:val="23"/>
          <w:lang w:val="bg-BG"/>
        </w:rPr>
        <w:t>УПИ V-111, кв. 14 по плана на с. Долно Ботево, общ. Стамболово</w:t>
      </w:r>
      <w:r w:rsidR="0092319E"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92319E" w:rsidRPr="00910AA1">
        <w:rPr>
          <w:rFonts w:ascii="Times New Roman" w:hAnsi="Times New Roman"/>
          <w:sz w:val="23"/>
          <w:szCs w:val="23"/>
          <w:lang w:val="bg-BG"/>
        </w:rPr>
        <w:t>и външно електрозахранване на ФЕЦ</w:t>
      </w:r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. С изграждането и експлоатацията на </w:t>
      </w:r>
      <w:proofErr w:type="spellStart"/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>фотоволтаичната</w:t>
      </w:r>
      <w:proofErr w:type="spellEnd"/>
      <w:r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електроцентрала ще се експлоатира единствено слънчева енергия.</w:t>
      </w:r>
      <w:r w:rsidR="000F1DF9" w:rsidRPr="00910AA1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0F1DF9" w:rsidRPr="00910AA1">
        <w:rPr>
          <w:rFonts w:ascii="Times New Roman" w:hAnsi="Times New Roman"/>
          <w:sz w:val="23"/>
          <w:szCs w:val="23"/>
          <w:lang w:val="bg-BG"/>
        </w:rPr>
        <w:t xml:space="preserve">Производството на енергия от </w:t>
      </w:r>
      <w:proofErr w:type="spellStart"/>
      <w:r w:rsidR="000F1DF9" w:rsidRPr="00910AA1">
        <w:rPr>
          <w:rFonts w:ascii="Times New Roman" w:hAnsi="Times New Roman"/>
          <w:sz w:val="23"/>
          <w:szCs w:val="23"/>
          <w:lang w:val="bg-BG"/>
        </w:rPr>
        <w:t>възобновяеми</w:t>
      </w:r>
      <w:proofErr w:type="spellEnd"/>
      <w:r w:rsidR="000F1DF9" w:rsidRPr="00910AA1">
        <w:rPr>
          <w:rFonts w:ascii="Times New Roman" w:hAnsi="Times New Roman"/>
          <w:sz w:val="23"/>
          <w:szCs w:val="23"/>
          <w:lang w:val="bg-BG"/>
        </w:rPr>
        <w:t xml:space="preserve"> енергийни източници е в съответствие с принципите за устойчиво развитие.</w:t>
      </w:r>
    </w:p>
    <w:p w:rsidR="004451D8" w:rsidRPr="00910AA1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</w:t>
      </w:r>
      <w:r w:rsidR="00D56F0E" w:rsidRPr="00910AA1">
        <w:rPr>
          <w:rFonts w:ascii="Times New Roman" w:hAnsi="Times New Roman"/>
          <w:sz w:val="23"/>
          <w:szCs w:val="23"/>
          <w:lang w:val="bg-BG"/>
        </w:rPr>
        <w:t>,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7615A3" w:rsidRPr="00910AA1" w:rsidRDefault="007615A3" w:rsidP="007615A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Реализирането на плана засяга малка по площ територия.</w:t>
      </w:r>
    </w:p>
    <w:p w:rsidR="00C22BE4" w:rsidRPr="00910AA1" w:rsidRDefault="00A37FB9" w:rsidP="00707DCE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На основание чл.</w:t>
      </w:r>
      <w:r w:rsidR="004D3DF6" w:rsidRPr="00910AA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sz w:val="23"/>
          <w:szCs w:val="23"/>
          <w:lang w:val="bg-BG"/>
        </w:rPr>
        <w:t>37, ал.</w:t>
      </w:r>
      <w:r w:rsidR="004D3DF6" w:rsidRPr="00910AA1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10AA1">
        <w:rPr>
          <w:rFonts w:ascii="Times New Roman" w:hAnsi="Times New Roman"/>
          <w:sz w:val="23"/>
          <w:szCs w:val="23"/>
          <w:lang w:val="bg-BG"/>
        </w:rPr>
        <w:t>3 от Наредбата за ОС, след преглед на представената информация, предвид характера и местоположението на  ПУП-ПРЗ и въз основа на критериите по чл.16 от нея, е направена преценка на вероятната степен на отрицателно въздействие, според която: „ПУП-ПР</w:t>
      </w:r>
      <w:r w:rsidR="00707DCE" w:rsidRPr="00910AA1">
        <w:rPr>
          <w:rFonts w:ascii="Times New Roman" w:hAnsi="Times New Roman"/>
          <w:sz w:val="23"/>
          <w:szCs w:val="23"/>
          <w:lang w:val="bg-BG"/>
        </w:rPr>
        <w:t>З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на УПИ V-111, кв. 14 в землището на с. Долно Ботево, общ. Стамболово за изграждане на фотоволтаична електроцентрала с капацитет до 49.50 </w:t>
      </w:r>
      <w:proofErr w:type="spellStart"/>
      <w:r w:rsidRPr="00910AA1">
        <w:rPr>
          <w:rFonts w:ascii="Times New Roman" w:hAnsi="Times New Roman"/>
          <w:sz w:val="23"/>
          <w:szCs w:val="23"/>
          <w:lang w:val="bg-BG"/>
        </w:rPr>
        <w:t>kWp</w:t>
      </w:r>
      <w:proofErr w:type="spellEnd"/>
      <w:r w:rsidRPr="00910AA1">
        <w:rPr>
          <w:rFonts w:ascii="Times New Roman" w:hAnsi="Times New Roman"/>
          <w:sz w:val="23"/>
          <w:szCs w:val="23"/>
          <w:lang w:val="bg-BG"/>
        </w:rPr>
        <w:t xml:space="preserve">“ 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зона.</w:t>
      </w:r>
    </w:p>
    <w:p w:rsidR="0000242C" w:rsidRPr="00910AA1" w:rsidRDefault="00D83E64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3"/>
          <w:szCs w:val="23"/>
        </w:rPr>
      </w:pPr>
      <w:r w:rsidRPr="00910AA1">
        <w:rPr>
          <w:rFonts w:ascii="Times New Roman" w:hAnsi="Times New Roman"/>
          <w:sz w:val="23"/>
          <w:szCs w:val="23"/>
        </w:rPr>
        <w:t xml:space="preserve">Предвид, че имотът, предмет на ПУП-ПРЗ  </w:t>
      </w:r>
      <w:r w:rsidRPr="00910AA1">
        <w:rPr>
          <w:rFonts w:ascii="Times New Roman" w:hAnsi="Times New Roman"/>
          <w:b/>
          <w:sz w:val="23"/>
          <w:szCs w:val="23"/>
        </w:rPr>
        <w:t>не попада</w:t>
      </w:r>
      <w:r w:rsidRPr="00910AA1">
        <w:rPr>
          <w:rFonts w:ascii="Times New Roman" w:hAnsi="Times New Roman"/>
          <w:sz w:val="23"/>
          <w:szCs w:val="23"/>
        </w:rPr>
        <w:t xml:space="preserve">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разположената защитена зона  ЗЗ </w:t>
      </w:r>
      <w:r w:rsidRPr="00910AA1">
        <w:rPr>
          <w:rFonts w:ascii="Times New Roman" w:hAnsi="Times New Roman"/>
          <w:b/>
          <w:sz w:val="23"/>
          <w:szCs w:val="23"/>
        </w:rPr>
        <w:t xml:space="preserve">BG0001032 „Родопи Източни“, </w:t>
      </w:r>
      <w:r w:rsidRPr="00910AA1">
        <w:rPr>
          <w:rFonts w:ascii="Times New Roman" w:hAnsi="Times New Roman"/>
          <w:sz w:val="23"/>
          <w:szCs w:val="23"/>
        </w:rPr>
        <w:t>то реализацията му няма да доведе до увреждане, трансформация, отнемане на площи или фрагментация на природни местооби</w:t>
      </w:r>
      <w:r w:rsidR="00DE117A" w:rsidRPr="00910AA1">
        <w:rPr>
          <w:rFonts w:ascii="Times New Roman" w:hAnsi="Times New Roman"/>
          <w:sz w:val="23"/>
          <w:szCs w:val="23"/>
        </w:rPr>
        <w:t>тания и местообитания на видове;</w:t>
      </w:r>
    </w:p>
    <w:p w:rsidR="00DE117A" w:rsidRPr="00910AA1" w:rsidRDefault="00DE117A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3"/>
          <w:szCs w:val="23"/>
        </w:rPr>
      </w:pPr>
      <w:r w:rsidRPr="00910AA1">
        <w:rPr>
          <w:rFonts w:ascii="Times New Roman" w:hAnsi="Times New Roman"/>
          <w:sz w:val="23"/>
          <w:szCs w:val="23"/>
        </w:rPr>
        <w:lastRenderedPageBreak/>
        <w:t>Предвид местоположението на имота спрямо защитените зони и техните елементи,  реализацията на ПУП-ПРЗ не предполага значително увеличаване на безпокойството на видовете</w:t>
      </w:r>
      <w:r w:rsidR="00733533" w:rsidRPr="00910AA1">
        <w:rPr>
          <w:rFonts w:ascii="Times New Roman" w:hAnsi="Times New Roman"/>
          <w:sz w:val="23"/>
          <w:szCs w:val="23"/>
        </w:rPr>
        <w:t>,</w:t>
      </w:r>
      <w:r w:rsidRPr="00910AA1">
        <w:rPr>
          <w:rFonts w:ascii="Times New Roman" w:hAnsi="Times New Roman"/>
          <w:sz w:val="23"/>
          <w:szCs w:val="23"/>
        </w:rPr>
        <w:t xml:space="preserve"> предмет на опазване в близко разположената защитена зона, което да доведе до изменение в плътността и структурата на популациите им в сравнение с настоящия момент; </w:t>
      </w:r>
    </w:p>
    <w:p w:rsidR="00DE117A" w:rsidRPr="00910AA1" w:rsidRDefault="00DE117A" w:rsidP="00000A4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3"/>
          <w:szCs w:val="23"/>
        </w:rPr>
      </w:pPr>
      <w:r w:rsidRPr="00910AA1">
        <w:rPr>
          <w:rFonts w:ascii="Times New Roman" w:hAnsi="Times New Roman"/>
          <w:sz w:val="23"/>
          <w:szCs w:val="23"/>
        </w:rPr>
        <w:t>Местоположението и обхвата на ПУП-ПР</w:t>
      </w:r>
      <w:r w:rsidR="00733533" w:rsidRPr="00910AA1">
        <w:rPr>
          <w:rFonts w:ascii="Times New Roman" w:hAnsi="Times New Roman"/>
          <w:sz w:val="23"/>
          <w:szCs w:val="23"/>
        </w:rPr>
        <w:t>З</w:t>
      </w:r>
      <w:r w:rsidRPr="00910AA1">
        <w:rPr>
          <w:rFonts w:ascii="Times New Roman" w:hAnsi="Times New Roman"/>
          <w:sz w:val="23"/>
          <w:szCs w:val="23"/>
        </w:rPr>
        <w:t xml:space="preserve"> определят, че същото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</w:t>
      </w:r>
      <w:proofErr w:type="spellStart"/>
      <w:r w:rsidRPr="00910AA1">
        <w:rPr>
          <w:rFonts w:ascii="Times New Roman" w:hAnsi="Times New Roman"/>
          <w:sz w:val="23"/>
          <w:szCs w:val="23"/>
        </w:rPr>
        <w:t>биокоридорните</w:t>
      </w:r>
      <w:proofErr w:type="spellEnd"/>
      <w:r w:rsidRPr="00910AA1">
        <w:rPr>
          <w:rFonts w:ascii="Times New Roman" w:hAnsi="Times New Roman"/>
          <w:sz w:val="23"/>
          <w:szCs w:val="23"/>
        </w:rPr>
        <w:t xml:space="preserve"> връзки от значение за видовете</w:t>
      </w:r>
      <w:r w:rsidR="00733533" w:rsidRPr="00910AA1">
        <w:rPr>
          <w:rFonts w:ascii="Times New Roman" w:hAnsi="Times New Roman"/>
          <w:sz w:val="23"/>
          <w:szCs w:val="23"/>
        </w:rPr>
        <w:t>,</w:t>
      </w:r>
      <w:r w:rsidRPr="00910AA1">
        <w:rPr>
          <w:rFonts w:ascii="Times New Roman" w:hAnsi="Times New Roman"/>
          <w:sz w:val="23"/>
          <w:szCs w:val="23"/>
        </w:rPr>
        <w:t xml:space="preserve"> предмет на опазване в нея, осигуряващи свързаността между зоните;    </w:t>
      </w:r>
    </w:p>
    <w:p w:rsidR="00DE117A" w:rsidRPr="00910AA1" w:rsidRDefault="00DE117A" w:rsidP="00000A4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3"/>
          <w:szCs w:val="23"/>
        </w:rPr>
      </w:pPr>
      <w:r w:rsidRPr="00910AA1">
        <w:rPr>
          <w:rFonts w:ascii="Times New Roman" w:hAnsi="Times New Roman"/>
          <w:sz w:val="23"/>
          <w:szCs w:val="23"/>
        </w:rPr>
        <w:t>Не се очаква генерираните при реализацията на  ПУП-ПРЗ, вид и количества шум, емисии и отпадъци да доведат до значително отрицателно въздействие върху близко разположената защитена зона;</w:t>
      </w:r>
    </w:p>
    <w:p w:rsidR="00DE117A" w:rsidRPr="00910AA1" w:rsidRDefault="00DE117A" w:rsidP="00DE117A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3"/>
          <w:szCs w:val="23"/>
        </w:rPr>
      </w:pPr>
      <w:r w:rsidRPr="00910AA1">
        <w:rPr>
          <w:rFonts w:ascii="Times New Roman" w:hAnsi="Times New Roman"/>
          <w:sz w:val="23"/>
          <w:szCs w:val="23"/>
        </w:rPr>
        <w:t>Предвид характера и местоположението на 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</w:t>
      </w:r>
      <w:r w:rsidR="00513717" w:rsidRPr="00910AA1">
        <w:rPr>
          <w:rFonts w:ascii="Times New Roman" w:hAnsi="Times New Roman"/>
          <w:sz w:val="23"/>
          <w:szCs w:val="23"/>
        </w:rPr>
        <w:t>,</w:t>
      </w:r>
      <w:r w:rsidRPr="00910AA1">
        <w:rPr>
          <w:rFonts w:ascii="Times New Roman" w:hAnsi="Times New Roman"/>
          <w:sz w:val="23"/>
          <w:szCs w:val="23"/>
        </w:rPr>
        <w:t xml:space="preserve">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451D8" w:rsidRPr="00910AA1" w:rsidRDefault="00374399" w:rsidP="00241549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910AA1">
        <w:rPr>
          <w:rFonts w:ascii="Times New Roman" w:eastAsia="Calibri" w:hAnsi="Times New Roman"/>
          <w:sz w:val="23"/>
          <w:szCs w:val="23"/>
          <w:lang w:val="bg-BG"/>
        </w:rPr>
        <w:t xml:space="preserve">В хода на процедурата по ЕО е извършена консултация с </w:t>
      </w:r>
      <w:r w:rsidR="00F578F5" w:rsidRPr="00910AA1">
        <w:rPr>
          <w:rFonts w:ascii="Times New Roman" w:eastAsia="Calibri" w:hAnsi="Times New Roman"/>
          <w:sz w:val="23"/>
          <w:szCs w:val="23"/>
          <w:lang w:val="bg-BG"/>
        </w:rPr>
        <w:t>Регионална здравна инспекция – Хасково</w:t>
      </w:r>
      <w:r w:rsidRPr="00910AA1">
        <w:rPr>
          <w:rFonts w:ascii="Times New Roman" w:eastAsia="Calibri" w:hAnsi="Times New Roman"/>
          <w:sz w:val="23"/>
          <w:szCs w:val="23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910AA1">
        <w:rPr>
          <w:rFonts w:ascii="Times New Roman" w:eastAsia="Calibri" w:hAnsi="Times New Roman"/>
          <w:sz w:val="23"/>
          <w:szCs w:val="23"/>
          <w:lang w:val="bg-BG"/>
        </w:rPr>
        <w:t xml:space="preserve"> изх. № 10-01-</w:t>
      </w:r>
      <w:r w:rsidR="001F1A2F" w:rsidRPr="00910AA1">
        <w:rPr>
          <w:rFonts w:ascii="Times New Roman" w:eastAsia="Calibri" w:hAnsi="Times New Roman"/>
          <w:sz w:val="23"/>
          <w:szCs w:val="23"/>
          <w:lang w:val="bg-BG"/>
        </w:rPr>
        <w:t>112</w:t>
      </w:r>
      <w:r w:rsidR="004451D8" w:rsidRPr="00910AA1">
        <w:rPr>
          <w:rFonts w:ascii="Times New Roman" w:eastAsia="Calibri" w:hAnsi="Times New Roman"/>
          <w:sz w:val="23"/>
          <w:szCs w:val="23"/>
          <w:lang w:val="bg-BG"/>
        </w:rPr>
        <w:t>#1/</w:t>
      </w:r>
      <w:r w:rsidR="00C23E21" w:rsidRPr="00910AA1">
        <w:rPr>
          <w:rFonts w:ascii="Times New Roman" w:eastAsia="Calibri" w:hAnsi="Times New Roman"/>
          <w:sz w:val="23"/>
          <w:szCs w:val="23"/>
          <w:lang w:val="bg-BG"/>
        </w:rPr>
        <w:t>2</w:t>
      </w:r>
      <w:r w:rsidR="001F1A2F" w:rsidRPr="00910AA1">
        <w:rPr>
          <w:rFonts w:ascii="Times New Roman" w:eastAsia="Calibri" w:hAnsi="Times New Roman"/>
          <w:sz w:val="23"/>
          <w:szCs w:val="23"/>
          <w:lang w:val="bg-BG"/>
        </w:rPr>
        <w:t>9</w:t>
      </w:r>
      <w:r w:rsidR="00701539" w:rsidRPr="00910AA1">
        <w:rPr>
          <w:rFonts w:ascii="Times New Roman" w:eastAsia="Calibri" w:hAnsi="Times New Roman"/>
          <w:sz w:val="23"/>
          <w:szCs w:val="23"/>
          <w:lang w:val="bg-BG"/>
        </w:rPr>
        <w:t>.0</w:t>
      </w:r>
      <w:r w:rsidR="001F1A2F" w:rsidRPr="00910AA1">
        <w:rPr>
          <w:rFonts w:ascii="Times New Roman" w:eastAsia="Calibri" w:hAnsi="Times New Roman"/>
          <w:sz w:val="23"/>
          <w:szCs w:val="23"/>
          <w:lang w:val="bg-BG"/>
        </w:rPr>
        <w:t>9</w:t>
      </w:r>
      <w:r w:rsidR="00451A27" w:rsidRPr="00910AA1">
        <w:rPr>
          <w:rFonts w:ascii="Times New Roman" w:eastAsia="Calibri" w:hAnsi="Times New Roman"/>
          <w:sz w:val="23"/>
          <w:szCs w:val="23"/>
          <w:lang w:val="bg-BG"/>
        </w:rPr>
        <w:t>.2023</w:t>
      </w:r>
      <w:r w:rsidR="004451D8" w:rsidRPr="00910AA1">
        <w:rPr>
          <w:rFonts w:ascii="Times New Roman" w:eastAsia="Calibri" w:hAnsi="Times New Roman"/>
          <w:sz w:val="23"/>
          <w:szCs w:val="23"/>
          <w:lang w:val="bg-BG"/>
        </w:rPr>
        <w:t>г</w:t>
      </w:r>
      <w:r w:rsidR="00451A27" w:rsidRPr="00910AA1">
        <w:rPr>
          <w:rFonts w:ascii="Times New Roman" w:eastAsia="Calibri" w:hAnsi="Times New Roman"/>
          <w:sz w:val="23"/>
          <w:szCs w:val="23"/>
          <w:lang w:val="bg-BG"/>
        </w:rPr>
        <w:t>.</w:t>
      </w:r>
      <w:r w:rsidR="004451D8" w:rsidRPr="00910AA1">
        <w:rPr>
          <w:rFonts w:ascii="Times New Roman" w:eastAsia="Calibri" w:hAnsi="Times New Roman"/>
          <w:sz w:val="23"/>
          <w:szCs w:val="23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910AA1">
        <w:rPr>
          <w:rFonts w:ascii="Times New Roman" w:eastAsia="Calibri" w:hAnsi="Times New Roman"/>
          <w:sz w:val="23"/>
          <w:szCs w:val="23"/>
          <w:lang w:val="bg-BG"/>
        </w:rPr>
        <w:t>не на предвижданията на ПУП-П</w:t>
      </w:r>
      <w:r w:rsidR="003A297E" w:rsidRPr="00910AA1">
        <w:rPr>
          <w:rFonts w:ascii="Times New Roman" w:eastAsia="Calibri" w:hAnsi="Times New Roman"/>
          <w:sz w:val="23"/>
          <w:szCs w:val="23"/>
          <w:lang w:val="bg-BG"/>
        </w:rPr>
        <w:t>Р</w:t>
      </w:r>
      <w:r w:rsidR="008A33EF" w:rsidRPr="00910AA1">
        <w:rPr>
          <w:rFonts w:ascii="Times New Roman" w:eastAsia="Calibri" w:hAnsi="Times New Roman"/>
          <w:sz w:val="23"/>
          <w:szCs w:val="23"/>
          <w:lang w:val="bg-BG"/>
        </w:rPr>
        <w:t>З.</w:t>
      </w:r>
    </w:p>
    <w:p w:rsidR="00A74783" w:rsidRPr="00910AA1" w:rsidRDefault="00A74783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Предвид характера на ПУП-ПРЗ и местоположението на територията, в която ще се реализира плана</w:t>
      </w:r>
      <w:r w:rsidR="004222BC" w:rsidRPr="00910AA1">
        <w:rPr>
          <w:rFonts w:ascii="Times New Roman" w:hAnsi="Times New Roman"/>
          <w:sz w:val="23"/>
          <w:szCs w:val="23"/>
          <w:lang w:val="bg-BG"/>
        </w:rPr>
        <w:t>,</w:t>
      </w:r>
      <w:r w:rsidRPr="00910AA1">
        <w:rPr>
          <w:rFonts w:ascii="Times New Roman" w:hAnsi="Times New Roman"/>
          <w:sz w:val="23"/>
          <w:szCs w:val="23"/>
          <w:lang w:val="bg-BG"/>
        </w:rPr>
        <w:t xml:space="preserve"> няма вероятност от трансгранично въздействие.</w:t>
      </w:r>
    </w:p>
    <w:p w:rsidR="00DA2A75" w:rsidRPr="00910AA1" w:rsidRDefault="004451D8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3"/>
          <w:szCs w:val="23"/>
          <w:lang w:val="bg-BG"/>
        </w:rPr>
      </w:pPr>
      <w:r w:rsidRPr="00910AA1">
        <w:rPr>
          <w:rFonts w:ascii="Times New Roman" w:hAnsi="Times New Roman"/>
          <w:sz w:val="23"/>
          <w:szCs w:val="23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910AA1">
        <w:rPr>
          <w:rFonts w:ascii="Times New Roman" w:eastAsia="Calibri" w:hAnsi="Times New Roman"/>
          <w:sz w:val="23"/>
          <w:szCs w:val="23"/>
          <w:lang w:val="bg-BG"/>
        </w:rPr>
        <w:t>.</w:t>
      </w:r>
    </w:p>
    <w:p w:rsidR="00150B67" w:rsidRPr="00910AA1" w:rsidRDefault="00150B67" w:rsidP="00B70D68">
      <w:pPr>
        <w:tabs>
          <w:tab w:val="left" w:pos="1134"/>
        </w:tabs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A32D2B" w:rsidRPr="00910AA1" w:rsidRDefault="00A32D2B" w:rsidP="00B70D68">
      <w:pPr>
        <w:tabs>
          <w:tab w:val="left" w:pos="1134"/>
        </w:tabs>
        <w:jc w:val="both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DA2A75" w:rsidRPr="00910AA1" w:rsidRDefault="00DA2A75" w:rsidP="00B70D68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 по околна среда</w:t>
      </w: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>.</w:t>
      </w:r>
    </w:p>
    <w:p w:rsidR="00DA2A75" w:rsidRPr="00910AA1" w:rsidRDefault="00DA2A75" w:rsidP="00B70D68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При промяна на </w:t>
      </w:r>
      <w:r w:rsidR="008413B1"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плана, на </w:t>
      </w: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възложителя или </w:t>
      </w:r>
      <w:r w:rsidR="008413B1" w:rsidRPr="00910AA1">
        <w:rPr>
          <w:rFonts w:ascii="Times New Roman" w:hAnsi="Times New Roman"/>
          <w:b/>
          <w:i/>
          <w:sz w:val="23"/>
          <w:szCs w:val="23"/>
          <w:lang w:val="bg-BG"/>
        </w:rPr>
        <w:t>на някои от обстоятелствата, при които е било издадено настоящото решение</w:t>
      </w: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>, възложител</w:t>
      </w:r>
      <w:r w:rsidR="008413B1" w:rsidRPr="00910AA1">
        <w:rPr>
          <w:rFonts w:ascii="Times New Roman" w:hAnsi="Times New Roman"/>
          <w:b/>
          <w:i/>
          <w:sz w:val="23"/>
          <w:szCs w:val="23"/>
          <w:lang w:val="bg-BG"/>
        </w:rPr>
        <w:t>ят/новият възложител трябва да уведоми</w:t>
      </w: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 своевременно РИОСВ – Хасково.</w:t>
      </w:r>
    </w:p>
    <w:p w:rsidR="00DA2A75" w:rsidRPr="00910AA1" w:rsidRDefault="00DA2A75" w:rsidP="00B70D68">
      <w:pPr>
        <w:ind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910AA1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910AA1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DA2A75" w:rsidRPr="00910AA1" w:rsidRDefault="00DA2A75" w:rsidP="00B70D68">
      <w:pPr>
        <w:jc w:val="both"/>
        <w:rPr>
          <w:rFonts w:ascii="Times New Roman" w:hAnsi="Times New Roman"/>
          <w:b/>
          <w:sz w:val="23"/>
          <w:szCs w:val="23"/>
          <w:highlight w:val="yellow"/>
          <w:lang w:val="bg-BG"/>
        </w:rPr>
      </w:pPr>
    </w:p>
    <w:p w:rsidR="002F3213" w:rsidRPr="00910AA1" w:rsidRDefault="002F3213" w:rsidP="00B70D68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AC324B" w:rsidRPr="00910AA1" w:rsidRDefault="00F6480D" w:rsidP="00AC324B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МВ</w:t>
      </w:r>
      <w:bookmarkStart w:id="0" w:name="_GoBack"/>
      <w:bookmarkEnd w:id="0"/>
    </w:p>
    <w:p w:rsidR="00AC324B" w:rsidRPr="00910AA1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i/>
          <w:sz w:val="23"/>
          <w:szCs w:val="23"/>
          <w:lang w:val="bg-BG"/>
        </w:rPr>
        <w:t xml:space="preserve">Директор на Регионална инспекция </w:t>
      </w:r>
    </w:p>
    <w:p w:rsidR="0074641B" w:rsidRPr="00910AA1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910AA1">
        <w:rPr>
          <w:rFonts w:ascii="Times New Roman" w:hAnsi="Times New Roman"/>
          <w:i/>
          <w:sz w:val="23"/>
          <w:szCs w:val="23"/>
          <w:lang w:val="bg-BG"/>
        </w:rPr>
        <w:t>по околната среда и водите – Хасково</w:t>
      </w:r>
    </w:p>
    <w:p w:rsidR="002F3213" w:rsidRPr="00910AA1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highlight w:val="yellow"/>
          <w:lang w:val="bg-BG"/>
        </w:rPr>
      </w:pPr>
    </w:p>
    <w:p w:rsidR="00F97991" w:rsidRPr="00910AA1" w:rsidRDefault="00A47A10" w:rsidP="00B70D68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10AA1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7B3372" w:rsidRPr="00910AA1">
        <w:rPr>
          <w:rFonts w:ascii="Times New Roman" w:hAnsi="Times New Roman"/>
          <w:b/>
          <w:sz w:val="23"/>
          <w:szCs w:val="23"/>
          <w:lang w:val="bg-BG"/>
        </w:rPr>
        <w:t>0</w:t>
      </w:r>
      <w:r w:rsidR="0082196C" w:rsidRPr="00910AA1">
        <w:rPr>
          <w:rFonts w:ascii="Times New Roman" w:hAnsi="Times New Roman"/>
          <w:b/>
          <w:sz w:val="23"/>
          <w:szCs w:val="23"/>
          <w:lang w:val="bg-BG"/>
        </w:rPr>
        <w:t>3</w:t>
      </w:r>
      <w:r w:rsidR="005B12AA" w:rsidRPr="00910AA1">
        <w:rPr>
          <w:rFonts w:ascii="Times New Roman" w:hAnsi="Times New Roman"/>
          <w:b/>
          <w:sz w:val="23"/>
          <w:szCs w:val="23"/>
          <w:lang w:val="bg-BG"/>
        </w:rPr>
        <w:t>.</w:t>
      </w:r>
      <w:r w:rsidR="007B3372" w:rsidRPr="00910AA1">
        <w:rPr>
          <w:rFonts w:ascii="Times New Roman" w:hAnsi="Times New Roman"/>
          <w:b/>
          <w:sz w:val="23"/>
          <w:szCs w:val="23"/>
          <w:lang w:val="bg-BG"/>
        </w:rPr>
        <w:t>10</w:t>
      </w:r>
      <w:r w:rsidRPr="00910AA1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E9551E" w:rsidRPr="00910AA1">
        <w:rPr>
          <w:rFonts w:ascii="Times New Roman" w:hAnsi="Times New Roman"/>
          <w:b/>
          <w:sz w:val="23"/>
          <w:szCs w:val="23"/>
          <w:lang w:val="bg-BG"/>
        </w:rPr>
        <w:t>3</w:t>
      </w:r>
      <w:r w:rsidR="00883BAE" w:rsidRPr="00910AA1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90F9F" w:rsidRPr="00910AA1" w:rsidRDefault="00D90F9F" w:rsidP="00B70D68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</w:p>
    <w:p w:rsidR="00673880" w:rsidRPr="00D8676C" w:rsidRDefault="00673880" w:rsidP="0067388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673880" w:rsidRPr="00D8676C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4B" w:rsidRDefault="0009504B">
      <w:r>
        <w:separator/>
      </w:r>
    </w:p>
  </w:endnote>
  <w:endnote w:type="continuationSeparator" w:id="0">
    <w:p w:rsidR="0009504B" w:rsidRDefault="0009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-62865</wp:posOffset>
              </wp:positionH>
              <wp:positionV relativeFrom="paragraph">
                <wp:posOffset>-10998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A8AF25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.85pt" to="505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245C7C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09504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4B" w:rsidRDefault="0009504B">
      <w:r>
        <w:separator/>
      </w:r>
    </w:p>
  </w:footnote>
  <w:footnote w:type="continuationSeparator" w:id="0">
    <w:p w:rsidR="0009504B" w:rsidRDefault="0009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C791F"/>
    <w:multiLevelType w:val="hybridMultilevel"/>
    <w:tmpl w:val="7884F2B2"/>
    <w:lvl w:ilvl="0" w:tplc="94A2B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E0F7F"/>
    <w:multiLevelType w:val="hybridMultilevel"/>
    <w:tmpl w:val="4380F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9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1"/>
  </w:num>
  <w:num w:numId="11">
    <w:abstractNumId w:val="10"/>
  </w:num>
  <w:num w:numId="12">
    <w:abstractNumId w:val="25"/>
  </w:num>
  <w:num w:numId="13">
    <w:abstractNumId w:val="28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4"/>
  </w:num>
  <w:num w:numId="19">
    <w:abstractNumId w:val="20"/>
  </w:num>
  <w:num w:numId="20">
    <w:abstractNumId w:val="11"/>
  </w:num>
  <w:num w:numId="21">
    <w:abstractNumId w:val="22"/>
  </w:num>
  <w:num w:numId="22">
    <w:abstractNumId w:val="27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242C"/>
    <w:rsid w:val="0000306F"/>
    <w:rsid w:val="00013F98"/>
    <w:rsid w:val="00016C9F"/>
    <w:rsid w:val="00021173"/>
    <w:rsid w:val="000216BD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6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66D04"/>
    <w:rsid w:val="00070673"/>
    <w:rsid w:val="0007095A"/>
    <w:rsid w:val="000738CC"/>
    <w:rsid w:val="0007606B"/>
    <w:rsid w:val="00090191"/>
    <w:rsid w:val="00090257"/>
    <w:rsid w:val="000942CB"/>
    <w:rsid w:val="0009504B"/>
    <w:rsid w:val="0009564B"/>
    <w:rsid w:val="00095CC4"/>
    <w:rsid w:val="00096AC7"/>
    <w:rsid w:val="000B20A2"/>
    <w:rsid w:val="000B33CD"/>
    <w:rsid w:val="000B6C2C"/>
    <w:rsid w:val="000C23BC"/>
    <w:rsid w:val="000C7D0F"/>
    <w:rsid w:val="000D0407"/>
    <w:rsid w:val="000D4A13"/>
    <w:rsid w:val="000E4175"/>
    <w:rsid w:val="000F1DF9"/>
    <w:rsid w:val="000F50A4"/>
    <w:rsid w:val="000F7C0D"/>
    <w:rsid w:val="001004EE"/>
    <w:rsid w:val="001023B7"/>
    <w:rsid w:val="001045E1"/>
    <w:rsid w:val="001073F0"/>
    <w:rsid w:val="00111761"/>
    <w:rsid w:val="00113B74"/>
    <w:rsid w:val="0012092F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0B67"/>
    <w:rsid w:val="0015159F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1A2F"/>
    <w:rsid w:val="001F27DF"/>
    <w:rsid w:val="001F5F6D"/>
    <w:rsid w:val="00201664"/>
    <w:rsid w:val="00201A5E"/>
    <w:rsid w:val="00202BA8"/>
    <w:rsid w:val="00203399"/>
    <w:rsid w:val="0020512A"/>
    <w:rsid w:val="00205775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0F96"/>
    <w:rsid w:val="0024120B"/>
    <w:rsid w:val="00241549"/>
    <w:rsid w:val="00245C7C"/>
    <w:rsid w:val="002463AF"/>
    <w:rsid w:val="00246E61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C7E8C"/>
    <w:rsid w:val="002D0147"/>
    <w:rsid w:val="002D0BAC"/>
    <w:rsid w:val="002D6A0B"/>
    <w:rsid w:val="002D6DDC"/>
    <w:rsid w:val="002D7E6B"/>
    <w:rsid w:val="002E0586"/>
    <w:rsid w:val="002E12EB"/>
    <w:rsid w:val="002E25EF"/>
    <w:rsid w:val="002F0C38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06E0"/>
    <w:rsid w:val="0031305B"/>
    <w:rsid w:val="00317C56"/>
    <w:rsid w:val="003209C8"/>
    <w:rsid w:val="00324274"/>
    <w:rsid w:val="00324B6F"/>
    <w:rsid w:val="00330960"/>
    <w:rsid w:val="00334FED"/>
    <w:rsid w:val="00335ECB"/>
    <w:rsid w:val="00340466"/>
    <w:rsid w:val="00340E47"/>
    <w:rsid w:val="00342688"/>
    <w:rsid w:val="00345075"/>
    <w:rsid w:val="003474BC"/>
    <w:rsid w:val="00347797"/>
    <w:rsid w:val="00350F41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09B8"/>
    <w:rsid w:val="003C3EBE"/>
    <w:rsid w:val="003C53E8"/>
    <w:rsid w:val="003C62DE"/>
    <w:rsid w:val="003C6C07"/>
    <w:rsid w:val="003D1E1C"/>
    <w:rsid w:val="003D34DE"/>
    <w:rsid w:val="003D64E0"/>
    <w:rsid w:val="003D7D72"/>
    <w:rsid w:val="003E0276"/>
    <w:rsid w:val="003E4004"/>
    <w:rsid w:val="003E588D"/>
    <w:rsid w:val="003E76E3"/>
    <w:rsid w:val="003E7AD3"/>
    <w:rsid w:val="003E7B00"/>
    <w:rsid w:val="003E7F99"/>
    <w:rsid w:val="003F0068"/>
    <w:rsid w:val="003F1CEA"/>
    <w:rsid w:val="00401012"/>
    <w:rsid w:val="00401046"/>
    <w:rsid w:val="004016BE"/>
    <w:rsid w:val="0040264E"/>
    <w:rsid w:val="0040427F"/>
    <w:rsid w:val="00404CCB"/>
    <w:rsid w:val="00405559"/>
    <w:rsid w:val="00407BDD"/>
    <w:rsid w:val="004127BF"/>
    <w:rsid w:val="00412D5B"/>
    <w:rsid w:val="004137E6"/>
    <w:rsid w:val="004174F6"/>
    <w:rsid w:val="004222BC"/>
    <w:rsid w:val="00423121"/>
    <w:rsid w:val="004266C1"/>
    <w:rsid w:val="004338B2"/>
    <w:rsid w:val="0043573D"/>
    <w:rsid w:val="0043667F"/>
    <w:rsid w:val="00440511"/>
    <w:rsid w:val="00443204"/>
    <w:rsid w:val="004451D8"/>
    <w:rsid w:val="0044652E"/>
    <w:rsid w:val="00446795"/>
    <w:rsid w:val="00446FB7"/>
    <w:rsid w:val="004504B7"/>
    <w:rsid w:val="00451A27"/>
    <w:rsid w:val="00452220"/>
    <w:rsid w:val="0046317E"/>
    <w:rsid w:val="004730AA"/>
    <w:rsid w:val="004739E8"/>
    <w:rsid w:val="00476C55"/>
    <w:rsid w:val="004771DD"/>
    <w:rsid w:val="00477299"/>
    <w:rsid w:val="0047781B"/>
    <w:rsid w:val="00477904"/>
    <w:rsid w:val="004811F7"/>
    <w:rsid w:val="004834CA"/>
    <w:rsid w:val="00483535"/>
    <w:rsid w:val="00486118"/>
    <w:rsid w:val="0048641D"/>
    <w:rsid w:val="004866D2"/>
    <w:rsid w:val="00487B0C"/>
    <w:rsid w:val="00491B9F"/>
    <w:rsid w:val="0049346A"/>
    <w:rsid w:val="004939A9"/>
    <w:rsid w:val="004A060F"/>
    <w:rsid w:val="004A3291"/>
    <w:rsid w:val="004A7D32"/>
    <w:rsid w:val="004B2451"/>
    <w:rsid w:val="004B5306"/>
    <w:rsid w:val="004B7253"/>
    <w:rsid w:val="004C00AF"/>
    <w:rsid w:val="004C3144"/>
    <w:rsid w:val="004C491C"/>
    <w:rsid w:val="004D1054"/>
    <w:rsid w:val="004D3DF6"/>
    <w:rsid w:val="004D3EFF"/>
    <w:rsid w:val="004D49EC"/>
    <w:rsid w:val="004D5C5F"/>
    <w:rsid w:val="004D6BA5"/>
    <w:rsid w:val="004E27EB"/>
    <w:rsid w:val="004E2A65"/>
    <w:rsid w:val="004E3645"/>
    <w:rsid w:val="004F04D9"/>
    <w:rsid w:val="004F09CF"/>
    <w:rsid w:val="004F1B64"/>
    <w:rsid w:val="004F237B"/>
    <w:rsid w:val="004F262A"/>
    <w:rsid w:val="004F2E2E"/>
    <w:rsid w:val="004F6C01"/>
    <w:rsid w:val="004F765C"/>
    <w:rsid w:val="005007F3"/>
    <w:rsid w:val="00504B7F"/>
    <w:rsid w:val="00505801"/>
    <w:rsid w:val="00506A6F"/>
    <w:rsid w:val="00513717"/>
    <w:rsid w:val="00514698"/>
    <w:rsid w:val="0051471E"/>
    <w:rsid w:val="00515411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4174F"/>
    <w:rsid w:val="00541C87"/>
    <w:rsid w:val="00544ED2"/>
    <w:rsid w:val="0054547E"/>
    <w:rsid w:val="00550312"/>
    <w:rsid w:val="00555619"/>
    <w:rsid w:val="00560146"/>
    <w:rsid w:val="00562AFE"/>
    <w:rsid w:val="00563382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12AA"/>
    <w:rsid w:val="005B34F9"/>
    <w:rsid w:val="005B34FC"/>
    <w:rsid w:val="005B69F7"/>
    <w:rsid w:val="005B7F47"/>
    <w:rsid w:val="005C0E01"/>
    <w:rsid w:val="005C26B7"/>
    <w:rsid w:val="005C30B6"/>
    <w:rsid w:val="005C7222"/>
    <w:rsid w:val="005D1698"/>
    <w:rsid w:val="005D3F16"/>
    <w:rsid w:val="005D7788"/>
    <w:rsid w:val="005E0C51"/>
    <w:rsid w:val="005E4531"/>
    <w:rsid w:val="005E6EF3"/>
    <w:rsid w:val="005F052C"/>
    <w:rsid w:val="005F3231"/>
    <w:rsid w:val="005F34F9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F34"/>
    <w:rsid w:val="006669B8"/>
    <w:rsid w:val="0067078F"/>
    <w:rsid w:val="006719C0"/>
    <w:rsid w:val="00673880"/>
    <w:rsid w:val="006768E9"/>
    <w:rsid w:val="006816CA"/>
    <w:rsid w:val="006847A1"/>
    <w:rsid w:val="00685459"/>
    <w:rsid w:val="00690B00"/>
    <w:rsid w:val="00692A5D"/>
    <w:rsid w:val="006A6644"/>
    <w:rsid w:val="006B0B9A"/>
    <w:rsid w:val="006B25DC"/>
    <w:rsid w:val="006C0732"/>
    <w:rsid w:val="006C13A4"/>
    <w:rsid w:val="006C38D7"/>
    <w:rsid w:val="006D0536"/>
    <w:rsid w:val="006D21A3"/>
    <w:rsid w:val="006D51BA"/>
    <w:rsid w:val="006D6A39"/>
    <w:rsid w:val="006E1608"/>
    <w:rsid w:val="006E1F61"/>
    <w:rsid w:val="006E4804"/>
    <w:rsid w:val="006F20B7"/>
    <w:rsid w:val="006F6A13"/>
    <w:rsid w:val="007009B6"/>
    <w:rsid w:val="00701539"/>
    <w:rsid w:val="00701967"/>
    <w:rsid w:val="007025D1"/>
    <w:rsid w:val="00703452"/>
    <w:rsid w:val="00707DCE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3533"/>
    <w:rsid w:val="00735898"/>
    <w:rsid w:val="00742897"/>
    <w:rsid w:val="0074472F"/>
    <w:rsid w:val="0074641B"/>
    <w:rsid w:val="007520A7"/>
    <w:rsid w:val="007615A3"/>
    <w:rsid w:val="0076742F"/>
    <w:rsid w:val="007719EF"/>
    <w:rsid w:val="00775339"/>
    <w:rsid w:val="00777A1C"/>
    <w:rsid w:val="007831D8"/>
    <w:rsid w:val="00786A5E"/>
    <w:rsid w:val="00790342"/>
    <w:rsid w:val="00792C88"/>
    <w:rsid w:val="007943B4"/>
    <w:rsid w:val="007A23B0"/>
    <w:rsid w:val="007A40AD"/>
    <w:rsid w:val="007A4EAF"/>
    <w:rsid w:val="007A6290"/>
    <w:rsid w:val="007B007B"/>
    <w:rsid w:val="007B0C08"/>
    <w:rsid w:val="007B1E34"/>
    <w:rsid w:val="007B3372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7F60C0"/>
    <w:rsid w:val="0080757D"/>
    <w:rsid w:val="00810508"/>
    <w:rsid w:val="00813D65"/>
    <w:rsid w:val="00815280"/>
    <w:rsid w:val="0081595C"/>
    <w:rsid w:val="00815B39"/>
    <w:rsid w:val="0082196C"/>
    <w:rsid w:val="008311E2"/>
    <w:rsid w:val="00835F97"/>
    <w:rsid w:val="008403F9"/>
    <w:rsid w:val="008413B1"/>
    <w:rsid w:val="00841413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0BD1"/>
    <w:rsid w:val="00881D82"/>
    <w:rsid w:val="0088279B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E604B"/>
    <w:rsid w:val="008F2264"/>
    <w:rsid w:val="008F49B1"/>
    <w:rsid w:val="00902F2A"/>
    <w:rsid w:val="00910353"/>
    <w:rsid w:val="00910435"/>
    <w:rsid w:val="00910AA1"/>
    <w:rsid w:val="0091538A"/>
    <w:rsid w:val="0091748F"/>
    <w:rsid w:val="009178C0"/>
    <w:rsid w:val="009218C5"/>
    <w:rsid w:val="00921EB1"/>
    <w:rsid w:val="0092319E"/>
    <w:rsid w:val="00925145"/>
    <w:rsid w:val="00926B16"/>
    <w:rsid w:val="00926F85"/>
    <w:rsid w:val="00930884"/>
    <w:rsid w:val="00931551"/>
    <w:rsid w:val="00932128"/>
    <w:rsid w:val="00933271"/>
    <w:rsid w:val="00936425"/>
    <w:rsid w:val="009373B6"/>
    <w:rsid w:val="00937822"/>
    <w:rsid w:val="009410D6"/>
    <w:rsid w:val="009464A7"/>
    <w:rsid w:val="00946775"/>
    <w:rsid w:val="00946D85"/>
    <w:rsid w:val="00947279"/>
    <w:rsid w:val="0094774A"/>
    <w:rsid w:val="00951875"/>
    <w:rsid w:val="0095751F"/>
    <w:rsid w:val="00957BAB"/>
    <w:rsid w:val="00964C93"/>
    <w:rsid w:val="009667E9"/>
    <w:rsid w:val="00973C05"/>
    <w:rsid w:val="00974296"/>
    <w:rsid w:val="00974546"/>
    <w:rsid w:val="00976C66"/>
    <w:rsid w:val="00977A1B"/>
    <w:rsid w:val="009827B9"/>
    <w:rsid w:val="00983030"/>
    <w:rsid w:val="00983828"/>
    <w:rsid w:val="009845ED"/>
    <w:rsid w:val="00984E30"/>
    <w:rsid w:val="00985BB4"/>
    <w:rsid w:val="009906F9"/>
    <w:rsid w:val="009908AB"/>
    <w:rsid w:val="00991B8F"/>
    <w:rsid w:val="00993B95"/>
    <w:rsid w:val="00995F09"/>
    <w:rsid w:val="00996F7A"/>
    <w:rsid w:val="00997E13"/>
    <w:rsid w:val="009A1242"/>
    <w:rsid w:val="009A1C80"/>
    <w:rsid w:val="009A32CC"/>
    <w:rsid w:val="009A4775"/>
    <w:rsid w:val="009A49E5"/>
    <w:rsid w:val="009A674D"/>
    <w:rsid w:val="009B39BA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0B99"/>
    <w:rsid w:val="009F1A0B"/>
    <w:rsid w:val="009F48C7"/>
    <w:rsid w:val="009F6B40"/>
    <w:rsid w:val="00A10A51"/>
    <w:rsid w:val="00A123D1"/>
    <w:rsid w:val="00A12A59"/>
    <w:rsid w:val="00A1320E"/>
    <w:rsid w:val="00A14F48"/>
    <w:rsid w:val="00A21E1C"/>
    <w:rsid w:val="00A31F08"/>
    <w:rsid w:val="00A32D2B"/>
    <w:rsid w:val="00A36479"/>
    <w:rsid w:val="00A37FB9"/>
    <w:rsid w:val="00A403F2"/>
    <w:rsid w:val="00A41844"/>
    <w:rsid w:val="00A4206E"/>
    <w:rsid w:val="00A42E17"/>
    <w:rsid w:val="00A47A10"/>
    <w:rsid w:val="00A50313"/>
    <w:rsid w:val="00A50EBD"/>
    <w:rsid w:val="00A5408F"/>
    <w:rsid w:val="00A54FC9"/>
    <w:rsid w:val="00A57BB8"/>
    <w:rsid w:val="00A60241"/>
    <w:rsid w:val="00A61F90"/>
    <w:rsid w:val="00A64430"/>
    <w:rsid w:val="00A64C28"/>
    <w:rsid w:val="00A7322F"/>
    <w:rsid w:val="00A74783"/>
    <w:rsid w:val="00A75474"/>
    <w:rsid w:val="00A76F1B"/>
    <w:rsid w:val="00A8185B"/>
    <w:rsid w:val="00A8343C"/>
    <w:rsid w:val="00A83E8B"/>
    <w:rsid w:val="00A8432F"/>
    <w:rsid w:val="00A8608C"/>
    <w:rsid w:val="00A92F35"/>
    <w:rsid w:val="00A97234"/>
    <w:rsid w:val="00A97DB9"/>
    <w:rsid w:val="00AA18E6"/>
    <w:rsid w:val="00AA2854"/>
    <w:rsid w:val="00AA508D"/>
    <w:rsid w:val="00AA682A"/>
    <w:rsid w:val="00AA705A"/>
    <w:rsid w:val="00AA7D7F"/>
    <w:rsid w:val="00AA7E95"/>
    <w:rsid w:val="00AB2468"/>
    <w:rsid w:val="00AB27D0"/>
    <w:rsid w:val="00AB5551"/>
    <w:rsid w:val="00AC0183"/>
    <w:rsid w:val="00AC324B"/>
    <w:rsid w:val="00AC4BD6"/>
    <w:rsid w:val="00AD0109"/>
    <w:rsid w:val="00AD0705"/>
    <w:rsid w:val="00AD13E8"/>
    <w:rsid w:val="00AD2754"/>
    <w:rsid w:val="00AD2AAE"/>
    <w:rsid w:val="00AD6234"/>
    <w:rsid w:val="00AE2201"/>
    <w:rsid w:val="00AE5A58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27194"/>
    <w:rsid w:val="00B31B9F"/>
    <w:rsid w:val="00B40982"/>
    <w:rsid w:val="00B502C9"/>
    <w:rsid w:val="00B5085A"/>
    <w:rsid w:val="00B51C2C"/>
    <w:rsid w:val="00B51C4F"/>
    <w:rsid w:val="00B53011"/>
    <w:rsid w:val="00B55A31"/>
    <w:rsid w:val="00B60CCB"/>
    <w:rsid w:val="00B6225E"/>
    <w:rsid w:val="00B70D68"/>
    <w:rsid w:val="00B72829"/>
    <w:rsid w:val="00B741B8"/>
    <w:rsid w:val="00B7542F"/>
    <w:rsid w:val="00B759E9"/>
    <w:rsid w:val="00B76562"/>
    <w:rsid w:val="00B80F1E"/>
    <w:rsid w:val="00B81DFD"/>
    <w:rsid w:val="00B81F2E"/>
    <w:rsid w:val="00B83F0C"/>
    <w:rsid w:val="00B84408"/>
    <w:rsid w:val="00B84681"/>
    <w:rsid w:val="00BA286F"/>
    <w:rsid w:val="00BA344C"/>
    <w:rsid w:val="00BA4A1C"/>
    <w:rsid w:val="00BA5E49"/>
    <w:rsid w:val="00BA622F"/>
    <w:rsid w:val="00BB2123"/>
    <w:rsid w:val="00BC101E"/>
    <w:rsid w:val="00BC435D"/>
    <w:rsid w:val="00BC4CC7"/>
    <w:rsid w:val="00BC7F7A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11FE"/>
    <w:rsid w:val="00C221DA"/>
    <w:rsid w:val="00C22BE4"/>
    <w:rsid w:val="00C22EFA"/>
    <w:rsid w:val="00C23E21"/>
    <w:rsid w:val="00C36910"/>
    <w:rsid w:val="00C37565"/>
    <w:rsid w:val="00C42492"/>
    <w:rsid w:val="00C44D75"/>
    <w:rsid w:val="00C473A4"/>
    <w:rsid w:val="00C535F0"/>
    <w:rsid w:val="00C53BFA"/>
    <w:rsid w:val="00C56DEE"/>
    <w:rsid w:val="00C60DE9"/>
    <w:rsid w:val="00C623D0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94AC9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B5F7D"/>
    <w:rsid w:val="00CC39CA"/>
    <w:rsid w:val="00CD151E"/>
    <w:rsid w:val="00CD1F33"/>
    <w:rsid w:val="00CD3C0D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0684"/>
    <w:rsid w:val="00D228BB"/>
    <w:rsid w:val="00D259F5"/>
    <w:rsid w:val="00D25A86"/>
    <w:rsid w:val="00D3006E"/>
    <w:rsid w:val="00D3011C"/>
    <w:rsid w:val="00D361E4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426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3E64"/>
    <w:rsid w:val="00D865ED"/>
    <w:rsid w:val="00D8676C"/>
    <w:rsid w:val="00D90F9F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D431E"/>
    <w:rsid w:val="00DE117A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071E2"/>
    <w:rsid w:val="00E10E55"/>
    <w:rsid w:val="00E150B8"/>
    <w:rsid w:val="00E1530E"/>
    <w:rsid w:val="00E15B5B"/>
    <w:rsid w:val="00E17B16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57E62"/>
    <w:rsid w:val="00E662FB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4209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17BF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046"/>
    <w:rsid w:val="00F107B5"/>
    <w:rsid w:val="00F144C0"/>
    <w:rsid w:val="00F1723C"/>
    <w:rsid w:val="00F261F9"/>
    <w:rsid w:val="00F3043C"/>
    <w:rsid w:val="00F363CE"/>
    <w:rsid w:val="00F42812"/>
    <w:rsid w:val="00F47748"/>
    <w:rsid w:val="00F477AE"/>
    <w:rsid w:val="00F5774B"/>
    <w:rsid w:val="00F578F5"/>
    <w:rsid w:val="00F57B57"/>
    <w:rsid w:val="00F57EF9"/>
    <w:rsid w:val="00F62F4C"/>
    <w:rsid w:val="00F6480D"/>
    <w:rsid w:val="00F72220"/>
    <w:rsid w:val="00F72CF1"/>
    <w:rsid w:val="00F75E92"/>
    <w:rsid w:val="00F83046"/>
    <w:rsid w:val="00F85961"/>
    <w:rsid w:val="00F85AF0"/>
    <w:rsid w:val="00F8658F"/>
    <w:rsid w:val="00F936FC"/>
    <w:rsid w:val="00F9384A"/>
    <w:rsid w:val="00F959FF"/>
    <w:rsid w:val="00F97991"/>
    <w:rsid w:val="00FA2004"/>
    <w:rsid w:val="00FA585A"/>
    <w:rsid w:val="00FA58FC"/>
    <w:rsid w:val="00FB51F1"/>
    <w:rsid w:val="00FB654C"/>
    <w:rsid w:val="00FC0DFA"/>
    <w:rsid w:val="00FC2F88"/>
    <w:rsid w:val="00FC3A0C"/>
    <w:rsid w:val="00FC439C"/>
    <w:rsid w:val="00FC43AE"/>
    <w:rsid w:val="00FD0F5D"/>
    <w:rsid w:val="00FD571A"/>
    <w:rsid w:val="00FD7DF5"/>
    <w:rsid w:val="00FE1775"/>
    <w:rsid w:val="00FE22D9"/>
    <w:rsid w:val="00FE3FC9"/>
    <w:rsid w:val="00FF00D8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55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139C-F3D4-4266-9B02-C41603F0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1484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9925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58</cp:revision>
  <cp:lastPrinted>2023-10-03T07:26:00Z</cp:lastPrinted>
  <dcterms:created xsi:type="dcterms:W3CDTF">2023-10-02T10:53:00Z</dcterms:created>
  <dcterms:modified xsi:type="dcterms:W3CDTF">2023-10-31T12:37:00Z</dcterms:modified>
</cp:coreProperties>
</file>