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1" w:rsidRDefault="002F04F8" w:rsidP="00F31C76">
      <w:pPr>
        <w:textAlignment w:val="auto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</w:t>
      </w:r>
    </w:p>
    <w:p w:rsidR="00F31C76" w:rsidRDefault="002F04F8" w:rsidP="00BE4AD1">
      <w:pPr>
        <w:ind w:left="6480"/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  <w:r w:rsidRPr="002F04F8">
        <w:rPr>
          <w:rFonts w:ascii="Times New Roman" w:hAnsi="Times New Roman"/>
          <w:sz w:val="22"/>
          <w:szCs w:val="22"/>
          <w:lang w:val="bg-BG"/>
        </w:rPr>
        <w:t xml:space="preserve">ниво на класификация: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</w:t>
      </w:r>
      <w:r w:rsidRPr="002F04F8">
        <w:rPr>
          <w:rFonts w:ascii="Times New Roman" w:hAnsi="Times New Roman"/>
          <w:sz w:val="22"/>
          <w:szCs w:val="22"/>
          <w:lang w:val="bg-BG"/>
        </w:rPr>
        <w:t>TLP – WHITE</w:t>
      </w:r>
    </w:p>
    <w:p w:rsidR="00F31C76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BE4AD1" w:rsidRDefault="00BE4AD1" w:rsidP="00F31C76">
      <w:pPr>
        <w:spacing w:after="12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Pr="00F31C76" w:rsidRDefault="00F31C76" w:rsidP="00F31C7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31C76">
        <w:rPr>
          <w:rFonts w:ascii="Times New Roman" w:hAnsi="Times New Roman"/>
          <w:b/>
          <w:bCs/>
          <w:sz w:val="24"/>
          <w:szCs w:val="24"/>
        </w:rPr>
        <w:t xml:space="preserve">Р Е Ш Е Н И Е   № </w:t>
      </w:r>
      <w:r w:rsidRPr="00F31C76">
        <w:rPr>
          <w:rFonts w:ascii="Times New Roman" w:hAnsi="Times New Roman"/>
          <w:b/>
          <w:sz w:val="24"/>
          <w:szCs w:val="24"/>
        </w:rPr>
        <w:t>ХА</w:t>
      </w:r>
      <w:r w:rsidR="00ED112B">
        <w:rPr>
          <w:rFonts w:ascii="Times New Roman" w:hAnsi="Times New Roman"/>
          <w:b/>
          <w:sz w:val="24"/>
          <w:szCs w:val="24"/>
          <w:lang w:val="bg-BG"/>
        </w:rPr>
        <w:t>–</w:t>
      </w:r>
      <w:r w:rsidR="00262285">
        <w:rPr>
          <w:rFonts w:ascii="Times New Roman" w:hAnsi="Times New Roman"/>
          <w:b/>
          <w:sz w:val="24"/>
          <w:szCs w:val="24"/>
          <w:lang w:val="bg-BG"/>
        </w:rPr>
        <w:t>44</w:t>
      </w:r>
      <w:r w:rsidR="00ED112B">
        <w:rPr>
          <w:rFonts w:ascii="Times New Roman" w:hAnsi="Times New Roman"/>
          <w:b/>
          <w:sz w:val="24"/>
          <w:szCs w:val="24"/>
          <w:lang w:val="bg-BG"/>
        </w:rPr>
        <w:t>-</w:t>
      </w:r>
      <w:r w:rsidRPr="00F31C76">
        <w:rPr>
          <w:rFonts w:ascii="Times New Roman" w:hAnsi="Times New Roman"/>
          <w:b/>
          <w:sz w:val="24"/>
          <w:szCs w:val="24"/>
        </w:rPr>
        <w:t>ОС/202</w:t>
      </w:r>
      <w:r w:rsidR="001357C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69120E" w:rsidRDefault="0069120E" w:rsidP="00F31C76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F31C76">
        <w:rPr>
          <w:rFonts w:ascii="Times New Roman" w:hAnsi="Times New Roman"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F31C76">
        <w:rPr>
          <w:rFonts w:ascii="Times New Roman" w:hAnsi="Times New Roman"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3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05.01.2018 г.</w:t>
      </w:r>
      <w:r w:rsidRPr="00F31C76">
        <w:rPr>
          <w:rFonts w:ascii="Times New Roman" w:hAnsi="Times New Roman"/>
          <w:bCs/>
          <w:sz w:val="24"/>
          <w:szCs w:val="24"/>
        </w:rPr>
        <w:t>)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във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връзка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същата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представената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възложителя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писмена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документация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с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.№</w:t>
      </w:r>
      <w:r w:rsidR="00BE4AD1" w:rsidRPr="00BE4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D1" w:rsidRPr="00811322">
        <w:rPr>
          <w:rFonts w:ascii="Times New Roman" w:hAnsi="Times New Roman"/>
          <w:sz w:val="24"/>
          <w:szCs w:val="24"/>
        </w:rPr>
        <w:t>вх</w:t>
      </w:r>
      <w:proofErr w:type="spellEnd"/>
      <w:r w:rsidR="00BE4AD1" w:rsidRPr="00811322">
        <w:rPr>
          <w:rFonts w:ascii="Times New Roman" w:hAnsi="Times New Roman"/>
          <w:sz w:val="24"/>
          <w:szCs w:val="24"/>
        </w:rPr>
        <w:t>.№ПД-</w:t>
      </w:r>
      <w:r w:rsidR="00BE4AD1">
        <w:rPr>
          <w:rFonts w:ascii="Times New Roman" w:hAnsi="Times New Roman"/>
          <w:sz w:val="24"/>
          <w:szCs w:val="24"/>
          <w:lang w:val="bg-BG"/>
        </w:rPr>
        <w:t>497</w:t>
      </w:r>
      <w:r w:rsidR="00BE4AD1" w:rsidRPr="00811322">
        <w:rPr>
          <w:rFonts w:ascii="Times New Roman" w:hAnsi="Times New Roman"/>
          <w:sz w:val="24"/>
          <w:szCs w:val="24"/>
        </w:rPr>
        <w:t>/</w:t>
      </w:r>
      <w:r w:rsidR="00BE4AD1">
        <w:rPr>
          <w:rFonts w:ascii="Times New Roman" w:hAnsi="Times New Roman"/>
          <w:sz w:val="24"/>
          <w:szCs w:val="24"/>
          <w:lang w:val="bg-BG"/>
        </w:rPr>
        <w:t>20</w:t>
      </w:r>
      <w:r w:rsidR="00BE4AD1" w:rsidRPr="00811322">
        <w:rPr>
          <w:rFonts w:ascii="Times New Roman" w:hAnsi="Times New Roman"/>
          <w:sz w:val="24"/>
          <w:szCs w:val="24"/>
          <w:lang w:val="bg-BG"/>
        </w:rPr>
        <w:t>.</w:t>
      </w:r>
      <w:r w:rsidR="00BE4AD1">
        <w:rPr>
          <w:rFonts w:ascii="Times New Roman" w:hAnsi="Times New Roman"/>
          <w:sz w:val="24"/>
          <w:szCs w:val="24"/>
          <w:lang w:val="bg-BG"/>
        </w:rPr>
        <w:t>03</w:t>
      </w:r>
      <w:r w:rsidR="00BE4AD1" w:rsidRPr="00811322">
        <w:rPr>
          <w:rFonts w:ascii="Times New Roman" w:hAnsi="Times New Roman"/>
          <w:sz w:val="24"/>
          <w:szCs w:val="24"/>
        </w:rPr>
        <w:t>.202</w:t>
      </w:r>
      <w:r w:rsidR="00BE4AD1">
        <w:rPr>
          <w:rFonts w:ascii="Times New Roman" w:hAnsi="Times New Roman"/>
          <w:sz w:val="24"/>
          <w:szCs w:val="24"/>
          <w:lang w:val="bg-BG"/>
        </w:rPr>
        <w:t>3</w:t>
      </w:r>
      <w:r w:rsidR="00BE4AD1" w:rsidRPr="00811322">
        <w:rPr>
          <w:rFonts w:ascii="Times New Roman" w:hAnsi="Times New Roman"/>
          <w:sz w:val="24"/>
          <w:szCs w:val="24"/>
        </w:rPr>
        <w:t xml:space="preserve"> г. </w:t>
      </w:r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.№ </w:t>
      </w:r>
      <w:r>
        <w:rPr>
          <w:rFonts w:ascii="Times New Roman" w:hAnsi="Times New Roman"/>
          <w:bCs/>
          <w:sz w:val="24"/>
          <w:szCs w:val="24"/>
          <w:lang w:val="bg-BG"/>
        </w:rPr>
        <w:t>ПД</w:t>
      </w:r>
      <w:r w:rsidRPr="00F31C76">
        <w:rPr>
          <w:rFonts w:ascii="Times New Roman" w:hAnsi="Times New Roman"/>
          <w:bCs/>
          <w:sz w:val="24"/>
          <w:szCs w:val="24"/>
        </w:rPr>
        <w:t>-</w:t>
      </w:r>
      <w:r w:rsidR="00BE4AD1">
        <w:rPr>
          <w:rFonts w:ascii="Times New Roman" w:hAnsi="Times New Roman"/>
          <w:bCs/>
          <w:sz w:val="24"/>
          <w:szCs w:val="24"/>
          <w:lang w:val="bg-BG"/>
        </w:rPr>
        <w:t>497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(</w:t>
      </w:r>
      <w:r w:rsidR="00BE4AD1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F31C76">
        <w:rPr>
          <w:rFonts w:ascii="Times New Roman" w:hAnsi="Times New Roman"/>
          <w:bCs/>
          <w:sz w:val="24"/>
          <w:szCs w:val="24"/>
        </w:rPr>
        <w:t>/</w:t>
      </w:r>
      <w:r w:rsidR="00BE4AD1">
        <w:rPr>
          <w:rFonts w:ascii="Times New Roman" w:hAnsi="Times New Roman"/>
          <w:bCs/>
          <w:sz w:val="24"/>
          <w:szCs w:val="24"/>
          <w:lang w:val="bg-BG"/>
        </w:rPr>
        <w:t>15</w:t>
      </w:r>
      <w:r>
        <w:rPr>
          <w:rFonts w:ascii="Times New Roman" w:hAnsi="Times New Roman"/>
          <w:bCs/>
          <w:sz w:val="24"/>
          <w:szCs w:val="24"/>
        </w:rPr>
        <w:t>.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0</w:t>
      </w:r>
      <w:r w:rsidR="00BE4AD1">
        <w:rPr>
          <w:rFonts w:ascii="Times New Roman" w:hAnsi="Times New Roman"/>
          <w:bCs/>
          <w:sz w:val="24"/>
          <w:szCs w:val="24"/>
          <w:lang w:val="bg-BG"/>
        </w:rPr>
        <w:t>6</w:t>
      </w:r>
      <w:r w:rsidR="001357CA">
        <w:rPr>
          <w:rFonts w:ascii="Times New Roman" w:hAnsi="Times New Roman"/>
          <w:bCs/>
          <w:sz w:val="24"/>
          <w:szCs w:val="24"/>
        </w:rPr>
        <w:t>.202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Cs/>
          <w:sz w:val="24"/>
          <w:szCs w:val="24"/>
        </w:rPr>
        <w:t xml:space="preserve">г. </w:t>
      </w:r>
      <w:proofErr w:type="spellStart"/>
      <w:proofErr w:type="gramStart"/>
      <w:r w:rsidRPr="00F31C76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Default="00F31C76" w:rsidP="00F31C76">
      <w:p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69120E" w:rsidRPr="00F31C76" w:rsidRDefault="0069120E" w:rsidP="00F31C76">
      <w:p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F31C76" w:rsidRDefault="00F31C76" w:rsidP="00BE4AD1">
      <w:pPr>
        <w:tabs>
          <w:tab w:val="left" w:pos="1080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1357C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E4AD1">
        <w:rPr>
          <w:rFonts w:ascii="Times New Roman" w:hAnsi="Times New Roman"/>
          <w:bCs/>
          <w:sz w:val="24"/>
          <w:szCs w:val="24"/>
          <w:lang w:val="bg-BG" w:eastAsia="bg-BG"/>
        </w:rPr>
        <w:t>„</w:t>
      </w:r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Подробен </w:t>
      </w:r>
      <w:proofErr w:type="spellStart"/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устройствен</w:t>
      </w:r>
      <w:proofErr w:type="spellEnd"/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план – план за застрояване на ПИ с идентификатор 36110.25.4</w:t>
      </w:r>
      <w:r w:rsidR="00BE4AD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с НТП „нива“</w:t>
      </w:r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по КККР на с. Капитан Андреево, общ. Свиленград“</w:t>
      </w:r>
      <w:r w:rsidR="009F6715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местообитания, видове растения и животни и техните местообитания, предмет на опазване в защитени зони от екологичната мрежа Натура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 2000.</w:t>
      </w:r>
    </w:p>
    <w:p w:rsidR="00BE4AD1" w:rsidRDefault="00BE4AD1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F31C76" w:rsidRDefault="00F31C76" w:rsidP="00BE4AD1">
      <w:pPr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ПИ с идентификатор 36110.25.4</w:t>
      </w:r>
      <w:r w:rsidR="00BE4AD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с НТП „нива“</w:t>
      </w:r>
      <w:r w:rsidR="00BE4AD1"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по КККР на с. Капитан Андреево, общ. Свиленград</w:t>
      </w:r>
      <w:r w:rsidRPr="00F31C76">
        <w:rPr>
          <w:rFonts w:ascii="Times New Roman" w:hAnsi="Times New Roman"/>
          <w:sz w:val="24"/>
          <w:szCs w:val="24"/>
          <w:lang w:val="bg-BG"/>
        </w:rPr>
        <w:t>.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BE4AD1" w:rsidRDefault="00BE4AD1" w:rsidP="00BE4AD1">
      <w:pPr>
        <w:overflowPunct/>
        <w:autoSpaceDE/>
        <w:adjustRightInd/>
        <w:ind w:right="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E4AD1" w:rsidRPr="00811322" w:rsidRDefault="00F31C76" w:rsidP="00BE4AD1">
      <w:pPr>
        <w:jc w:val="both"/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</w:pP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r w:rsidR="00BE4AD1">
        <w:rPr>
          <w:rFonts w:ascii="Times New Roman" w:hAnsi="Times New Roman"/>
          <w:b/>
          <w:sz w:val="24"/>
          <w:szCs w:val="24"/>
          <w:lang w:val="bg-BG"/>
        </w:rPr>
        <w:t xml:space="preserve">Атанас Тенев Атанасов, </w:t>
      </w:r>
      <w:r w:rsidR="00BE4AD1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гр</w:t>
      </w:r>
      <w:r w:rsidR="00BE4AD1" w:rsidRPr="00811322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 xml:space="preserve">. </w:t>
      </w:r>
      <w:r w:rsidR="00BE4AD1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Свиленград,  ул</w:t>
      </w:r>
      <w:r w:rsidR="00BE4AD1" w:rsidRPr="00811322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.</w:t>
      </w:r>
      <w:r w:rsidR="00BE4AD1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“Лозица“ №9</w:t>
      </w:r>
    </w:p>
    <w:p w:rsidR="00BE4AD1" w:rsidRDefault="00BE4AD1" w:rsidP="00BE4AD1">
      <w:pPr>
        <w:overflowPunct/>
        <w:autoSpaceDE/>
        <w:adjustRightInd/>
        <w:ind w:right="1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F31C76" w:rsidRDefault="00F31C76" w:rsidP="00BE4AD1">
      <w:pPr>
        <w:overflowPunct/>
        <w:autoSpaceDE/>
        <w:adjustRightInd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E4AD1" w:rsidRDefault="00BE4AD1" w:rsidP="00BE4AD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E4AD1" w:rsidRDefault="00BE4AD1" w:rsidP="00BE4AD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5771F">
        <w:rPr>
          <w:rFonts w:ascii="Times New Roman" w:eastAsia="Times New Roman" w:hAnsi="Times New Roman"/>
          <w:sz w:val="24"/>
          <w:szCs w:val="24"/>
        </w:rPr>
        <w:t>Съгласно постъпилата информация</w:t>
      </w:r>
      <w:r>
        <w:rPr>
          <w:rFonts w:ascii="Times New Roman" w:eastAsia="Times New Roman" w:hAnsi="Times New Roman"/>
          <w:sz w:val="24"/>
          <w:szCs w:val="24"/>
        </w:rPr>
        <w:t>/документация</w:t>
      </w:r>
      <w:r w:rsidRPr="00F5771F">
        <w:rPr>
          <w:rFonts w:ascii="Times New Roman" w:eastAsia="Times New Roman" w:hAnsi="Times New Roman"/>
          <w:sz w:val="24"/>
          <w:szCs w:val="24"/>
        </w:rPr>
        <w:t xml:space="preserve"> цел на изработването на</w:t>
      </w:r>
      <w:r w:rsidRPr="00F5771F">
        <w:rPr>
          <w:rFonts w:ascii="Times New Roman" w:hAnsi="Times New Roman"/>
          <w:i/>
          <w:sz w:val="24"/>
          <w:szCs w:val="24"/>
        </w:rPr>
        <w:t xml:space="preserve"> </w:t>
      </w:r>
      <w:r w:rsidRPr="00F5771F">
        <w:rPr>
          <w:rFonts w:ascii="Times New Roman" w:hAnsi="Times New Roman"/>
          <w:sz w:val="24"/>
          <w:szCs w:val="24"/>
        </w:rPr>
        <w:t xml:space="preserve">Подробен </w:t>
      </w:r>
      <w:proofErr w:type="spellStart"/>
      <w:r w:rsidRPr="00F5771F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F5771F">
        <w:rPr>
          <w:rFonts w:ascii="Times New Roman" w:hAnsi="Times New Roman"/>
          <w:sz w:val="24"/>
          <w:szCs w:val="24"/>
        </w:rPr>
        <w:t xml:space="preserve"> план – план за застрояване на ПИ с идентификатор 36110.25.4 по КККР на с. Капитан Андреево</w:t>
      </w:r>
      <w:r w:rsidRPr="00F5771F">
        <w:rPr>
          <w:rFonts w:ascii="Times New Roman" w:eastAsia="Times New Roman" w:hAnsi="Times New Roman"/>
          <w:sz w:val="24"/>
          <w:szCs w:val="24"/>
        </w:rPr>
        <w:t xml:space="preserve"> е да се предвиди </w:t>
      </w:r>
      <w:proofErr w:type="spellStart"/>
      <w:r w:rsidRPr="00F5771F">
        <w:rPr>
          <w:rFonts w:ascii="Times New Roman" w:eastAsia="Times New Roman" w:hAnsi="Times New Roman"/>
          <w:sz w:val="24"/>
          <w:szCs w:val="24"/>
        </w:rPr>
        <w:t>нискоетажно</w:t>
      </w:r>
      <w:proofErr w:type="spellEnd"/>
      <w:r w:rsidRPr="00F5771F">
        <w:rPr>
          <w:rFonts w:ascii="Times New Roman" w:eastAsia="Times New Roman" w:hAnsi="Times New Roman"/>
          <w:sz w:val="24"/>
          <w:szCs w:val="24"/>
        </w:rPr>
        <w:t xml:space="preserve"> застрояване</w:t>
      </w:r>
      <w:r>
        <w:rPr>
          <w:rFonts w:ascii="Times New Roman" w:eastAsia="Times New Roman" w:hAnsi="Times New Roman"/>
          <w:sz w:val="24"/>
          <w:szCs w:val="24"/>
        </w:rPr>
        <w:t xml:space="preserve"> с височина до 10 м и</w:t>
      </w:r>
      <w:r w:rsidRPr="00F5771F">
        <w:rPr>
          <w:rFonts w:ascii="Times New Roman" w:eastAsia="Times New Roman" w:hAnsi="Times New Roman"/>
          <w:sz w:val="24"/>
          <w:szCs w:val="24"/>
        </w:rPr>
        <w:t xml:space="preserve"> отреждане на имота за „складови дейности“. Имотът попада в обхвата на ОУП, в предимно производствена зона. Показателите на застрояване са: плътност на застрояване /</w:t>
      </w:r>
      <w:proofErr w:type="spellStart"/>
      <w:r w:rsidRPr="00F5771F">
        <w:rPr>
          <w:rFonts w:ascii="Times New Roman" w:eastAsia="Times New Roman" w:hAnsi="Times New Roman"/>
          <w:sz w:val="24"/>
          <w:szCs w:val="24"/>
        </w:rPr>
        <w:t>Пзастр</w:t>
      </w:r>
      <w:proofErr w:type="spellEnd"/>
      <w:r w:rsidRPr="00F5771F">
        <w:rPr>
          <w:rFonts w:ascii="Times New Roman" w:eastAsia="Times New Roman" w:hAnsi="Times New Roman"/>
          <w:sz w:val="24"/>
          <w:szCs w:val="24"/>
        </w:rPr>
        <w:t xml:space="preserve">./ – 80%; интензивност на застрояване </w:t>
      </w:r>
      <w:proofErr w:type="spellStart"/>
      <w:r w:rsidRPr="00F5771F">
        <w:rPr>
          <w:rFonts w:ascii="Times New Roman" w:eastAsia="Times New Roman" w:hAnsi="Times New Roman"/>
          <w:sz w:val="24"/>
          <w:szCs w:val="24"/>
        </w:rPr>
        <w:t>Кинт</w:t>
      </w:r>
      <w:proofErr w:type="spellEnd"/>
      <w:r w:rsidRPr="00F5771F">
        <w:rPr>
          <w:rFonts w:ascii="Times New Roman" w:eastAsia="Times New Roman" w:hAnsi="Times New Roman"/>
          <w:sz w:val="24"/>
          <w:szCs w:val="24"/>
        </w:rPr>
        <w:t xml:space="preserve"> – 2; необходима площ за озеленяване /</w:t>
      </w:r>
      <w:proofErr w:type="spellStart"/>
      <w:r w:rsidRPr="00F5771F">
        <w:rPr>
          <w:rFonts w:ascii="Times New Roman" w:eastAsia="Times New Roman" w:hAnsi="Times New Roman"/>
          <w:sz w:val="24"/>
          <w:szCs w:val="24"/>
        </w:rPr>
        <w:t>Позел</w:t>
      </w:r>
      <w:proofErr w:type="spellEnd"/>
      <w:r w:rsidRPr="00F5771F">
        <w:rPr>
          <w:rFonts w:ascii="Times New Roman" w:eastAsia="Times New Roman" w:hAnsi="Times New Roman"/>
          <w:sz w:val="24"/>
          <w:szCs w:val="24"/>
        </w:rPr>
        <w:t>./ – 20 %.</w:t>
      </w:r>
    </w:p>
    <w:p w:rsidR="00BE4AD1" w:rsidRPr="00F4117A" w:rsidRDefault="00BE4AD1" w:rsidP="00BE4AD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Съгласно допълнително внесена информация с  №</w:t>
      </w:r>
      <w:r w:rsidRPr="00BE4AD1">
        <w:rPr>
          <w:rFonts w:ascii="Times New Roman" w:hAnsi="Times New Roman"/>
          <w:bCs/>
          <w:sz w:val="24"/>
          <w:szCs w:val="24"/>
        </w:rPr>
        <w:t xml:space="preserve"> </w:t>
      </w:r>
      <w:r w:rsidRPr="00F31C76">
        <w:rPr>
          <w:rFonts w:ascii="Times New Roman" w:hAnsi="Times New Roman"/>
          <w:bCs/>
          <w:sz w:val="24"/>
          <w:szCs w:val="24"/>
        </w:rPr>
        <w:t xml:space="preserve">Вх.№ </w:t>
      </w:r>
      <w:r>
        <w:rPr>
          <w:rFonts w:ascii="Times New Roman" w:hAnsi="Times New Roman"/>
          <w:bCs/>
          <w:sz w:val="24"/>
          <w:szCs w:val="24"/>
        </w:rPr>
        <w:t>ПД</w:t>
      </w:r>
      <w:r w:rsidRPr="00F31C76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497</w:t>
      </w:r>
      <w:r w:rsidRPr="00F31C76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3</w:t>
      </w:r>
      <w:r w:rsidRPr="00F31C76">
        <w:rPr>
          <w:rFonts w:ascii="Times New Roman" w:hAnsi="Times New Roman"/>
          <w:bCs/>
          <w:sz w:val="24"/>
          <w:szCs w:val="24"/>
        </w:rPr>
        <w:t>)/</w:t>
      </w:r>
      <w:r>
        <w:rPr>
          <w:rFonts w:ascii="Times New Roman" w:hAnsi="Times New Roman"/>
          <w:bCs/>
          <w:sz w:val="24"/>
          <w:szCs w:val="24"/>
        </w:rPr>
        <w:t>15.06.2023</w:t>
      </w:r>
      <w:r w:rsidRPr="00F31C76">
        <w:rPr>
          <w:rFonts w:ascii="Times New Roman" w:hAnsi="Times New Roman"/>
          <w:bCs/>
          <w:sz w:val="24"/>
          <w:szCs w:val="24"/>
        </w:rPr>
        <w:t>г. на РИОСВ-Хасково</w:t>
      </w:r>
      <w:r>
        <w:rPr>
          <w:rFonts w:ascii="Times New Roman" w:hAnsi="Times New Roman"/>
          <w:bCs/>
          <w:sz w:val="24"/>
          <w:szCs w:val="24"/>
        </w:rPr>
        <w:t xml:space="preserve"> сградата е проектирана с носеща</w:t>
      </w:r>
      <w:r w:rsidR="00F72D0A">
        <w:rPr>
          <w:rFonts w:ascii="Times New Roman" w:hAnsi="Times New Roman"/>
          <w:bCs/>
          <w:sz w:val="24"/>
          <w:szCs w:val="24"/>
        </w:rPr>
        <w:t xml:space="preserve"> стоманена</w:t>
      </w:r>
      <w:r>
        <w:rPr>
          <w:rFonts w:ascii="Times New Roman" w:hAnsi="Times New Roman"/>
          <w:bCs/>
          <w:sz w:val="24"/>
          <w:szCs w:val="24"/>
        </w:rPr>
        <w:t xml:space="preserve"> конструкция</w:t>
      </w:r>
      <w:r w:rsidR="00F72D0A">
        <w:rPr>
          <w:rFonts w:ascii="Times New Roman" w:hAnsi="Times New Roman"/>
          <w:bCs/>
          <w:sz w:val="24"/>
          <w:szCs w:val="24"/>
        </w:rPr>
        <w:t xml:space="preserve">, която се състои </w:t>
      </w:r>
      <w:r w:rsidR="0069120E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9120E">
        <w:rPr>
          <w:rFonts w:ascii="Times New Roman" w:hAnsi="Times New Roman"/>
          <w:bCs/>
          <w:sz w:val="24"/>
          <w:szCs w:val="24"/>
        </w:rPr>
        <w:t xml:space="preserve">напречни рамки с отвори 10,00 м. и 30,00 м., разположени през 6 м. и укрепващи „Х“ връзки в надлъжно направление.Стените и покрива се изпълняват от </w:t>
      </w:r>
      <w:proofErr w:type="spellStart"/>
      <w:r w:rsidR="0069120E">
        <w:rPr>
          <w:rFonts w:ascii="Times New Roman" w:hAnsi="Times New Roman"/>
          <w:bCs/>
          <w:sz w:val="24"/>
          <w:szCs w:val="24"/>
        </w:rPr>
        <w:lastRenderedPageBreak/>
        <w:t>термопанели</w:t>
      </w:r>
      <w:proofErr w:type="spellEnd"/>
      <w:r w:rsidR="0069120E">
        <w:rPr>
          <w:rFonts w:ascii="Times New Roman" w:hAnsi="Times New Roman"/>
          <w:bCs/>
          <w:sz w:val="24"/>
          <w:szCs w:val="24"/>
        </w:rPr>
        <w:t xml:space="preserve">  с пълнеж от </w:t>
      </w:r>
      <w:proofErr w:type="spellStart"/>
      <w:r w:rsidR="0069120E">
        <w:rPr>
          <w:rFonts w:ascii="Times New Roman" w:hAnsi="Times New Roman"/>
          <w:bCs/>
          <w:sz w:val="24"/>
          <w:szCs w:val="24"/>
        </w:rPr>
        <w:t>полиуретан</w:t>
      </w:r>
      <w:proofErr w:type="spellEnd"/>
      <w:r w:rsidR="0069120E">
        <w:rPr>
          <w:rFonts w:ascii="Times New Roman" w:hAnsi="Times New Roman"/>
          <w:bCs/>
          <w:sz w:val="24"/>
          <w:szCs w:val="24"/>
        </w:rPr>
        <w:t>. Конструкцията се изпълнява с готови стоманени профили.</w:t>
      </w:r>
    </w:p>
    <w:p w:rsid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</w:p>
    <w:p w:rsidR="00BE4AD1" w:rsidRPr="00BE4AD1" w:rsidRDefault="00BE4AD1" w:rsidP="00BE4AD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5771F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на този етап </w:t>
      </w:r>
      <w:r w:rsidRPr="00BE4AD1">
        <w:rPr>
          <w:rFonts w:ascii="Times New Roman" w:hAnsi="Times New Roman"/>
          <w:b/>
          <w:sz w:val="24"/>
          <w:szCs w:val="24"/>
          <w:lang w:val="bg-BG"/>
        </w:rPr>
        <w:t>не са налични данни</w:t>
      </w:r>
      <w:r w:rsidRPr="00F5771F">
        <w:rPr>
          <w:rFonts w:ascii="Times New Roman" w:hAnsi="Times New Roman"/>
          <w:sz w:val="24"/>
          <w:szCs w:val="24"/>
          <w:lang w:val="bg-BG"/>
        </w:rPr>
        <w:t xml:space="preserve">, че с </w:t>
      </w:r>
      <w:r w:rsidR="00B8135F">
        <w:rPr>
          <w:rFonts w:ascii="Times New Roman" w:hAnsi="Times New Roman"/>
          <w:sz w:val="24"/>
          <w:szCs w:val="24"/>
          <w:lang w:val="bg-BG"/>
        </w:rPr>
        <w:t>п</w:t>
      </w:r>
      <w:r w:rsidRPr="00F5771F">
        <w:rPr>
          <w:rFonts w:ascii="Times New Roman" w:hAnsi="Times New Roman"/>
          <w:sz w:val="24"/>
          <w:szCs w:val="24"/>
          <w:lang w:val="bg-BG"/>
        </w:rPr>
        <w:t xml:space="preserve">одробния </w:t>
      </w:r>
      <w:proofErr w:type="spellStart"/>
      <w:r w:rsidRPr="00F5771F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F5771F">
        <w:rPr>
          <w:rFonts w:ascii="Times New Roman" w:hAnsi="Times New Roman"/>
          <w:sz w:val="24"/>
          <w:szCs w:val="24"/>
          <w:lang w:val="bg-BG"/>
        </w:rPr>
        <w:t xml:space="preserve"> план – план за застрояване на ПИ с идентификатор 36110.25.4 по КККР на с. Капитан Андреево</w:t>
      </w:r>
      <w:r w:rsidRPr="00F5771F">
        <w:t xml:space="preserve"> </w:t>
      </w:r>
      <w:r w:rsidRPr="00F5771F">
        <w:rPr>
          <w:rFonts w:ascii="Times New Roman" w:hAnsi="Times New Roman"/>
          <w:sz w:val="24"/>
          <w:szCs w:val="24"/>
          <w:lang w:val="bg-BG"/>
        </w:rPr>
        <w:t xml:space="preserve">общ. Свиленград, се очертава рамката за инвестиционно предложение, което може да бъде отнесено към обхвата на Приложения № 1 и № 2 на Закона за опазване на околната среда (ЗООС) и за предполагане на значително въздействие върху околната среда при прилагането на плана. </w:t>
      </w:r>
      <w:r w:rsidRPr="00BE4AD1">
        <w:rPr>
          <w:rFonts w:ascii="Times New Roman" w:hAnsi="Times New Roman"/>
          <w:b/>
          <w:sz w:val="24"/>
          <w:szCs w:val="24"/>
          <w:lang w:val="bg-BG"/>
        </w:rPr>
        <w:t>В тази връзка няма основания за провеждане на процедура по екологична оценка или преценяване на необходимостта от извършване на екологична оценка по реда на глава шеста от ЗООС.</w:t>
      </w:r>
    </w:p>
    <w:p w:rsidR="00BE4AD1" w:rsidRPr="00F5771F" w:rsidRDefault="00BE4AD1" w:rsidP="00BE4A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4AD1" w:rsidRPr="00EB6F6F" w:rsidRDefault="00BE4AD1" w:rsidP="00BE4AD1">
      <w:pPr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EB6F6F">
        <w:rPr>
          <w:rFonts w:ascii="Times New Roman" w:hAnsi="Times New Roman"/>
          <w:sz w:val="24"/>
          <w:szCs w:val="24"/>
        </w:rPr>
        <w:t xml:space="preserve">ПИ с </w:t>
      </w:r>
      <w:proofErr w:type="spellStart"/>
      <w:r w:rsidRPr="00EB6F6F">
        <w:rPr>
          <w:rFonts w:ascii="Times New Roman" w:hAnsi="Times New Roman"/>
          <w:sz w:val="24"/>
          <w:szCs w:val="24"/>
        </w:rPr>
        <w:t>идентификатор</w:t>
      </w:r>
      <w:proofErr w:type="spellEnd"/>
      <w:r w:rsidRPr="00EB6F6F">
        <w:rPr>
          <w:rFonts w:ascii="Times New Roman" w:hAnsi="Times New Roman"/>
          <w:sz w:val="24"/>
          <w:szCs w:val="24"/>
        </w:rPr>
        <w:t xml:space="preserve"> 36110.25.4</w:t>
      </w:r>
      <w:r w:rsidRPr="00AD0607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с НТП „нива</w:t>
      </w:r>
      <w:proofErr w:type="gramStart"/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“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EB6F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6F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Pr="00EB6F6F">
        <w:rPr>
          <w:rFonts w:ascii="Times New Roman" w:hAnsi="Times New Roman"/>
          <w:sz w:val="24"/>
          <w:szCs w:val="24"/>
        </w:rPr>
        <w:t xml:space="preserve"> КККР </w:t>
      </w:r>
      <w:proofErr w:type="spellStart"/>
      <w:r w:rsidRPr="00EB6F6F">
        <w:rPr>
          <w:rFonts w:ascii="Times New Roman" w:hAnsi="Times New Roman"/>
          <w:sz w:val="24"/>
          <w:szCs w:val="24"/>
        </w:rPr>
        <w:t>на</w:t>
      </w:r>
      <w:proofErr w:type="spellEnd"/>
      <w:r w:rsidRPr="00EB6F6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EB6F6F">
        <w:rPr>
          <w:rFonts w:ascii="Times New Roman" w:hAnsi="Times New Roman"/>
          <w:sz w:val="24"/>
          <w:szCs w:val="24"/>
        </w:rPr>
        <w:t>Капитан</w:t>
      </w:r>
      <w:proofErr w:type="spellEnd"/>
      <w:r w:rsidRPr="00EB6F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6F">
        <w:rPr>
          <w:rFonts w:ascii="Times New Roman" w:hAnsi="Times New Roman"/>
          <w:sz w:val="24"/>
          <w:szCs w:val="24"/>
        </w:rPr>
        <w:t>Андреево</w:t>
      </w:r>
      <w:proofErr w:type="spellEnd"/>
      <w:r w:rsidRPr="00EB6F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6F6F">
        <w:rPr>
          <w:rFonts w:ascii="Times New Roman" w:hAnsi="Times New Roman"/>
          <w:sz w:val="24"/>
          <w:szCs w:val="24"/>
        </w:rPr>
        <w:t>общ</w:t>
      </w:r>
      <w:proofErr w:type="spellEnd"/>
      <w:r w:rsidRPr="00EB6F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6F6F">
        <w:rPr>
          <w:rFonts w:ascii="Times New Roman" w:hAnsi="Times New Roman"/>
          <w:sz w:val="24"/>
          <w:szCs w:val="24"/>
        </w:rPr>
        <w:t>Свиленград</w:t>
      </w:r>
      <w:proofErr w:type="spellEnd"/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, предмет на 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ПУП-ПЗ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, </w:t>
      </w:r>
      <w:r w:rsidRPr="00EB6F6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не попада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B8135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в границите на защитени територии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по смисъла на Закона за защитените територии, </w:t>
      </w:r>
      <w:r w:rsidRPr="00EB6F6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но попада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B8135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в обхвата на  защитена зона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от мрежата Натура 2000 - </w:t>
      </w:r>
      <w:r w:rsidRPr="00EB6F6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 0000212 „Сакар”</w:t>
      </w:r>
      <w:r w:rsidRPr="00EB6F6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</w:t>
      </w:r>
    </w:p>
    <w:p w:rsidR="00BE4AD1" w:rsidRPr="00EB6F6F" w:rsidRDefault="00BE4AD1" w:rsidP="00BE4AD1">
      <w:pPr>
        <w:pStyle w:val="Style"/>
        <w:spacing w:after="120"/>
        <w:ind w:left="0" w:firstLine="720"/>
        <w:rPr>
          <w:kern w:val="1"/>
          <w:lang w:val="bg-BG"/>
        </w:rPr>
      </w:pPr>
    </w:p>
    <w:p w:rsidR="00BE4AD1" w:rsidRPr="00811322" w:rsidRDefault="00BE4AD1" w:rsidP="00BE4AD1">
      <w:pPr>
        <w:pStyle w:val="Style"/>
        <w:spacing w:after="120"/>
        <w:ind w:left="0" w:firstLine="0"/>
        <w:rPr>
          <w:rFonts w:eastAsia="Times New Roman"/>
          <w:kern w:val="0"/>
          <w:lang w:val="bg-BG" w:eastAsia="en-US"/>
        </w:rPr>
      </w:pPr>
      <w:r w:rsidRPr="00811322">
        <w:rPr>
          <w:rFonts w:eastAsia="Times New Roman"/>
          <w:kern w:val="0"/>
          <w:lang w:val="bg-BG" w:eastAsia="en-US"/>
        </w:rPr>
        <w:t xml:space="preserve">При проверка за допустимост по чл. 12, ал. 2 от Наредбата за ОС бе установено, че реализацията на </w:t>
      </w:r>
      <w:r>
        <w:rPr>
          <w:rFonts w:eastAsia="Times New Roman"/>
          <w:kern w:val="0"/>
          <w:lang w:val="bg-BG" w:eastAsia="en-US"/>
        </w:rPr>
        <w:t>ПУП-ПЗ</w:t>
      </w:r>
      <w:r w:rsidRPr="00811322">
        <w:rPr>
          <w:rFonts w:eastAsia="Times New Roman"/>
          <w:kern w:val="0"/>
          <w:lang w:val="bg-BG" w:eastAsia="en-US"/>
        </w:rPr>
        <w:t xml:space="preserve"> е допустим спрямо режима на защитена зона </w:t>
      </w:r>
      <w:r w:rsidRPr="00EB6F6F">
        <w:rPr>
          <w:b/>
          <w:kern w:val="1"/>
          <w:lang w:val="bg-BG"/>
        </w:rPr>
        <w:t>BG 0000212 „Сакар</w:t>
      </w:r>
      <w:r w:rsidRPr="00811322">
        <w:rPr>
          <w:rFonts w:eastAsia="Times New Roman"/>
          <w:b/>
          <w:kern w:val="0"/>
          <w:lang w:val="bg-BG" w:eastAsia="en-US"/>
        </w:rPr>
        <w:t>,</w:t>
      </w:r>
      <w:r w:rsidRPr="00811322">
        <w:rPr>
          <w:rFonts w:eastAsia="Times New Roman"/>
          <w:kern w:val="0"/>
          <w:lang w:val="bg-BG" w:eastAsia="en-US"/>
        </w:rPr>
        <w:t xml:space="preserve">  при спазване на забраните определени със заповедта за обявяването й. </w:t>
      </w:r>
    </w:p>
    <w:p w:rsidR="00F31C76" w:rsidRPr="00F31C76" w:rsidRDefault="00F31C76" w:rsidP="00F31C76">
      <w:pPr>
        <w:ind w:right="-36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31C76" w:rsidRPr="00F31C76" w:rsidRDefault="00F31C76" w:rsidP="00BE4AD1">
      <w:pPr>
        <w:ind w:right="-3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След преглед на представената информация относно характера и местоположението на </w:t>
      </w:r>
      <w:r w:rsidR="002F04F8">
        <w:rPr>
          <w:rFonts w:ascii="Times New Roman" w:hAnsi="Times New Roman"/>
          <w:color w:val="000000"/>
          <w:sz w:val="24"/>
          <w:szCs w:val="24"/>
          <w:lang w:val="bg-BG"/>
        </w:rPr>
        <w:t>ПУП-ПЗ</w:t>
      </w:r>
      <w:r w:rsidR="0053700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>бе установено, че същия</w:t>
      </w:r>
      <w:r w:rsidR="00B8135F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 попада в обхвата на </w:t>
      </w:r>
      <w:r w:rsidRPr="00F31C76">
        <w:rPr>
          <w:rFonts w:ascii="Times New Roman" w:hAnsi="Times New Roman"/>
          <w:b/>
          <w:color w:val="000000"/>
          <w:sz w:val="24"/>
          <w:szCs w:val="24"/>
          <w:lang w:val="bg-BG"/>
        </w:rPr>
        <w:t>чл.2, ал.1, т.2</w:t>
      </w: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Наредбата по ОС и подлежи на оценка съвместимост по реда на Глава ІІ от същата Наредба.</w:t>
      </w:r>
    </w:p>
    <w:p w:rsidR="00F31C76" w:rsidRDefault="00F31C76" w:rsidP="00F31C76">
      <w:pPr>
        <w:overflowPunct/>
        <w:autoSpaceDE/>
        <w:autoSpaceDN/>
        <w:adjustRightInd/>
        <w:spacing w:after="24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Настоящото съгласуване се основава на следните</w:t>
      </w:r>
    </w:p>
    <w:p w:rsidR="0069120E" w:rsidRPr="00F31C76" w:rsidRDefault="0069120E" w:rsidP="00F31C76">
      <w:pPr>
        <w:overflowPunct/>
        <w:autoSpaceDE/>
        <w:autoSpaceDN/>
        <w:adjustRightInd/>
        <w:spacing w:after="24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F31C76" w:rsidRDefault="00F31C76" w:rsidP="00F31C76">
      <w:pPr>
        <w:tabs>
          <w:tab w:val="left" w:pos="4678"/>
          <w:tab w:val="left" w:leader="dot" w:pos="9315"/>
        </w:tabs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69120E" w:rsidRPr="00F31C76" w:rsidRDefault="0069120E" w:rsidP="00F31C76">
      <w:pPr>
        <w:tabs>
          <w:tab w:val="left" w:pos="4678"/>
          <w:tab w:val="left" w:leader="dot" w:pos="9315"/>
        </w:tabs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F31C76" w:rsidRDefault="00F31C76" w:rsidP="00AA448D">
      <w:pPr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1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>.</w:t>
      </w:r>
      <w:r w:rsidR="0069120E">
        <w:rPr>
          <w:rFonts w:ascii="Times New Roman" w:hAnsi="Times New Roman"/>
          <w:sz w:val="24"/>
          <w:szCs w:val="24"/>
          <w:lang w:val="bg-BG" w:eastAsia="bg-BG"/>
        </w:rPr>
        <w:t>С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ъгласно</w:t>
      </w:r>
      <w:r w:rsidRPr="00F31C7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Единната информационната система за защитените зони от екологичната мрежа Натура 2000, </w:t>
      </w:r>
      <w:r w:rsidR="0069120E">
        <w:rPr>
          <w:rFonts w:ascii="Times New Roman" w:hAnsi="Times New Roman"/>
          <w:color w:val="000000"/>
          <w:sz w:val="24"/>
          <w:szCs w:val="24"/>
          <w:lang w:val="bg-BG" w:eastAsia="bg-BG"/>
        </w:rPr>
        <w:t>горепосоченият имот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представлява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природно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или местообитание на видове предм</w:t>
      </w:r>
      <w:r w:rsidR="004C6C2A">
        <w:rPr>
          <w:rFonts w:ascii="Times New Roman" w:hAnsi="Times New Roman"/>
          <w:color w:val="000000"/>
          <w:sz w:val="24"/>
          <w:szCs w:val="24"/>
          <w:lang w:val="bg-BG" w:eastAsia="bg-BG"/>
        </w:rPr>
        <w:t>ет на опазване в защитен</w:t>
      </w:r>
      <w:r w:rsidR="0069120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 зона </w:t>
      </w:r>
      <w:r w:rsidR="0069120E" w:rsidRPr="00EB6F6F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 0000212 „Сакар”</w:t>
      </w:r>
      <w:r w:rsidR="004C6C2A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поради което </w:t>
      </w:r>
      <w:r w:rsidR="00B8135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ПУП-ПЗ няма да доведе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увеличаване 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фрагментация или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до съществена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трансформация на природни местообитания и местообитания на видов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>е предмет на опазване в защитен</w:t>
      </w:r>
      <w:r w:rsidR="0069120E">
        <w:rPr>
          <w:rFonts w:ascii="Times New Roman" w:hAnsi="Times New Roman"/>
          <w:color w:val="000000"/>
          <w:sz w:val="24"/>
          <w:szCs w:val="24"/>
          <w:lang w:val="bg-BG" w:eastAsia="bg-BG"/>
        </w:rPr>
        <w:t>ата зона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69120E" w:rsidRPr="006F16A7" w:rsidRDefault="0069120E" w:rsidP="0069120E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</w:t>
      </w: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bg-BG"/>
        </w:rPr>
        <w:t>нейните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елементи</w:t>
      </w:r>
      <w:r>
        <w:rPr>
          <w:rFonts w:ascii="Times New Roman" w:hAnsi="Times New Roman"/>
          <w:sz w:val="24"/>
          <w:szCs w:val="24"/>
          <w:lang w:val="bg-BG"/>
        </w:rPr>
        <w:t xml:space="preserve"> реализацията на ПУП-ПЗ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не предполага значително увеличаване на безпокойството на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 xml:space="preserve">горепосочената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зашитена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зона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което да доведе до изменение в плътността и структурата на популациите им в сравнение с настоящия момент. </w:t>
      </w:r>
    </w:p>
    <w:p w:rsidR="0069120E" w:rsidRPr="006F16A7" w:rsidRDefault="0069120E" w:rsidP="0069120E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. 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 w:rsidR="00AB19C0">
        <w:rPr>
          <w:rFonts w:ascii="Times New Roman" w:hAnsi="Times New Roman"/>
          <w:sz w:val="24"/>
          <w:szCs w:val="24"/>
          <w:lang w:val="bg-BG"/>
        </w:rPr>
        <w:t>ият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>горепосочената защитена зона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няма да доведе до нарушаване целостта на защитен</w:t>
      </w:r>
      <w:r>
        <w:rPr>
          <w:rFonts w:ascii="Times New Roman" w:hAnsi="Times New Roman"/>
          <w:sz w:val="24"/>
          <w:szCs w:val="24"/>
          <w:lang w:val="bg-BG"/>
        </w:rPr>
        <w:t>ата зона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6A7">
        <w:rPr>
          <w:rFonts w:ascii="Times New Roman" w:hAnsi="Times New Roman"/>
          <w:sz w:val="24"/>
          <w:szCs w:val="24"/>
          <w:lang w:val="bg-BG"/>
        </w:rPr>
        <w:lastRenderedPageBreak/>
        <w:t xml:space="preserve">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нея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осигуряващи свързаността между зоните.     </w:t>
      </w:r>
    </w:p>
    <w:p w:rsidR="0069120E" w:rsidRPr="006F16A7" w:rsidRDefault="0069120E" w:rsidP="0069120E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6F16A7">
        <w:rPr>
          <w:rFonts w:ascii="Times New Roman" w:hAnsi="Times New Roman"/>
          <w:sz w:val="24"/>
          <w:szCs w:val="24"/>
          <w:lang w:val="bg-BG"/>
        </w:rPr>
        <w:t>. Не се очаква генерираните при реализацията на</w:t>
      </w:r>
      <w:r>
        <w:rPr>
          <w:rFonts w:ascii="Times New Roman" w:hAnsi="Times New Roman"/>
          <w:sz w:val="24"/>
          <w:szCs w:val="24"/>
          <w:lang w:val="bg-BG"/>
        </w:rPr>
        <w:t xml:space="preserve">  ПУП-ПЗ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вид и количества шум, емисии и отпадъци да доведат до значително отрицателно въздействие върху </w:t>
      </w:r>
      <w:r>
        <w:rPr>
          <w:rFonts w:ascii="Times New Roman" w:hAnsi="Times New Roman"/>
          <w:sz w:val="24"/>
          <w:szCs w:val="24"/>
          <w:lang w:val="bg-BG"/>
        </w:rPr>
        <w:t xml:space="preserve">горепосочената </w:t>
      </w:r>
      <w:r w:rsidRPr="006F16A7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9120E" w:rsidRDefault="0069120E" w:rsidP="0069120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2F04F8" w:rsidRPr="002F04F8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настоящия ПУП-ПЗ с други ППП/ИП, което може да окаже значително отрицателно въздействие върху защитените зони.</w:t>
      </w:r>
    </w:p>
    <w:p w:rsidR="0069120E" w:rsidRDefault="0069120E" w:rsidP="0069120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F31C76" w:rsidRPr="0069120E" w:rsidRDefault="00F31C76" w:rsidP="0069120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F31C76" w:rsidRPr="00925451" w:rsidRDefault="00F31C76" w:rsidP="0069120E">
      <w:pPr>
        <w:tabs>
          <w:tab w:val="left" w:pos="900"/>
        </w:tabs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F31C76" w:rsidRPr="00925451" w:rsidRDefault="00F31C76" w:rsidP="0069120E">
      <w:pPr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31C76" w:rsidRPr="00925451" w:rsidRDefault="00F31C76" w:rsidP="0069120E">
      <w:pPr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F31C76" w:rsidRPr="00925451" w:rsidRDefault="00F31C76" w:rsidP="0069120E">
      <w:pPr>
        <w:tabs>
          <w:tab w:val="left" w:pos="567"/>
        </w:tabs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925451">
        <w:rPr>
          <w:rFonts w:ascii="Times New Roman" w:hAnsi="Times New Roman"/>
          <w:b/>
          <w:i/>
          <w:color w:val="000000"/>
          <w:lang w:val="bg-BG" w:eastAsia="bg-BG"/>
        </w:rPr>
        <w:t>Административнопроцесуалния</w:t>
      </w:r>
      <w:proofErr w:type="spellEnd"/>
      <w:r w:rsidRPr="00925451">
        <w:rPr>
          <w:rFonts w:ascii="Times New Roman" w:hAnsi="Times New Roman"/>
          <w:b/>
          <w:i/>
          <w:color w:val="000000"/>
          <w:lang w:val="bg-BG" w:eastAsia="bg-BG"/>
        </w:rPr>
        <w:t xml:space="preserve"> кодекс в 14-дневен срок от неговото съобщаване.</w:t>
      </w:r>
    </w:p>
    <w:p w:rsidR="00F31C76" w:rsidRPr="00F31C76" w:rsidRDefault="00F31C76" w:rsidP="00F31C76">
      <w:pPr>
        <w:tabs>
          <w:tab w:val="left" w:pos="3293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F31C76" w:rsidRPr="0069120E" w:rsidRDefault="001357CA" w:rsidP="00F31C76">
      <w:pPr>
        <w:tabs>
          <w:tab w:val="left" w:pos="3293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69120E"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19</w:t>
      </w:r>
      <w:r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.0</w:t>
      </w:r>
      <w:r w:rsidR="0069120E"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6</w:t>
      </w:r>
      <w:r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.2023</w:t>
      </w:r>
      <w:r w:rsidR="00F31C76"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="00F31C76" w:rsidRPr="0069120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BA187E" w:rsidRPr="00BA187E" w:rsidRDefault="00BA187E" w:rsidP="00BA187E">
      <w:pPr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9120E" w:rsidRPr="00DA3FAC" w:rsidRDefault="0069120E" w:rsidP="0069120E">
      <w:pPr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9120E" w:rsidRPr="00DA3FAC" w:rsidRDefault="0069120E" w:rsidP="006912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A3FAC">
        <w:rPr>
          <w:rFonts w:ascii="Times New Roman" w:hAnsi="Times New Roman"/>
          <w:b/>
          <w:sz w:val="24"/>
          <w:szCs w:val="24"/>
          <w:lang w:val="bg-BG"/>
        </w:rPr>
        <w:t>М</w:t>
      </w:r>
      <w:r w:rsidR="003129E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DA3FAC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3129EF">
        <w:rPr>
          <w:rFonts w:ascii="Times New Roman" w:hAnsi="Times New Roman"/>
          <w:b/>
          <w:sz w:val="24"/>
          <w:szCs w:val="24"/>
          <w:lang w:val="bg-BG"/>
        </w:rPr>
        <w:t>.</w:t>
      </w:r>
      <w:bookmarkStart w:id="0" w:name="_GoBack"/>
      <w:bookmarkEnd w:id="0"/>
    </w:p>
    <w:p w:rsidR="0069120E" w:rsidRPr="00DA3FAC" w:rsidRDefault="0069120E" w:rsidP="0069120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A3FAC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69120E" w:rsidRPr="00DA3FAC" w:rsidRDefault="0069120E" w:rsidP="0069120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A3FAC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69120E" w:rsidRPr="00266A6E" w:rsidRDefault="0069120E" w:rsidP="0069120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sectPr w:rsidR="0069120E" w:rsidRPr="00266A6E" w:rsidSect="002F04F8">
      <w:headerReference w:type="first" r:id="rId9"/>
      <w:footerReference w:type="first" r:id="rId10"/>
      <w:pgSz w:w="11907" w:h="16840" w:code="9"/>
      <w:pgMar w:top="1417" w:right="1417" w:bottom="1417" w:left="1417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6C" w:rsidRDefault="00CE386C">
      <w:r>
        <w:separator/>
      </w:r>
    </w:p>
  </w:endnote>
  <w:endnote w:type="continuationSeparator" w:id="0">
    <w:p w:rsidR="00CE386C" w:rsidRDefault="00CE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F05FED3" wp14:editId="540DD81E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228CD4B" wp14:editId="62587A4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757F34B" wp14:editId="041D8DF8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</w:t>
          </w:r>
          <w:r w:rsidR="002F04F8">
            <w:rPr>
              <w:rFonts w:ascii="Times New Roman" w:eastAsia="Calibri" w:hAnsi="Times New Roman"/>
              <w:noProof/>
              <w:lang w:val="bg-BG"/>
            </w:rPr>
            <w:t xml:space="preserve"> 6300, ул. „Добруджа” № 14, ет.4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116F40">
            <w:rPr>
              <w:rFonts w:ascii="Times New Roman" w:eastAsia="Calibri" w:hAnsi="Times New Roman"/>
              <w:noProof/>
              <w:lang w:val="bg-BG"/>
            </w:rPr>
            <w:t>2</w:t>
          </w:r>
          <w:r w:rsidR="0069120E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F04F8" w:rsidRPr="002F04F8" w:rsidRDefault="002619AC" w:rsidP="002F04F8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2F04F8" w:rsidRPr="002F04F8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</w:t>
            </w:r>
            <w:r w:rsidR="002F04F8" w:rsidRPr="002F04F8">
              <w:rPr>
                <w:rFonts w:ascii="Times New Roman" w:eastAsia="Calibri" w:hAnsi="Times New Roman"/>
                <w:noProof/>
                <w:color w:val="0000FF"/>
                <w:u w:val="single"/>
                <w:lang w:val="bg-BG"/>
              </w:rPr>
              <w:t>@riosv-hs.org</w:t>
            </w:r>
          </w:hyperlink>
        </w:p>
        <w:p w:rsidR="002619AC" w:rsidRPr="002F43DC" w:rsidRDefault="00CE386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6C" w:rsidRDefault="00CE386C">
      <w:r>
        <w:separator/>
      </w:r>
    </w:p>
  </w:footnote>
  <w:footnote w:type="continuationSeparator" w:id="0">
    <w:p w:rsidR="00CE386C" w:rsidRDefault="00CE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5A7C031" wp14:editId="1F850D5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5E8266" wp14:editId="1ABD663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374"/>
    <w:rsid w:val="0007606B"/>
    <w:rsid w:val="0008394B"/>
    <w:rsid w:val="0009564B"/>
    <w:rsid w:val="00096AC7"/>
    <w:rsid w:val="001073F0"/>
    <w:rsid w:val="00116F40"/>
    <w:rsid w:val="001357CA"/>
    <w:rsid w:val="00137B08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2285"/>
    <w:rsid w:val="00265444"/>
    <w:rsid w:val="002663AA"/>
    <w:rsid w:val="00266D04"/>
    <w:rsid w:val="002932AB"/>
    <w:rsid w:val="00293AAD"/>
    <w:rsid w:val="002976D4"/>
    <w:rsid w:val="002A2BEC"/>
    <w:rsid w:val="002A443A"/>
    <w:rsid w:val="002B670D"/>
    <w:rsid w:val="002B7809"/>
    <w:rsid w:val="002C2090"/>
    <w:rsid w:val="002C2AAD"/>
    <w:rsid w:val="002D4892"/>
    <w:rsid w:val="002E0586"/>
    <w:rsid w:val="002E25EF"/>
    <w:rsid w:val="002E3FE9"/>
    <w:rsid w:val="002F04F8"/>
    <w:rsid w:val="002F0C38"/>
    <w:rsid w:val="002F43DC"/>
    <w:rsid w:val="00300430"/>
    <w:rsid w:val="00304041"/>
    <w:rsid w:val="003129EF"/>
    <w:rsid w:val="0031305B"/>
    <w:rsid w:val="00324274"/>
    <w:rsid w:val="00325ADD"/>
    <w:rsid w:val="00335ECB"/>
    <w:rsid w:val="00340466"/>
    <w:rsid w:val="00341BAD"/>
    <w:rsid w:val="00342688"/>
    <w:rsid w:val="00352F4E"/>
    <w:rsid w:val="003568BF"/>
    <w:rsid w:val="003675B1"/>
    <w:rsid w:val="00374C35"/>
    <w:rsid w:val="0039462B"/>
    <w:rsid w:val="003A3E07"/>
    <w:rsid w:val="003B15A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3E0D"/>
    <w:rsid w:val="00440511"/>
    <w:rsid w:val="00446795"/>
    <w:rsid w:val="00446FB7"/>
    <w:rsid w:val="00475F6B"/>
    <w:rsid w:val="004A4F7E"/>
    <w:rsid w:val="004C00AF"/>
    <w:rsid w:val="004C3144"/>
    <w:rsid w:val="004C491C"/>
    <w:rsid w:val="004C6C2A"/>
    <w:rsid w:val="004D1054"/>
    <w:rsid w:val="004D3EFF"/>
    <w:rsid w:val="004F04D9"/>
    <w:rsid w:val="004F1B64"/>
    <w:rsid w:val="004F262A"/>
    <w:rsid w:val="004F2E2E"/>
    <w:rsid w:val="004F765C"/>
    <w:rsid w:val="00504B7F"/>
    <w:rsid w:val="00511F92"/>
    <w:rsid w:val="00514698"/>
    <w:rsid w:val="0051471E"/>
    <w:rsid w:val="00524417"/>
    <w:rsid w:val="00524730"/>
    <w:rsid w:val="00531ECA"/>
    <w:rsid w:val="0053700C"/>
    <w:rsid w:val="00544ED2"/>
    <w:rsid w:val="0054547E"/>
    <w:rsid w:val="00560146"/>
    <w:rsid w:val="00562AFE"/>
    <w:rsid w:val="0057056E"/>
    <w:rsid w:val="00571A9B"/>
    <w:rsid w:val="00575C85"/>
    <w:rsid w:val="00581F83"/>
    <w:rsid w:val="005945C9"/>
    <w:rsid w:val="00595361"/>
    <w:rsid w:val="005959B2"/>
    <w:rsid w:val="005A2999"/>
    <w:rsid w:val="005A3B17"/>
    <w:rsid w:val="005B69F7"/>
    <w:rsid w:val="005B7F47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177C4"/>
    <w:rsid w:val="00621FA3"/>
    <w:rsid w:val="006340C8"/>
    <w:rsid w:val="0064092B"/>
    <w:rsid w:val="0064168A"/>
    <w:rsid w:val="00643C98"/>
    <w:rsid w:val="006477CD"/>
    <w:rsid w:val="00654471"/>
    <w:rsid w:val="00661C46"/>
    <w:rsid w:val="0067078F"/>
    <w:rsid w:val="006816CA"/>
    <w:rsid w:val="0069120E"/>
    <w:rsid w:val="006A6644"/>
    <w:rsid w:val="006B0B9A"/>
    <w:rsid w:val="006B25DC"/>
    <w:rsid w:val="006C38D7"/>
    <w:rsid w:val="006D21A3"/>
    <w:rsid w:val="006D6772"/>
    <w:rsid w:val="006E1608"/>
    <w:rsid w:val="007009B6"/>
    <w:rsid w:val="00701967"/>
    <w:rsid w:val="0072234E"/>
    <w:rsid w:val="00731CCD"/>
    <w:rsid w:val="00735898"/>
    <w:rsid w:val="00742897"/>
    <w:rsid w:val="0074472F"/>
    <w:rsid w:val="007719EF"/>
    <w:rsid w:val="007A23B0"/>
    <w:rsid w:val="007A4EAF"/>
    <w:rsid w:val="007A6290"/>
    <w:rsid w:val="007D21EF"/>
    <w:rsid w:val="007E21F8"/>
    <w:rsid w:val="007E7EE4"/>
    <w:rsid w:val="0082404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2A88"/>
    <w:rsid w:val="008C48AD"/>
    <w:rsid w:val="008D73F7"/>
    <w:rsid w:val="008E0CC7"/>
    <w:rsid w:val="008F49B1"/>
    <w:rsid w:val="00925451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715"/>
    <w:rsid w:val="009F6B40"/>
    <w:rsid w:val="00A1320E"/>
    <w:rsid w:val="00A31F08"/>
    <w:rsid w:val="00A7322F"/>
    <w:rsid w:val="00A75474"/>
    <w:rsid w:val="00A83E8B"/>
    <w:rsid w:val="00AA448D"/>
    <w:rsid w:val="00AB19C0"/>
    <w:rsid w:val="00AB3607"/>
    <w:rsid w:val="00AC0183"/>
    <w:rsid w:val="00AC78B2"/>
    <w:rsid w:val="00AD0109"/>
    <w:rsid w:val="00AD13E8"/>
    <w:rsid w:val="00AD55DD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8135F"/>
    <w:rsid w:val="00B9146A"/>
    <w:rsid w:val="00BA187E"/>
    <w:rsid w:val="00BA344C"/>
    <w:rsid w:val="00BA622F"/>
    <w:rsid w:val="00BC7F7A"/>
    <w:rsid w:val="00BD4A64"/>
    <w:rsid w:val="00BE4AD1"/>
    <w:rsid w:val="00BE5BF4"/>
    <w:rsid w:val="00BF0194"/>
    <w:rsid w:val="00BF26DD"/>
    <w:rsid w:val="00C00904"/>
    <w:rsid w:val="00C02136"/>
    <w:rsid w:val="00C043D9"/>
    <w:rsid w:val="00C067E8"/>
    <w:rsid w:val="00C1463F"/>
    <w:rsid w:val="00C22533"/>
    <w:rsid w:val="00C36910"/>
    <w:rsid w:val="00C37565"/>
    <w:rsid w:val="00C473A4"/>
    <w:rsid w:val="00C73DF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C1B88"/>
    <w:rsid w:val="00CC1D64"/>
    <w:rsid w:val="00CD1226"/>
    <w:rsid w:val="00CD151E"/>
    <w:rsid w:val="00CD1F33"/>
    <w:rsid w:val="00CE386C"/>
    <w:rsid w:val="00CF1368"/>
    <w:rsid w:val="00CF4018"/>
    <w:rsid w:val="00CF70B8"/>
    <w:rsid w:val="00D03B87"/>
    <w:rsid w:val="00D14B6C"/>
    <w:rsid w:val="00D228BB"/>
    <w:rsid w:val="00D259F5"/>
    <w:rsid w:val="00D450FA"/>
    <w:rsid w:val="00D51230"/>
    <w:rsid w:val="00D530CC"/>
    <w:rsid w:val="00D61AE4"/>
    <w:rsid w:val="00D631FA"/>
    <w:rsid w:val="00D678CA"/>
    <w:rsid w:val="00D732A9"/>
    <w:rsid w:val="00D7472F"/>
    <w:rsid w:val="00D74EBB"/>
    <w:rsid w:val="00D827FC"/>
    <w:rsid w:val="00D865ED"/>
    <w:rsid w:val="00D9698C"/>
    <w:rsid w:val="00DA4CF2"/>
    <w:rsid w:val="00DB06B0"/>
    <w:rsid w:val="00DB1278"/>
    <w:rsid w:val="00DB561B"/>
    <w:rsid w:val="00DC2310"/>
    <w:rsid w:val="00DC4365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1E00"/>
    <w:rsid w:val="00EC304D"/>
    <w:rsid w:val="00ED112B"/>
    <w:rsid w:val="00ED1377"/>
    <w:rsid w:val="00ED1B17"/>
    <w:rsid w:val="00EE59DE"/>
    <w:rsid w:val="00EF45C3"/>
    <w:rsid w:val="00EF4B50"/>
    <w:rsid w:val="00EF7B86"/>
    <w:rsid w:val="00F00C07"/>
    <w:rsid w:val="00F05474"/>
    <w:rsid w:val="00F107B5"/>
    <w:rsid w:val="00F3043C"/>
    <w:rsid w:val="00F31C76"/>
    <w:rsid w:val="00F347D1"/>
    <w:rsid w:val="00F34E00"/>
    <w:rsid w:val="00F363CE"/>
    <w:rsid w:val="00F42812"/>
    <w:rsid w:val="00F477AE"/>
    <w:rsid w:val="00F72CF1"/>
    <w:rsid w:val="00F72D0A"/>
    <w:rsid w:val="00F95927"/>
    <w:rsid w:val="00FA2004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BE4AD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BE4AD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8DF-CFD4-4952-96A3-235C737B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6745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16</cp:revision>
  <cp:lastPrinted>2023-06-19T08:08:00Z</cp:lastPrinted>
  <dcterms:created xsi:type="dcterms:W3CDTF">2023-05-05T07:43:00Z</dcterms:created>
  <dcterms:modified xsi:type="dcterms:W3CDTF">2023-10-13T08:40:00Z</dcterms:modified>
</cp:coreProperties>
</file>