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469A" w:rsidRPr="0018430F" w:rsidRDefault="0049469A" w:rsidP="007C0F42">
      <w:pPr>
        <w:jc w:val="both"/>
        <w:rPr>
          <w:rFonts w:ascii="Garamond" w:hAnsi="Garamond" w:cs="Garamond"/>
          <w:b/>
          <w:bCs/>
          <w:color w:val="003366"/>
          <w:sz w:val="24"/>
          <w:szCs w:val="24"/>
          <w:lang w:val="en-US"/>
        </w:rPr>
      </w:pPr>
    </w:p>
    <w:p w:rsidR="0049469A" w:rsidRPr="0018430F" w:rsidRDefault="0049469A" w:rsidP="00F5446A">
      <w:pPr>
        <w:jc w:val="both"/>
        <w:rPr>
          <w:rFonts w:ascii="Garamond" w:hAnsi="Garamond" w:cs="Garamond"/>
          <w:b/>
          <w:bCs/>
          <w:sz w:val="28"/>
          <w:szCs w:val="28"/>
          <w:lang w:val="bg-BG"/>
        </w:rPr>
      </w:pPr>
      <w:r w:rsidRPr="0018430F">
        <w:rPr>
          <w:rFonts w:ascii="Garamond" w:hAnsi="Garamond" w:cs="Garamond"/>
          <w:b/>
          <w:bCs/>
          <w:color w:val="003366"/>
          <w:sz w:val="28"/>
          <w:szCs w:val="28"/>
          <w:lang w:val="bg-BG"/>
        </w:rPr>
        <w:t xml:space="preserve">ОБОСОБЕНА ПОЗИЦИЯ </w:t>
      </w:r>
      <w:r>
        <w:rPr>
          <w:rFonts w:ascii="Garamond" w:hAnsi="Garamond" w:cs="Garamond"/>
          <w:b/>
          <w:bCs/>
          <w:color w:val="003366"/>
          <w:sz w:val="28"/>
          <w:szCs w:val="28"/>
          <w:lang w:val="bg-BG"/>
        </w:rPr>
        <w:t>6</w:t>
      </w:r>
      <w:r w:rsidRPr="0018430F">
        <w:rPr>
          <w:rFonts w:ascii="Garamond" w:hAnsi="Garamond" w:cs="Garamond"/>
          <w:b/>
          <w:bCs/>
          <w:color w:val="003366"/>
          <w:sz w:val="28"/>
          <w:szCs w:val="28"/>
          <w:lang w:val="bg-BG"/>
        </w:rPr>
        <w:t xml:space="preserve">: </w:t>
      </w:r>
      <w:r w:rsidRPr="00F5446A">
        <w:rPr>
          <w:rFonts w:ascii="Garamond" w:hAnsi="Garamond" w:cs="Garamond"/>
          <w:b/>
          <w:bCs/>
          <w:sz w:val="28"/>
          <w:szCs w:val="28"/>
          <w:lang w:val="bg-BG"/>
        </w:rPr>
        <w:t>Картиране и определяне</w:t>
      </w:r>
      <w:r>
        <w:rPr>
          <w:rFonts w:ascii="Garamond" w:hAnsi="Garamond" w:cs="Garamond"/>
          <w:b/>
          <w:bCs/>
          <w:sz w:val="28"/>
          <w:szCs w:val="28"/>
          <w:lang w:val="bg-BG"/>
        </w:rPr>
        <w:t xml:space="preserve"> </w:t>
      </w:r>
      <w:r w:rsidRPr="00F5446A">
        <w:rPr>
          <w:rFonts w:ascii="Garamond" w:hAnsi="Garamond" w:cs="Garamond"/>
          <w:b/>
          <w:bCs/>
          <w:sz w:val="28"/>
          <w:szCs w:val="28"/>
          <w:lang w:val="bg-BG"/>
        </w:rPr>
        <w:t>природозащитното състояние на висши растения,</w:t>
      </w:r>
      <w:r>
        <w:rPr>
          <w:rFonts w:ascii="Garamond" w:hAnsi="Garamond" w:cs="Garamond"/>
          <w:b/>
          <w:bCs/>
          <w:sz w:val="28"/>
          <w:szCs w:val="28"/>
          <w:lang w:val="bg-BG"/>
        </w:rPr>
        <w:t xml:space="preserve"> </w:t>
      </w:r>
      <w:r w:rsidRPr="00F5446A">
        <w:rPr>
          <w:rFonts w:ascii="Garamond" w:hAnsi="Garamond" w:cs="Garamond"/>
          <w:b/>
          <w:bCs/>
          <w:sz w:val="28"/>
          <w:szCs w:val="28"/>
          <w:lang w:val="bg-BG"/>
        </w:rPr>
        <w:t>мъхове и природни местообитания</w:t>
      </w:r>
    </w:p>
    <w:p w:rsidR="0049469A" w:rsidRPr="0018430F" w:rsidRDefault="0049469A" w:rsidP="007C0F42">
      <w:pPr>
        <w:jc w:val="both"/>
        <w:rPr>
          <w:rFonts w:ascii="Garamond" w:hAnsi="Garamond" w:cs="Garamond"/>
          <w:b/>
          <w:bCs/>
          <w:sz w:val="24"/>
          <w:szCs w:val="24"/>
          <w:lang w:val="bg-BG"/>
        </w:rPr>
      </w:pPr>
    </w:p>
    <w:p w:rsidR="0049469A" w:rsidRPr="0018430F" w:rsidRDefault="0049469A" w:rsidP="00853BAA">
      <w:pPr>
        <w:jc w:val="center"/>
        <w:rPr>
          <w:rFonts w:ascii="Garamond" w:hAnsi="Garamond" w:cs="Garamond"/>
          <w:b/>
          <w:bCs/>
          <w:sz w:val="24"/>
          <w:szCs w:val="24"/>
          <w:lang w:val="bg-BG"/>
        </w:rPr>
      </w:pPr>
    </w:p>
    <w:p w:rsidR="0049469A" w:rsidRPr="0018430F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Pr="0018430F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Pr="0018430F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Pr="0018430F" w:rsidRDefault="00497D2D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  <w:r>
        <w:rPr>
          <w:noProof/>
          <w:lang w:val="bg-BG" w:eastAsia="bg-BG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33" type="#_x0000_t202" style="position:absolute;left:0;text-align:left;margin-left:117pt;margin-top:319.5pt;width:387pt;height:188.2pt;z-index:251658240;visibility:visible" strokeweight="1.5pt">
            <v:stroke dashstyle="1 1"/>
            <v:textbox style="mso-next-textbox:#Text Box 2">
              <w:txbxContent>
                <w:p w:rsidR="0049469A" w:rsidRPr="00D21A24" w:rsidRDefault="0049469A" w:rsidP="00793E28">
                  <w:pPr>
                    <w:jc w:val="right"/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bg-BG"/>
                    </w:rPr>
                  </w:pPr>
                  <w:r w:rsidRPr="005E4373"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bg-BG"/>
                    </w:rPr>
                    <w:t xml:space="preserve">РАЗПРОСТРАНЕНИЕ </w:t>
                  </w:r>
                  <w:r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bg-BG"/>
                    </w:rPr>
                    <w:t xml:space="preserve">И ОЦЕНКА НА ПС </w:t>
                  </w:r>
                  <w:r w:rsidRPr="005E4373"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bg-BG"/>
                    </w:rPr>
                    <w:t>НА</w:t>
                  </w:r>
                  <w:r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bg-BG"/>
                    </w:rPr>
                    <w:t xml:space="preserve"> ПРИРОДНО МЕСТООБИТАНИЕ</w:t>
                  </w:r>
                </w:p>
                <w:p w:rsidR="0049469A" w:rsidRPr="00737416" w:rsidRDefault="0049469A" w:rsidP="00793E28">
                  <w:pPr>
                    <w:jc w:val="right"/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ru-RU"/>
                    </w:rPr>
                  </w:pPr>
                  <w:r w:rsidRPr="00A4026C">
                    <w:rPr>
                      <w:rFonts w:ascii="Garamond" w:hAnsi="Garamond" w:cs="Garamond"/>
                      <w:b/>
                      <w:bCs/>
                      <w:i/>
                      <w:iCs/>
                      <w:color w:val="003366"/>
                      <w:sz w:val="40"/>
                      <w:szCs w:val="40"/>
                      <w:lang w:val="ru-RU"/>
                    </w:rPr>
                    <w:t>9180</w:t>
                  </w:r>
                  <w:r>
                    <w:rPr>
                      <w:rFonts w:ascii="Garamond" w:hAnsi="Garamond" w:cs="Garamond"/>
                      <w:b/>
                      <w:bCs/>
                      <w:i/>
                      <w:iCs/>
                      <w:color w:val="003366"/>
                      <w:sz w:val="40"/>
                      <w:szCs w:val="40"/>
                      <w:lang w:val="ru-RU"/>
                    </w:rPr>
                    <w:t>.</w:t>
                  </w:r>
                  <w:r w:rsidRPr="00A4026C">
                    <w:rPr>
                      <w:rFonts w:ascii="Garamond" w:hAnsi="Garamond" w:cs="Garamond"/>
                      <w:b/>
                      <w:bCs/>
                      <w:i/>
                      <w:iCs/>
                      <w:color w:val="003366"/>
                      <w:sz w:val="40"/>
                      <w:szCs w:val="40"/>
                      <w:lang w:val="bg-BG"/>
                    </w:rPr>
                    <w:t xml:space="preserve"> Смесени гори от съюза Tilio-Aceron върху сипеи и стръмни склонове.</w:t>
                  </w:r>
                </w:p>
                <w:p w:rsidR="0049469A" w:rsidRDefault="0049469A" w:rsidP="00793E28">
                  <w:pPr>
                    <w:jc w:val="right"/>
                    <w:rPr>
                      <w:rFonts w:ascii="Garamond" w:hAnsi="Garamond" w:cs="Garamond"/>
                      <w:b/>
                      <w:bCs/>
                      <w:sz w:val="36"/>
                      <w:szCs w:val="36"/>
                      <w:lang w:val="bg-BG"/>
                    </w:rPr>
                  </w:pPr>
                  <w:r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bg-BG"/>
                    </w:rPr>
                    <w:t>в ЗЗ</w:t>
                  </w:r>
                  <w:r w:rsidRPr="00737416"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ru-RU"/>
                    </w:rPr>
                    <w:t xml:space="preserve"> </w:t>
                  </w:r>
                  <w:r w:rsidRPr="00226BF8"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en-US"/>
                    </w:rPr>
                    <w:t>BG</w:t>
                  </w:r>
                  <w:r w:rsidRPr="00737416"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ru-RU"/>
                    </w:rPr>
                    <w:t>00010</w:t>
                  </w:r>
                  <w:r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ru-RU"/>
                    </w:rPr>
                    <w:t>31</w:t>
                  </w:r>
                  <w:r w:rsidRPr="00737416"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ru-RU"/>
                    </w:rPr>
                    <w:t xml:space="preserve"> </w:t>
                  </w:r>
                  <w:r>
                    <w:rPr>
                      <w:rFonts w:ascii="Garamond" w:hAnsi="Garamond" w:cs="Garamond"/>
                      <w:b/>
                      <w:bCs/>
                      <w:color w:val="003366"/>
                      <w:sz w:val="40"/>
                      <w:szCs w:val="40"/>
                      <w:lang w:val="bg-BG"/>
                    </w:rPr>
                    <w:t>„Родопи-Средни“</w:t>
                  </w:r>
                </w:p>
                <w:p w:rsidR="0049469A" w:rsidRDefault="0049469A" w:rsidP="00793E28">
                  <w:pPr>
                    <w:jc w:val="right"/>
                    <w:rPr>
                      <w:rFonts w:ascii="Garamond" w:hAnsi="Garamond" w:cs="Garamond"/>
                      <w:b/>
                      <w:bCs/>
                      <w:sz w:val="36"/>
                      <w:szCs w:val="36"/>
                      <w:lang w:val="bg-BG"/>
                    </w:rPr>
                  </w:pPr>
                </w:p>
                <w:p w:rsidR="0049469A" w:rsidRPr="0018430F" w:rsidRDefault="0049469A" w:rsidP="00793E28">
                  <w:pPr>
                    <w:jc w:val="right"/>
                    <w:rPr>
                      <w:rFonts w:ascii="Garamond" w:hAnsi="Garamond" w:cs="Garamond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="Garamond" w:hAnsi="Garamond" w:cs="Garamond"/>
                      <w:b/>
                      <w:bCs/>
                      <w:sz w:val="36"/>
                      <w:szCs w:val="36"/>
                      <w:lang w:val="bg-BG"/>
                    </w:rPr>
                    <w:t xml:space="preserve">Водещ експерт: </w:t>
                  </w:r>
                  <w:r w:rsidR="00497D2D">
                    <w:rPr>
                      <w:rFonts w:ascii="Garamond" w:hAnsi="Garamond" w:cs="Garamond"/>
                      <w:b/>
                      <w:bCs/>
                      <w:sz w:val="36"/>
                      <w:szCs w:val="36"/>
                      <w:lang w:val="bg-BG"/>
                    </w:rPr>
                    <w:t>Александра Александрова</w:t>
                  </w:r>
                  <w:bookmarkStart w:id="0" w:name="_GoBack"/>
                  <w:bookmarkEnd w:id="0"/>
                </w:p>
                <w:p w:rsidR="0049469A" w:rsidRPr="00E82AE0" w:rsidRDefault="0049469A" w:rsidP="00793E28">
                  <w:pPr>
                    <w:jc w:val="right"/>
                    <w:rPr>
                      <w:rFonts w:ascii="Garamond" w:hAnsi="Garamond" w:cs="Garamond"/>
                      <w:b/>
                      <w:bCs/>
                      <w:sz w:val="36"/>
                      <w:szCs w:val="36"/>
                      <w:u w:val="single"/>
                    </w:rPr>
                  </w:pPr>
                </w:p>
              </w:txbxContent>
            </v:textbox>
          </v:shape>
        </w:pict>
      </w:r>
      <w:r w:rsidR="0049469A">
        <w:object w:dxaOrig="4767" w:dyaOrig="563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0.25pt;height:321pt" o:ole="">
            <v:imagedata r:id="rId7" o:title=""/>
          </v:shape>
          <o:OLEObject Type="Embed" ProgID="CorelDRAW.Graphic.14" ShapeID="_x0000_i1025" DrawAspect="Content" ObjectID="_1433489474" r:id="rId8"/>
        </w:object>
      </w:r>
    </w:p>
    <w:p w:rsidR="0049469A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Pr="0018430F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Pr="0018430F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Pr="0018430F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Default="0049469A" w:rsidP="00853BAA">
      <w:pPr>
        <w:jc w:val="center"/>
        <w:rPr>
          <w:rFonts w:ascii="Garamond" w:hAnsi="Garamond" w:cs="Garamond"/>
          <w:sz w:val="24"/>
          <w:szCs w:val="24"/>
          <w:lang w:val="bg-BG"/>
        </w:rPr>
      </w:pPr>
    </w:p>
    <w:p w:rsidR="0049469A" w:rsidRPr="0018430F" w:rsidRDefault="0049469A" w:rsidP="00793E28">
      <w:pPr>
        <w:rPr>
          <w:rFonts w:ascii="Garamond" w:hAnsi="Garamond" w:cs="Garamond"/>
          <w:sz w:val="24"/>
          <w:szCs w:val="24"/>
          <w:lang w:val="bg-BG"/>
        </w:rPr>
      </w:pPr>
    </w:p>
    <w:p w:rsidR="0049469A" w:rsidRPr="0018430F" w:rsidRDefault="0049469A" w:rsidP="0018430F">
      <w:pPr>
        <w:tabs>
          <w:tab w:val="left" w:pos="4962"/>
        </w:tabs>
        <w:jc w:val="right"/>
        <w:rPr>
          <w:rFonts w:ascii="Garamond" w:hAnsi="Garamond" w:cs="Garamond"/>
          <w:color w:val="999999"/>
          <w:sz w:val="24"/>
          <w:szCs w:val="24"/>
          <w:lang w:val="bg-BG"/>
        </w:rPr>
      </w:pPr>
    </w:p>
    <w:sectPr w:rsidR="0049469A" w:rsidRPr="0018430F" w:rsidSect="000C1F9E">
      <w:headerReference w:type="first" r:id="rId9"/>
      <w:footerReference w:type="first" r:id="rId10"/>
      <w:pgSz w:w="11906" w:h="16838"/>
      <w:pgMar w:top="964" w:right="1077" w:bottom="964" w:left="90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469A" w:rsidRDefault="0049469A">
      <w:r>
        <w:separator/>
      </w:r>
    </w:p>
  </w:endnote>
  <w:endnote w:type="continuationSeparator" w:id="0">
    <w:p w:rsidR="0049469A" w:rsidRDefault="004946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utura Bk">
    <w:altName w:val="Century Gothic"/>
    <w:panose1 w:val="00000000000000000000"/>
    <w:charset w:val="CC"/>
    <w:family w:val="swiss"/>
    <w:notTrueType/>
    <w:pitch w:val="variable"/>
    <w:sig w:usb0="00000201" w:usb1="00000000" w:usb2="00000000" w:usb3="00000000" w:csb0="00000004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469A" w:rsidRDefault="00497D2D" w:rsidP="00F530A9">
    <w:pPr>
      <w:ind w:left="3540"/>
      <w:rPr>
        <w:color w:val="808080"/>
        <w:lang w:val="bg-BG"/>
      </w:rPr>
    </w:pPr>
    <w:r>
      <w:rPr>
        <w:noProof/>
        <w:lang w:val="bg-BG" w:eastAsia="bg-BG"/>
      </w:rPr>
      <w:pict>
        <v:group id="Group 12" o:spid="_x0000_s2049" style="position:absolute;left:0;text-align:left;margin-left:-34.8pt;margin-top:-7.5pt;width:124.8pt;height:72.85pt;z-index:251657728" coordorigin="9182,15261" coordsize="2496,1457">
          <v:shapetype id="_x0000_t202" coordsize="21600,21600" o:spt="202" path="m,l,21600r21600,l21600,xe">
            <v:stroke joinstyle="miter"/>
            <v:path gradientshapeok="t" o:connecttype="rect"/>
          </v:shapetype>
          <v:shape id="Text Box 13" o:spid="_x0000_s2050" type="#_x0000_t202" style="position:absolute;left:9182;top:15261;width:1054;height:1195;visibility:visible;mso-wrap-style:none" filled="f" stroked="f">
            <v:textbox style="mso-fit-shape-to-text:t">
              <w:txbxContent>
                <w:p w:rsidR="0049469A" w:rsidRDefault="00497D2D" w:rsidP="006E1571">
                  <w:r>
                    <w:rPr>
                      <w:noProof/>
                      <w:lang w:val="en-US" w:eastAsia="en-US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" o:spid="_x0000_i1029" type="#_x0000_t75" alt="NSRR" style="width:38.25pt;height:52.5pt;visibility:visible">
                        <v:imagedata r:id="rId1" o:title=""/>
                      </v:shape>
                    </w:pict>
                  </w:r>
                </w:p>
              </w:txbxContent>
            </v:textbox>
          </v:shape>
          <v:shape id="Text Box 14" o:spid="_x0000_s2051" type="#_x0000_t202" style="position:absolute;left:9413;top:15743;width:2265;height:975;visibility:visible" filled="f" stroked="f">
            <v:textbox>
              <w:txbxContent>
                <w:p w:rsidR="0049469A" w:rsidRPr="00FC1002" w:rsidRDefault="0049469A" w:rsidP="006E1571">
                  <w:pPr>
                    <w:spacing w:line="221" w:lineRule="auto"/>
                    <w:rPr>
                      <w:rFonts w:ascii="Arial" w:hAnsi="Arial" w:cs="Arial"/>
                      <w:color w:val="808080"/>
                      <w:sz w:val="18"/>
                      <w:szCs w:val="18"/>
                      <w:lang w:val="bg-BG"/>
                    </w:rPr>
                  </w:pPr>
                  <w:r>
                    <w:rPr>
                      <w:rFonts w:ascii="Arial" w:hAnsi="Arial" w:cs="Arial"/>
                      <w:color w:val="808080"/>
                      <w:sz w:val="18"/>
                      <w:szCs w:val="18"/>
                      <w:lang w:val="bg-BG"/>
                    </w:rPr>
                    <w:t xml:space="preserve">             </w:t>
                  </w:r>
                  <w:r w:rsidRPr="00FC1002">
                    <w:rPr>
                      <w:rFonts w:ascii="Arial" w:hAnsi="Arial" w:cs="Arial"/>
                      <w:color w:val="808080"/>
                      <w:sz w:val="18"/>
                      <w:szCs w:val="18"/>
                      <w:lang w:val="bg-BG"/>
                    </w:rPr>
                    <w:t xml:space="preserve">Национална </w:t>
                  </w:r>
                </w:p>
                <w:p w:rsidR="0049469A" w:rsidRPr="00FC1002" w:rsidRDefault="0049469A" w:rsidP="006E1571">
                  <w:pPr>
                    <w:spacing w:line="221" w:lineRule="auto"/>
                    <w:rPr>
                      <w:rFonts w:ascii="Arial" w:hAnsi="Arial" w:cs="Arial"/>
                      <w:color w:val="808080"/>
                      <w:sz w:val="18"/>
                      <w:szCs w:val="18"/>
                      <w:lang w:val="bg-BG"/>
                    </w:rPr>
                  </w:pPr>
                  <w:r w:rsidRPr="00FC1002">
                    <w:rPr>
                      <w:rFonts w:ascii="Arial" w:hAnsi="Arial" w:cs="Arial"/>
                      <w:color w:val="808080"/>
                      <w:sz w:val="18"/>
                      <w:szCs w:val="18"/>
                      <w:lang w:val="bg-BG"/>
                    </w:rPr>
                    <w:t xml:space="preserve">          Стратегическа</w:t>
                  </w:r>
                </w:p>
                <w:p w:rsidR="0049469A" w:rsidRPr="00FC1002" w:rsidRDefault="0049469A" w:rsidP="006E1571">
                  <w:pPr>
                    <w:spacing w:line="221" w:lineRule="auto"/>
                    <w:rPr>
                      <w:rFonts w:ascii="Arial" w:hAnsi="Arial" w:cs="Arial"/>
                      <w:color w:val="808080"/>
                      <w:sz w:val="18"/>
                      <w:szCs w:val="18"/>
                      <w:lang w:val="bg-BG"/>
                    </w:rPr>
                  </w:pPr>
                  <w:r w:rsidRPr="00FC1002">
                    <w:rPr>
                      <w:rFonts w:ascii="Arial" w:hAnsi="Arial" w:cs="Arial"/>
                      <w:color w:val="808080"/>
                      <w:sz w:val="18"/>
                      <w:szCs w:val="18"/>
                      <w:lang w:val="bg-BG"/>
                    </w:rPr>
                    <w:t xml:space="preserve">     Референтна рамка</w:t>
                  </w:r>
                </w:p>
                <w:p w:rsidR="0049469A" w:rsidRPr="00671661" w:rsidRDefault="0049469A" w:rsidP="006E1571">
                  <w:pPr>
                    <w:spacing w:line="221" w:lineRule="auto"/>
                    <w:rPr>
                      <w:sz w:val="18"/>
                      <w:szCs w:val="18"/>
                      <w:lang w:val="en-US"/>
                    </w:rPr>
                  </w:pPr>
                  <w:r w:rsidRPr="00FC1002">
                    <w:rPr>
                      <w:rFonts w:ascii="Arial" w:hAnsi="Arial" w:cs="Arial"/>
                      <w:color w:val="808080"/>
                      <w:sz w:val="18"/>
                      <w:szCs w:val="18"/>
                      <w:lang w:val="bg-BG"/>
                    </w:rPr>
                    <w:t>2007 - 2013</w:t>
                  </w:r>
                </w:p>
              </w:txbxContent>
            </v:textbox>
          </v:shape>
        </v:group>
      </w:pict>
    </w:r>
    <w:r>
      <w:rPr>
        <w:noProof/>
        <w:lang w:val="bg-BG" w:eastAsia="bg-BG"/>
      </w:rPr>
      <w:pict>
        <v:group id="Group 9" o:spid="_x0000_s2052" style="position:absolute;left:0;text-align:left;margin-left:405pt;margin-top:.45pt;width:135pt;height:61.85pt;z-index:251656704" coordorigin="8883,15458" coordsize="2700,1237">
          <v:shape id="Text Box 10" o:spid="_x0000_s2053" type="#_x0000_t202" style="position:absolute;left:9783;top:15458;width:764;height:636;visibility:visible;mso-wrap-style:none" filled="f" stroked="f">
            <v:textbox style="mso-fit-shape-to-text:t">
              <w:txbxContent>
                <w:p w:rsidR="0049469A" w:rsidRDefault="00497D2D" w:rsidP="006E1571">
                  <w:pPr>
                    <w:spacing w:before="60"/>
                  </w:pPr>
                  <w:r>
                    <w:rPr>
                      <w:rFonts w:ascii="Tahoma" w:hAnsi="Tahoma" w:cs="Tahoma"/>
                      <w:caps/>
                      <w:noProof/>
                      <w:color w:val="999999"/>
                      <w:spacing w:val="24"/>
                      <w:lang w:val="en-US" w:eastAsia="en-US"/>
                    </w:rPr>
                    <w:pict>
                      <v:shape id="Picture 3" o:spid="_x0000_i1031" type="#_x0000_t75" alt="MOSV logo" style="width:24pt;height:21.75pt;visibility:visible">
                        <v:imagedata r:id="rId2" o:title=""/>
                      </v:shape>
                    </w:pict>
                  </w:r>
                </w:p>
              </w:txbxContent>
            </v:textbox>
          </v:shape>
          <v:shape id="Text Box 11" o:spid="_x0000_s2054" type="#_x0000_t202" style="position:absolute;left:8883;top:15795;width:2700;height:900;visibility:visible" filled="f" stroked="f">
            <v:textbox>
              <w:txbxContent>
                <w:p w:rsidR="0049469A" w:rsidRPr="00F87E6C" w:rsidRDefault="0049469A" w:rsidP="006E1571">
                  <w:pPr>
                    <w:pStyle w:val="Header"/>
                    <w:spacing w:before="180"/>
                    <w:jc w:val="center"/>
                    <w:rPr>
                      <w:rFonts w:ascii="Arial" w:hAnsi="Arial" w:cs="Arial"/>
                      <w:color w:val="999999"/>
                      <w:sz w:val="18"/>
                      <w:szCs w:val="18"/>
                      <w:lang w:val="bg-BG"/>
                    </w:rPr>
                  </w:pPr>
                  <w:r w:rsidRPr="00F87E6C">
                    <w:rPr>
                      <w:rFonts w:ascii="Arial" w:hAnsi="Arial" w:cs="Arial"/>
                      <w:color w:val="999999"/>
                      <w:sz w:val="18"/>
                      <w:szCs w:val="18"/>
                      <w:lang w:val="bg-BG"/>
                    </w:rPr>
                    <w:t xml:space="preserve">Министерство </w:t>
                  </w:r>
                </w:p>
                <w:p w:rsidR="0049469A" w:rsidRPr="00712727" w:rsidRDefault="0049469A" w:rsidP="006E1571">
                  <w:pPr>
                    <w:spacing w:after="40"/>
                    <w:rPr>
                      <w:lang w:val="ru-RU"/>
                    </w:rPr>
                  </w:pPr>
                  <w:r w:rsidRPr="00712727">
                    <w:rPr>
                      <w:rFonts w:ascii="Arial" w:hAnsi="Arial" w:cs="Arial"/>
                      <w:color w:val="999999"/>
                      <w:sz w:val="18"/>
                      <w:szCs w:val="18"/>
                      <w:lang w:val="ru-RU"/>
                    </w:rPr>
                    <w:t>на околната среда и водите</w:t>
                  </w:r>
                </w:p>
              </w:txbxContent>
            </v:textbox>
          </v:shape>
        </v:group>
      </w:pict>
    </w:r>
    <w:r>
      <w:rPr>
        <w:noProof/>
        <w:lang w:val="bg-BG" w:eastAsia="bg-BG"/>
      </w:rPr>
      <w:pict>
        <v:shape id="Text Box 15" o:spid="_x0000_s2055" type="#_x0000_t202" style="position:absolute;left:0;text-align:left;margin-left:81pt;margin-top:9.45pt;width:342pt;height:54pt;z-index:251658752;visibility:visible" filled="f" stroked="f">
          <v:textbox>
            <w:txbxContent>
              <w:p w:rsidR="0049469A" w:rsidRPr="00A35644" w:rsidRDefault="0049469A" w:rsidP="00437130">
                <w:pPr>
                  <w:jc w:val="center"/>
                  <w:rPr>
                    <w:lang w:val="bg-BG"/>
                  </w:rPr>
                </w:pPr>
                <w:r>
                  <w:rPr>
                    <w:rFonts w:ascii="Arial Narrow" w:hAnsi="Arial Narrow" w:cs="Arial Narrow"/>
                    <w:color w:val="808080"/>
                    <w:lang w:val="ru-RU"/>
                  </w:rPr>
                  <w:t xml:space="preserve">Проектът </w:t>
                </w:r>
                <w:r w:rsidRPr="00DA7F10">
                  <w:rPr>
                    <w:rFonts w:ascii="Arial Narrow" w:hAnsi="Arial Narrow" w:cs="Arial Narrow"/>
                    <w:color w:val="808080"/>
                    <w:lang w:val="ru-RU"/>
                  </w:rPr>
                  <w:t>се финансира от Европейския фонд за регионално развитие на Европейския съюз и от държавния бюджет на Република Българи</w:t>
                </w:r>
                <w:r w:rsidRPr="00DA7F10">
                  <w:rPr>
                    <w:rFonts w:ascii="Arial Narrow" w:hAnsi="Arial Narrow" w:cs="Arial Narrow"/>
                    <w:color w:val="808080"/>
                    <w:lang w:val="bg-BG"/>
                  </w:rPr>
                  <w:t>я чрез оперативна програма „Околна среда 2007 – 2013 г</w:t>
                </w:r>
              </w:p>
            </w:txbxContent>
          </v:textbox>
        </v:shape>
      </w:pict>
    </w:r>
    <w:r w:rsidR="0049469A">
      <w:rPr>
        <w:color w:val="808080"/>
        <w:lang w:val="bg-BG"/>
      </w:rPr>
      <w:tab/>
    </w:r>
    <w:r w:rsidR="0049469A">
      <w:rPr>
        <w:color w:val="808080"/>
        <w:lang w:val="bg-BG"/>
      </w:rPr>
      <w:tab/>
    </w:r>
  </w:p>
  <w:p w:rsidR="0049469A" w:rsidRDefault="0049469A" w:rsidP="00F530A9">
    <w:pPr>
      <w:ind w:left="3540"/>
      <w:rPr>
        <w:color w:val="808080"/>
        <w:lang w:val="bg-BG"/>
      </w:rPr>
    </w:pPr>
  </w:p>
  <w:p w:rsidR="0049469A" w:rsidRDefault="0049469A" w:rsidP="006E1571">
    <w:r>
      <w:rPr>
        <w:lang w:val="bg-BG"/>
      </w:rPr>
      <w:tab/>
    </w:r>
    <w:r>
      <w:rPr>
        <w:lang w:val="bg-BG"/>
      </w:rPr>
      <w:tab/>
    </w:r>
    <w:r>
      <w:rPr>
        <w:lang w:val="bg-BG"/>
      </w:rPr>
      <w:tab/>
    </w:r>
    <w:r>
      <w:rPr>
        <w:lang w:val="bg-BG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469A" w:rsidRDefault="0049469A">
      <w:r>
        <w:separator/>
      </w:r>
    </w:p>
  </w:footnote>
  <w:footnote w:type="continuationSeparator" w:id="0">
    <w:p w:rsidR="0049469A" w:rsidRDefault="004946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topFromText="573" w:vertAnchor="page" w:horzAnchor="margin" w:tblpX="144" w:tblpY="568"/>
      <w:tblOverlap w:val="never"/>
      <w:tblW w:w="10188" w:type="dxa"/>
      <w:tblLayout w:type="fixed"/>
      <w:tblLook w:val="01E0" w:firstRow="1" w:lastRow="1" w:firstColumn="1" w:lastColumn="1" w:noHBand="0" w:noVBand="0"/>
    </w:tblPr>
    <w:tblGrid>
      <w:gridCol w:w="3528"/>
      <w:gridCol w:w="3780"/>
      <w:gridCol w:w="2880"/>
    </w:tblGrid>
    <w:tr w:rsidR="0049469A" w:rsidRPr="00793E28">
      <w:trPr>
        <w:trHeight w:val="1671"/>
      </w:trPr>
      <w:tc>
        <w:tcPr>
          <w:tcW w:w="3528" w:type="dxa"/>
          <w:tcBorders>
            <w:bottom w:val="double" w:sz="4" w:space="0" w:color="99CC00"/>
          </w:tcBorders>
        </w:tcPr>
        <w:p w:rsidR="0049469A" w:rsidRPr="00B44877" w:rsidRDefault="00497D2D" w:rsidP="00B44877">
          <w:pPr>
            <w:pStyle w:val="Header"/>
            <w:tabs>
              <w:tab w:val="left" w:pos="930"/>
              <w:tab w:val="center" w:pos="1828"/>
            </w:tabs>
            <w:spacing w:before="60"/>
            <w:rPr>
              <w:sz w:val="18"/>
              <w:szCs w:val="18"/>
            </w:rPr>
          </w:pPr>
          <w:r>
            <w:rPr>
              <w:rFonts w:ascii="Arial" w:hAnsi="Arial" w:cs="Arial"/>
              <w:noProof/>
              <w:sz w:val="18"/>
              <w:szCs w:val="18"/>
              <w:lang w:val="en-US"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" o:spid="_x0000_i1026" type="#_x0000_t75" style="width:66pt;height:45pt;visibility:visible">
                <v:imagedata r:id="rId1" o:title=""/>
              </v:shape>
            </w:pict>
          </w:r>
          <w:r w:rsidR="0049469A" w:rsidRPr="00B44877">
            <w:rPr>
              <w:sz w:val="18"/>
              <w:szCs w:val="18"/>
            </w:rPr>
            <w:tab/>
          </w:r>
        </w:p>
        <w:p w:rsidR="0049469A" w:rsidRPr="00B44877" w:rsidRDefault="0049469A" w:rsidP="00B44877">
          <w:pPr>
            <w:spacing w:before="60"/>
            <w:rPr>
              <w:rFonts w:ascii="Arial" w:hAnsi="Arial" w:cs="Arial"/>
              <w:color w:val="808080"/>
              <w:sz w:val="18"/>
              <w:szCs w:val="18"/>
              <w:lang w:val="bg-BG"/>
            </w:rPr>
          </w:pPr>
          <w:r w:rsidRPr="00B44877">
            <w:rPr>
              <w:rFonts w:ascii="Arial" w:hAnsi="Arial" w:cs="Arial"/>
              <w:color w:val="808080"/>
              <w:sz w:val="18"/>
              <w:szCs w:val="18"/>
              <w:lang w:val="bg-BG"/>
            </w:rPr>
            <w:t>ЕВРОПЕЙСКИ СЪЮЗ</w:t>
          </w:r>
        </w:p>
        <w:p w:rsidR="0049469A" w:rsidRPr="00B44877" w:rsidRDefault="0049469A" w:rsidP="00B44877">
          <w:pPr>
            <w:rPr>
              <w:rFonts w:ascii="Arial" w:hAnsi="Arial" w:cs="Arial"/>
              <w:color w:val="808080"/>
              <w:sz w:val="16"/>
              <w:szCs w:val="16"/>
              <w:lang w:val="bg-BG"/>
            </w:rPr>
          </w:pPr>
          <w:r w:rsidRPr="00B44877">
            <w:rPr>
              <w:rFonts w:ascii="Arial" w:hAnsi="Arial" w:cs="Arial"/>
              <w:color w:val="808080"/>
              <w:sz w:val="16"/>
              <w:szCs w:val="16"/>
              <w:lang w:val="en-US"/>
            </w:rPr>
            <w:t>E</w:t>
          </w:r>
          <w:r w:rsidRPr="00B44877">
            <w:rPr>
              <w:rFonts w:ascii="Arial" w:hAnsi="Arial" w:cs="Arial"/>
              <w:color w:val="808080"/>
              <w:sz w:val="16"/>
              <w:szCs w:val="16"/>
              <w:lang w:val="ru-RU"/>
            </w:rPr>
            <w:t>вропейски фонд за регионално развитие</w:t>
          </w:r>
        </w:p>
        <w:p w:rsidR="0049469A" w:rsidRPr="00B44877" w:rsidRDefault="0049469A" w:rsidP="00B44877">
          <w:pPr>
            <w:rPr>
              <w:rFonts w:ascii="Arial" w:hAnsi="Arial" w:cs="Arial"/>
              <w:sz w:val="16"/>
              <w:szCs w:val="16"/>
              <w:lang w:val="ru-RU"/>
            </w:rPr>
          </w:pPr>
          <w:r w:rsidRPr="00B44877">
            <w:rPr>
              <w:rFonts w:ascii="Arial" w:hAnsi="Arial" w:cs="Arial"/>
              <w:color w:val="808080"/>
              <w:sz w:val="16"/>
              <w:szCs w:val="16"/>
              <w:lang w:val="ru-RU"/>
            </w:rPr>
            <w:t>Инвестираме във вашето бъдеще</w:t>
          </w:r>
          <w:r w:rsidRPr="00B44877">
            <w:rPr>
              <w:rFonts w:ascii="Arial" w:hAnsi="Arial" w:cs="Arial"/>
              <w:color w:val="F8C300"/>
              <w:sz w:val="16"/>
              <w:szCs w:val="16"/>
              <w:lang w:val="ru-RU"/>
            </w:rPr>
            <w:t xml:space="preserve"> </w:t>
          </w:r>
        </w:p>
      </w:tc>
      <w:tc>
        <w:tcPr>
          <w:tcW w:w="3780" w:type="dxa"/>
          <w:tcBorders>
            <w:bottom w:val="double" w:sz="4" w:space="0" w:color="99CC00"/>
          </w:tcBorders>
          <w:vAlign w:val="center"/>
        </w:tcPr>
        <w:p w:rsidR="0049469A" w:rsidRPr="00B44877" w:rsidRDefault="0049469A" w:rsidP="00B44877">
          <w:pPr>
            <w:pStyle w:val="Header"/>
            <w:jc w:val="both"/>
            <w:rPr>
              <w:rFonts w:ascii="Arial" w:hAnsi="Arial" w:cs="Arial"/>
              <w:sz w:val="28"/>
              <w:szCs w:val="28"/>
              <w:lang w:val="ru-RU"/>
            </w:rPr>
          </w:pPr>
          <w:r w:rsidRPr="00B44877">
            <w:rPr>
              <w:rFonts w:ascii="Arial Narrow" w:hAnsi="Arial Narrow" w:cs="Arial Narrow"/>
              <w:b/>
              <w:bCs/>
              <w:color w:val="808080"/>
              <w:sz w:val="26"/>
              <w:szCs w:val="26"/>
              <w:lang w:val="ru-RU"/>
            </w:rPr>
            <w:t>Проект „Картиране и определяне на природозащитното състояние на природни местообитания и видове – фаза І”</w:t>
          </w:r>
        </w:p>
      </w:tc>
      <w:tc>
        <w:tcPr>
          <w:tcW w:w="2880" w:type="dxa"/>
          <w:tcBorders>
            <w:bottom w:val="double" w:sz="4" w:space="0" w:color="99CC00"/>
          </w:tcBorders>
        </w:tcPr>
        <w:p w:rsidR="0049469A" w:rsidRPr="00B44877" w:rsidRDefault="00497D2D" w:rsidP="00B44877">
          <w:pPr>
            <w:pStyle w:val="Header"/>
            <w:tabs>
              <w:tab w:val="left" w:pos="792"/>
              <w:tab w:val="center" w:pos="1828"/>
            </w:tabs>
            <w:spacing w:before="60"/>
            <w:ind w:firstLine="432"/>
            <w:jc w:val="center"/>
            <w:rPr>
              <w:lang w:val="bg-BG"/>
            </w:rPr>
          </w:pPr>
          <w:r>
            <w:rPr>
              <w:noProof/>
              <w:lang w:val="en-US" w:eastAsia="en-US"/>
            </w:rPr>
            <w:pict>
              <v:shape id="Picture 5" o:spid="_x0000_i1027" type="#_x0000_t75" alt="logo1" style="width:86.25pt;height:46.5pt;visibility:visible">
                <v:imagedata r:id="rId2" o:title=""/>
              </v:shape>
            </w:pict>
          </w:r>
        </w:p>
        <w:p w:rsidR="0049469A" w:rsidRPr="00B44877" w:rsidRDefault="0049469A" w:rsidP="00B44877">
          <w:pPr>
            <w:spacing w:before="60"/>
            <w:jc w:val="right"/>
            <w:rPr>
              <w:rFonts w:ascii="Arial" w:hAnsi="Arial" w:cs="Arial"/>
              <w:color w:val="808080"/>
              <w:sz w:val="3"/>
              <w:szCs w:val="3"/>
              <w:lang w:val="ru-RU"/>
            </w:rPr>
          </w:pPr>
        </w:p>
        <w:p w:rsidR="0049469A" w:rsidRPr="00B44877" w:rsidRDefault="0049469A" w:rsidP="00B44877">
          <w:pPr>
            <w:pStyle w:val="Header"/>
            <w:ind w:right="72"/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ru-RU" w:eastAsia="bg-BG"/>
            </w:rPr>
          </w:pPr>
          <w:r w:rsidRPr="00B44877">
            <w:rPr>
              <w:rFonts w:ascii="Arial" w:hAnsi="Arial" w:cs="Arial"/>
              <w:color w:val="808080"/>
              <w:sz w:val="16"/>
              <w:szCs w:val="16"/>
              <w:lang w:val="ru-RU"/>
            </w:rPr>
            <w:t xml:space="preserve">    </w:t>
          </w:r>
          <w:r w:rsidRPr="00737416"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ru-RU" w:eastAsia="bg-BG"/>
            </w:rPr>
            <w:t xml:space="preserve">         </w:t>
          </w:r>
          <w:r w:rsidRPr="00B44877"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bg-BG" w:eastAsia="bg-BG"/>
            </w:rPr>
            <w:t>ОПЕРАТИВНА</w:t>
          </w:r>
          <w:r w:rsidRPr="00B44877"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ru-RU" w:eastAsia="bg-BG"/>
            </w:rPr>
            <w:t xml:space="preserve"> </w:t>
          </w:r>
          <w:r w:rsidRPr="00B44877"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bg-BG" w:eastAsia="bg-BG"/>
            </w:rPr>
            <w:t>ПРОГРАМА</w:t>
          </w:r>
          <w:r w:rsidRPr="00B44877"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ru-RU" w:eastAsia="bg-BG"/>
            </w:rPr>
            <w:t xml:space="preserve"> </w:t>
          </w:r>
        </w:p>
        <w:p w:rsidR="0049469A" w:rsidRPr="00B44877" w:rsidRDefault="0049469A" w:rsidP="00B44877">
          <w:pPr>
            <w:pStyle w:val="Header"/>
            <w:spacing w:after="40"/>
            <w:jc w:val="right"/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ru-RU" w:eastAsia="bg-BG"/>
            </w:rPr>
          </w:pPr>
          <w:r w:rsidRPr="00B44877"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bg-BG" w:eastAsia="bg-BG"/>
            </w:rPr>
            <w:t>“ОКОЛНА СРЕДА 2007–2013 г</w:t>
          </w:r>
          <w:r w:rsidRPr="00B44877"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ru-RU" w:eastAsia="bg-BG"/>
            </w:rPr>
            <w:t>.</w:t>
          </w:r>
          <w:r w:rsidRPr="00B44877">
            <w:rPr>
              <w:rFonts w:ascii="Arial Narrow" w:hAnsi="Arial Narrow" w:cs="Arial Narrow"/>
              <w:b/>
              <w:bCs/>
              <w:noProof/>
              <w:color w:val="808080"/>
              <w:sz w:val="18"/>
              <w:szCs w:val="18"/>
              <w:lang w:val="bg-BG" w:eastAsia="bg-BG"/>
            </w:rPr>
            <w:t>”</w:t>
          </w:r>
          <w:r w:rsidRPr="00B44877">
            <w:rPr>
              <w:rFonts w:ascii="Arial" w:hAnsi="Arial" w:cs="Arial"/>
              <w:color w:val="808080"/>
              <w:sz w:val="16"/>
              <w:szCs w:val="16"/>
              <w:lang w:val="ru-RU"/>
            </w:rPr>
            <w:t xml:space="preserve">         </w:t>
          </w:r>
        </w:p>
      </w:tc>
    </w:tr>
    <w:tr w:rsidR="0049469A" w:rsidRPr="00793E28">
      <w:trPr>
        <w:trHeight w:val="548"/>
      </w:trPr>
      <w:tc>
        <w:tcPr>
          <w:tcW w:w="10188" w:type="dxa"/>
          <w:gridSpan w:val="3"/>
          <w:tcBorders>
            <w:top w:val="double" w:sz="4" w:space="0" w:color="808080"/>
          </w:tcBorders>
        </w:tcPr>
        <w:p w:rsidR="0049469A" w:rsidRPr="00B44877" w:rsidRDefault="0049469A" w:rsidP="00B44877">
          <w:pPr>
            <w:spacing w:before="60"/>
            <w:jc w:val="center"/>
            <w:rPr>
              <w:rFonts w:ascii="Arial" w:hAnsi="Arial" w:cs="Arial"/>
              <w:b/>
              <w:bCs/>
              <w:lang w:val="bg-BG"/>
            </w:rPr>
          </w:pPr>
          <w:r w:rsidRPr="00B44877">
            <w:rPr>
              <w:rFonts w:ascii="Arial" w:hAnsi="Arial" w:cs="Arial"/>
              <w:b/>
              <w:bCs/>
              <w:lang w:val="ru-RU"/>
            </w:rPr>
            <w:t xml:space="preserve">                 </w:t>
          </w:r>
          <w:r w:rsidRPr="00B44877">
            <w:rPr>
              <w:rFonts w:ascii="Arial" w:hAnsi="Arial" w:cs="Arial"/>
              <w:b/>
              <w:bCs/>
              <w:lang w:val="bg-BG"/>
            </w:rPr>
            <w:t>Министерство на околната среда и водите</w:t>
          </w:r>
        </w:p>
        <w:p w:rsidR="0049469A" w:rsidRPr="00B44877" w:rsidRDefault="0049469A" w:rsidP="00B44877">
          <w:pPr>
            <w:jc w:val="center"/>
            <w:rPr>
              <w:rFonts w:ascii="Arial" w:hAnsi="Arial" w:cs="Arial"/>
              <w:b/>
              <w:bCs/>
              <w:lang w:val="ru-RU"/>
            </w:rPr>
          </w:pPr>
          <w:r w:rsidRPr="00B44877">
            <w:rPr>
              <w:rFonts w:ascii="Arial" w:hAnsi="Arial" w:cs="Arial"/>
              <w:b/>
              <w:bCs/>
              <w:lang w:val="ru-RU"/>
            </w:rPr>
            <w:t xml:space="preserve">                   </w:t>
          </w:r>
          <w:r w:rsidRPr="00B44877">
            <w:rPr>
              <w:rFonts w:ascii="Arial" w:hAnsi="Arial" w:cs="Arial"/>
              <w:b/>
              <w:bCs/>
              <w:lang w:val="bg-BG"/>
            </w:rPr>
            <w:t>Дирекция „Национална служба за защита на природата”</w:t>
          </w:r>
        </w:p>
        <w:p w:rsidR="0049469A" w:rsidRPr="00B44877" w:rsidRDefault="0049469A" w:rsidP="00B44877">
          <w:pPr>
            <w:pStyle w:val="Header"/>
            <w:jc w:val="right"/>
            <w:rPr>
              <w:noProof/>
              <w:lang w:val="bg-BG" w:eastAsia="bg-BG"/>
            </w:rPr>
          </w:pPr>
        </w:p>
      </w:tc>
    </w:tr>
  </w:tbl>
  <w:p w:rsidR="0049469A" w:rsidRPr="00DA1079" w:rsidRDefault="0049469A" w:rsidP="00DA1079">
    <w:pPr>
      <w:pStyle w:val="Header"/>
      <w:rPr>
        <w:lang w:val="bg-BG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doNotValidateAgainstSchema/>
  <w:doNotDemarcateInvalidXml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530A9"/>
    <w:rsid w:val="00003632"/>
    <w:rsid w:val="000141B7"/>
    <w:rsid w:val="0002481A"/>
    <w:rsid w:val="00030B11"/>
    <w:rsid w:val="00043F53"/>
    <w:rsid w:val="0004697E"/>
    <w:rsid w:val="00051191"/>
    <w:rsid w:val="0008121D"/>
    <w:rsid w:val="000C1F9E"/>
    <w:rsid w:val="000D68B3"/>
    <w:rsid w:val="000E3366"/>
    <w:rsid w:val="000F3F08"/>
    <w:rsid w:val="001255A8"/>
    <w:rsid w:val="001329D4"/>
    <w:rsid w:val="00144A95"/>
    <w:rsid w:val="0015099F"/>
    <w:rsid w:val="00153769"/>
    <w:rsid w:val="001603B6"/>
    <w:rsid w:val="0018430F"/>
    <w:rsid w:val="00196E8C"/>
    <w:rsid w:val="001B5213"/>
    <w:rsid w:val="001C5096"/>
    <w:rsid w:val="001F2517"/>
    <w:rsid w:val="00220A9E"/>
    <w:rsid w:val="00222BF4"/>
    <w:rsid w:val="0022402F"/>
    <w:rsid w:val="00226BF8"/>
    <w:rsid w:val="0023718C"/>
    <w:rsid w:val="002410A4"/>
    <w:rsid w:val="00242C66"/>
    <w:rsid w:val="002469C4"/>
    <w:rsid w:val="00250E60"/>
    <w:rsid w:val="00266CA1"/>
    <w:rsid w:val="0026732B"/>
    <w:rsid w:val="0027764C"/>
    <w:rsid w:val="00290AD6"/>
    <w:rsid w:val="00295499"/>
    <w:rsid w:val="00295F74"/>
    <w:rsid w:val="0029601E"/>
    <w:rsid w:val="002A7775"/>
    <w:rsid w:val="002B747D"/>
    <w:rsid w:val="002F2E00"/>
    <w:rsid w:val="003253EB"/>
    <w:rsid w:val="00325684"/>
    <w:rsid w:val="00357732"/>
    <w:rsid w:val="0038000C"/>
    <w:rsid w:val="00381A0B"/>
    <w:rsid w:val="00383ABA"/>
    <w:rsid w:val="00392F3B"/>
    <w:rsid w:val="003B378A"/>
    <w:rsid w:val="003D4FAA"/>
    <w:rsid w:val="003E6AF3"/>
    <w:rsid w:val="0042159B"/>
    <w:rsid w:val="00431D48"/>
    <w:rsid w:val="00432680"/>
    <w:rsid w:val="00435906"/>
    <w:rsid w:val="00437130"/>
    <w:rsid w:val="00442758"/>
    <w:rsid w:val="004458C9"/>
    <w:rsid w:val="004847BC"/>
    <w:rsid w:val="00486FB1"/>
    <w:rsid w:val="0049123D"/>
    <w:rsid w:val="0049469A"/>
    <w:rsid w:val="00497D2D"/>
    <w:rsid w:val="004A0E77"/>
    <w:rsid w:val="004A52D9"/>
    <w:rsid w:val="004B3F28"/>
    <w:rsid w:val="004D4B6A"/>
    <w:rsid w:val="004D4F04"/>
    <w:rsid w:val="004E2DAD"/>
    <w:rsid w:val="0050509E"/>
    <w:rsid w:val="005164EC"/>
    <w:rsid w:val="00523955"/>
    <w:rsid w:val="0053508F"/>
    <w:rsid w:val="00585807"/>
    <w:rsid w:val="00586BFA"/>
    <w:rsid w:val="005A3718"/>
    <w:rsid w:val="005C1969"/>
    <w:rsid w:val="005C7D31"/>
    <w:rsid w:val="005E4373"/>
    <w:rsid w:val="00627886"/>
    <w:rsid w:val="006413A6"/>
    <w:rsid w:val="00653791"/>
    <w:rsid w:val="00657062"/>
    <w:rsid w:val="00670AE8"/>
    <w:rsid w:val="00671661"/>
    <w:rsid w:val="006A60D9"/>
    <w:rsid w:val="006C78B8"/>
    <w:rsid w:val="006E1571"/>
    <w:rsid w:val="00702231"/>
    <w:rsid w:val="0071161C"/>
    <w:rsid w:val="00711EE2"/>
    <w:rsid w:val="00712727"/>
    <w:rsid w:val="00715614"/>
    <w:rsid w:val="007307F0"/>
    <w:rsid w:val="00737416"/>
    <w:rsid w:val="007467B7"/>
    <w:rsid w:val="007575B0"/>
    <w:rsid w:val="007604A6"/>
    <w:rsid w:val="00793E28"/>
    <w:rsid w:val="00797E4B"/>
    <w:rsid w:val="007B26FC"/>
    <w:rsid w:val="007C0F42"/>
    <w:rsid w:val="007D7B29"/>
    <w:rsid w:val="007E1B26"/>
    <w:rsid w:val="008118C1"/>
    <w:rsid w:val="0081468E"/>
    <w:rsid w:val="008538A7"/>
    <w:rsid w:val="00853BAA"/>
    <w:rsid w:val="0086168A"/>
    <w:rsid w:val="00873723"/>
    <w:rsid w:val="00896030"/>
    <w:rsid w:val="008A0FDC"/>
    <w:rsid w:val="008A2C8B"/>
    <w:rsid w:val="008B648F"/>
    <w:rsid w:val="008C3712"/>
    <w:rsid w:val="009022A4"/>
    <w:rsid w:val="00981A2A"/>
    <w:rsid w:val="00995E78"/>
    <w:rsid w:val="009A79C5"/>
    <w:rsid w:val="009D1C73"/>
    <w:rsid w:val="009E2C4C"/>
    <w:rsid w:val="009E4B6D"/>
    <w:rsid w:val="00A05176"/>
    <w:rsid w:val="00A35644"/>
    <w:rsid w:val="00A4026C"/>
    <w:rsid w:val="00A44FE0"/>
    <w:rsid w:val="00A511EC"/>
    <w:rsid w:val="00A750DC"/>
    <w:rsid w:val="00AA303A"/>
    <w:rsid w:val="00AF01D3"/>
    <w:rsid w:val="00AF3463"/>
    <w:rsid w:val="00AF3657"/>
    <w:rsid w:val="00B17B55"/>
    <w:rsid w:val="00B30F30"/>
    <w:rsid w:val="00B31415"/>
    <w:rsid w:val="00B3658F"/>
    <w:rsid w:val="00B41D4A"/>
    <w:rsid w:val="00B44877"/>
    <w:rsid w:val="00B45B15"/>
    <w:rsid w:val="00B46BD1"/>
    <w:rsid w:val="00B54AA0"/>
    <w:rsid w:val="00BB42DF"/>
    <w:rsid w:val="00BC1B9C"/>
    <w:rsid w:val="00BC4789"/>
    <w:rsid w:val="00BE003F"/>
    <w:rsid w:val="00BE5BE3"/>
    <w:rsid w:val="00BF77EC"/>
    <w:rsid w:val="00C01808"/>
    <w:rsid w:val="00C02B64"/>
    <w:rsid w:val="00C03593"/>
    <w:rsid w:val="00C110C1"/>
    <w:rsid w:val="00C16ECA"/>
    <w:rsid w:val="00C405A1"/>
    <w:rsid w:val="00C4302F"/>
    <w:rsid w:val="00C47E6A"/>
    <w:rsid w:val="00C63946"/>
    <w:rsid w:val="00C95B2A"/>
    <w:rsid w:val="00C96C20"/>
    <w:rsid w:val="00CA0353"/>
    <w:rsid w:val="00CD1612"/>
    <w:rsid w:val="00CE38E5"/>
    <w:rsid w:val="00CE4306"/>
    <w:rsid w:val="00D07FB9"/>
    <w:rsid w:val="00D10727"/>
    <w:rsid w:val="00D13000"/>
    <w:rsid w:val="00D13FF6"/>
    <w:rsid w:val="00D200F6"/>
    <w:rsid w:val="00D21A24"/>
    <w:rsid w:val="00D22262"/>
    <w:rsid w:val="00D2264F"/>
    <w:rsid w:val="00D53F18"/>
    <w:rsid w:val="00DA1079"/>
    <w:rsid w:val="00DA7F10"/>
    <w:rsid w:val="00DB25F5"/>
    <w:rsid w:val="00DD180D"/>
    <w:rsid w:val="00DE2275"/>
    <w:rsid w:val="00DE314F"/>
    <w:rsid w:val="00DF54B2"/>
    <w:rsid w:val="00E1219C"/>
    <w:rsid w:val="00E1391C"/>
    <w:rsid w:val="00E15D78"/>
    <w:rsid w:val="00E42CF8"/>
    <w:rsid w:val="00E82AE0"/>
    <w:rsid w:val="00EA2B9B"/>
    <w:rsid w:val="00EC24C6"/>
    <w:rsid w:val="00F206AF"/>
    <w:rsid w:val="00F25A3B"/>
    <w:rsid w:val="00F317E3"/>
    <w:rsid w:val="00F4239A"/>
    <w:rsid w:val="00F530A9"/>
    <w:rsid w:val="00F5446A"/>
    <w:rsid w:val="00F615CA"/>
    <w:rsid w:val="00F85D61"/>
    <w:rsid w:val="00F87E6C"/>
    <w:rsid w:val="00F904FE"/>
    <w:rsid w:val="00FA74F9"/>
    <w:rsid w:val="00FC1002"/>
    <w:rsid w:val="00FF1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bg-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0"/>
    <w:lsdException w:name="footer" w:unhideWhenUsed="0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30A9"/>
    <w:rPr>
      <w:sz w:val="20"/>
      <w:szCs w:val="20"/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F530A9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9E2C4C"/>
    <w:rPr>
      <w:sz w:val="20"/>
      <w:szCs w:val="20"/>
      <w:lang w:val="en-GB" w:eastAsia="fr-FR"/>
    </w:rPr>
  </w:style>
  <w:style w:type="table" w:styleId="TableGrid">
    <w:name w:val="Table Grid"/>
    <w:basedOn w:val="TableNormal"/>
    <w:uiPriority w:val="99"/>
    <w:rsid w:val="00F530A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F530A9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9E2C4C"/>
    <w:rPr>
      <w:sz w:val="20"/>
      <w:szCs w:val="20"/>
      <w:lang w:val="en-GB" w:eastAsia="fr-FR"/>
    </w:rPr>
  </w:style>
  <w:style w:type="paragraph" w:customStyle="1" w:styleId="Style">
    <w:name w:val="Style"/>
    <w:basedOn w:val="Normal"/>
    <w:uiPriority w:val="99"/>
    <w:semiHidden/>
    <w:rsid w:val="00196E8C"/>
    <w:pPr>
      <w:tabs>
        <w:tab w:val="left" w:pos="709"/>
      </w:tabs>
    </w:pPr>
    <w:rPr>
      <w:rFonts w:ascii="Futura Bk" w:hAnsi="Futura Bk" w:cs="Futura Bk"/>
      <w:sz w:val="24"/>
      <w:szCs w:val="24"/>
      <w:lang w:val="pl-PL" w:eastAsia="pl-PL"/>
    </w:rPr>
  </w:style>
  <w:style w:type="paragraph" w:customStyle="1" w:styleId="Char1">
    <w:name w:val="Char1"/>
    <w:basedOn w:val="Normal"/>
    <w:uiPriority w:val="99"/>
    <w:semiHidden/>
    <w:rsid w:val="00E1219C"/>
    <w:pPr>
      <w:tabs>
        <w:tab w:val="left" w:pos="709"/>
      </w:tabs>
    </w:pPr>
    <w:rPr>
      <w:rFonts w:ascii="Futura Bk" w:hAnsi="Futura Bk" w:cs="Futura Bk"/>
      <w:sz w:val="24"/>
      <w:szCs w:val="24"/>
      <w:lang w:val="pl-PL" w:eastAsia="pl-PL"/>
    </w:rPr>
  </w:style>
  <w:style w:type="paragraph" w:customStyle="1" w:styleId="Char2CharCharCharCharCharChar">
    <w:name w:val="Char2 Char Char Char Char Char Char"/>
    <w:basedOn w:val="Normal"/>
    <w:uiPriority w:val="99"/>
    <w:rsid w:val="00853BAA"/>
    <w:pPr>
      <w:tabs>
        <w:tab w:val="left" w:pos="709"/>
      </w:tabs>
      <w:jc w:val="both"/>
    </w:pPr>
    <w:rPr>
      <w:rFonts w:ascii="Garamond" w:hAnsi="Garamond" w:cs="Garamond"/>
      <w:sz w:val="24"/>
      <w:szCs w:val="24"/>
      <w:lang w:val="pl-PL" w:eastAsia="pl-PL"/>
    </w:rPr>
  </w:style>
  <w:style w:type="paragraph" w:styleId="BalloonText">
    <w:name w:val="Balloon Text"/>
    <w:basedOn w:val="Normal"/>
    <w:link w:val="BalloonTextChar"/>
    <w:uiPriority w:val="99"/>
    <w:semiHidden/>
    <w:rsid w:val="008118C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18C1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wmf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26</Words>
  <Characters>149</Characters>
  <Application>Microsoft Office Word</Application>
  <DocSecurity>0</DocSecurity>
  <Lines>1</Lines>
  <Paragraphs>1</Paragraphs>
  <ScaleCrop>false</ScaleCrop>
  <Company>moew</Company>
  <LinksUpToDate>false</LinksUpToDate>
  <CharactersWithSpaces>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ОБОСОБЕНА ПОЗИЦИЯ 6: Картиране и определяне природозащитното състояние на висши растения, мъхове и природни местообитания</dc:title>
  <dc:subject/>
  <dc:creator>nec460p</dc:creator>
  <cp:keywords/>
  <dc:description/>
  <cp:lastModifiedBy>comp</cp:lastModifiedBy>
  <cp:revision>4</cp:revision>
  <cp:lastPrinted>2011-10-03T07:04:00Z</cp:lastPrinted>
  <dcterms:created xsi:type="dcterms:W3CDTF">2013-03-30T16:20:00Z</dcterms:created>
  <dcterms:modified xsi:type="dcterms:W3CDTF">2013-06-23T07:45:00Z</dcterms:modified>
</cp:coreProperties>
</file>