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768D2413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290B64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219AE171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D6B0A">
        <w:rPr>
          <w:rFonts w:ascii="Times New Roman" w:hAnsi="Times New Roman"/>
          <w:sz w:val="24"/>
          <w:szCs w:val="24"/>
          <w:lang w:val="bg-BG"/>
        </w:rPr>
        <w:t>о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D6B0A">
        <w:rPr>
          <w:rFonts w:ascii="Times New Roman" w:hAnsi="Times New Roman"/>
          <w:sz w:val="24"/>
          <w:szCs w:val="24"/>
          <w:lang w:val="bg-BG"/>
        </w:rPr>
        <w:t>е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DC08C0">
        <w:rPr>
          <w:rFonts w:ascii="Times New Roman" w:hAnsi="Times New Roman"/>
          <w:sz w:val="24"/>
          <w:szCs w:val="24"/>
          <w:lang w:val="bg-BG"/>
        </w:rPr>
        <w:t>Региона</w:t>
      </w:r>
      <w:r w:rsidR="00ED6B0A">
        <w:rPr>
          <w:rFonts w:ascii="Times New Roman" w:hAnsi="Times New Roman"/>
          <w:sz w:val="24"/>
          <w:szCs w:val="24"/>
          <w:lang w:val="bg-BG"/>
        </w:rPr>
        <w:t>лна здравна инспекция – Хасково</w:t>
      </w: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6420F6C8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D6B0A" w:rsidRPr="00ED6B0A">
        <w:rPr>
          <w:rFonts w:ascii="Times New Roman" w:hAnsi="Times New Roman"/>
          <w:sz w:val="24"/>
          <w:szCs w:val="24"/>
          <w:lang w:val="bg-BG"/>
        </w:rPr>
        <w:t>„</w:t>
      </w:r>
      <w:r w:rsidR="00290B64" w:rsidRPr="00290B64">
        <w:rPr>
          <w:rFonts w:ascii="Times New Roman" w:hAnsi="Times New Roman"/>
          <w:sz w:val="24"/>
          <w:szCs w:val="24"/>
          <w:lang w:val="bg-BG"/>
        </w:rPr>
        <w:t>ПУП-ПРЗ за изграждане на ФЕЦ до 70kW за УПИ – III-352, кв.51 с. Нова Надежда, общ. Хасково</w:t>
      </w:r>
      <w:r w:rsidR="00ED6B0A" w:rsidRPr="00ED6B0A">
        <w:rPr>
          <w:rFonts w:ascii="Times New Roman" w:hAnsi="Times New Roman"/>
          <w:sz w:val="24"/>
          <w:szCs w:val="24"/>
          <w:lang w:val="bg-BG"/>
        </w:rPr>
        <w:t>“</w:t>
      </w:r>
      <w:r w:rsidRPr="009D6FE0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4F9606C9" w:rsidR="00ED6B0A" w:rsidRPr="00ED6B0A" w:rsidRDefault="000E2E2F" w:rsidP="00ED6B0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290B64" w:rsidRPr="00290B64">
        <w:rPr>
          <w:rFonts w:ascii="Times New Roman" w:hAnsi="Times New Roman"/>
          <w:sz w:val="24"/>
          <w:szCs w:val="24"/>
          <w:lang w:val="bg-BG"/>
        </w:rPr>
        <w:t>„СОЛАРО СТРОЙ“ ЕООД</w:t>
      </w:r>
      <w:r w:rsidR="00290B6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B64" w:rsidRPr="00DC08C0">
        <w:rPr>
          <w:rFonts w:ascii="Times New Roman" w:hAnsi="Times New Roman"/>
          <w:sz w:val="24"/>
          <w:szCs w:val="24"/>
          <w:lang w:val="bg-BG"/>
        </w:rPr>
        <w:t>ЕИК</w:t>
      </w:r>
      <w:r w:rsidR="00290B64">
        <w:rPr>
          <w:rFonts w:ascii="Times New Roman" w:hAnsi="Times New Roman"/>
          <w:sz w:val="24"/>
          <w:szCs w:val="24"/>
          <w:lang w:val="bg-BG"/>
        </w:rPr>
        <w:t xml:space="preserve"> 207098981</w:t>
      </w:r>
    </w:p>
    <w:p w14:paraId="3497FA14" w14:textId="0BF0A252" w:rsidR="000E2E2F" w:rsidRPr="009D6FE0" w:rsidRDefault="000E2E2F" w:rsidP="00290B6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290B64" w:rsidRPr="00290B64">
        <w:rPr>
          <w:rFonts w:ascii="Times New Roman" w:hAnsi="Times New Roman"/>
          <w:sz w:val="24"/>
          <w:szCs w:val="24"/>
          <w:lang w:val="bg-BG"/>
        </w:rPr>
        <w:t>гр. Хасково</w:t>
      </w:r>
      <w:r w:rsidR="00290B6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B64" w:rsidRPr="00290B64">
        <w:rPr>
          <w:rFonts w:ascii="Times New Roman" w:hAnsi="Times New Roman"/>
          <w:sz w:val="24"/>
          <w:szCs w:val="24"/>
          <w:lang w:val="bg-BG"/>
        </w:rPr>
        <w:t>ж.к. „Бадема“ 2, вх. Б, ет.5, ап.41</w:t>
      </w:r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3AEBF942" w14:textId="77777777" w:rsidR="00290B64" w:rsidRDefault="00290B64" w:rsidP="00290B6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264A8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0264A8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F10583">
        <w:rPr>
          <w:rFonts w:ascii="Times New Roman" w:hAnsi="Times New Roman"/>
          <w:sz w:val="24"/>
          <w:szCs w:val="24"/>
          <w:lang w:val="bg-BG"/>
        </w:rPr>
        <w:t>за УПИ – III-352, кв.51 с. Нова Надежда, общ. Хасково</w:t>
      </w:r>
      <w:r w:rsidRPr="007A5EE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 w:rsidRPr="00F10583">
        <w:rPr>
          <w:rFonts w:ascii="Times New Roman" w:hAnsi="Times New Roman"/>
          <w:sz w:val="24"/>
          <w:szCs w:val="24"/>
          <w:lang w:val="bg-BG"/>
        </w:rPr>
        <w:t>изграждане на ФЕЦ до 70kW</w:t>
      </w:r>
      <w:r>
        <w:rPr>
          <w:rFonts w:ascii="Times New Roman" w:hAnsi="Times New Roman"/>
          <w:sz w:val="24"/>
          <w:szCs w:val="24"/>
          <w:lang w:val="bg-BG"/>
        </w:rPr>
        <w:t xml:space="preserve"> в имота.</w:t>
      </w:r>
    </w:p>
    <w:p w14:paraId="50ADAE2F" w14:textId="35F8B803" w:rsidR="00612068" w:rsidRDefault="00612068" w:rsidP="00290B6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2068">
        <w:rPr>
          <w:rFonts w:ascii="Times New Roman" w:hAnsi="Times New Roman"/>
          <w:sz w:val="24"/>
          <w:szCs w:val="24"/>
          <w:lang w:val="bg-BG"/>
        </w:rPr>
        <w:t>Период</w:t>
      </w:r>
      <w:r>
        <w:rPr>
          <w:rFonts w:ascii="Times New Roman" w:hAnsi="Times New Roman"/>
          <w:sz w:val="24"/>
          <w:szCs w:val="24"/>
          <w:lang w:val="bg-BG"/>
        </w:rPr>
        <w:t>ът</w:t>
      </w:r>
      <w:r w:rsidRPr="00612068">
        <w:rPr>
          <w:rFonts w:ascii="Times New Roman" w:hAnsi="Times New Roman"/>
          <w:sz w:val="24"/>
          <w:szCs w:val="24"/>
          <w:lang w:val="bg-BG"/>
        </w:rPr>
        <w:t xml:space="preserve"> на действие на ПУП-ПРЗ за обекта е дългосрочен и представлява фотоволтаична централа с обща мощност до 70kW. Обектът ще бъде изпълнен на един етап, като застрояването ще се извърши на отстояние на 3 метра от границите на имота. Сервитутната граница се определя съгласно Наредба N 16 / 2004г., чл.7, ал.1, т.1 за сервитутите на енергийните обекти.</w:t>
      </w:r>
    </w:p>
    <w:p w14:paraId="2FF4D591" w14:textId="615E3FCD" w:rsidR="00612068" w:rsidRDefault="00612068" w:rsidP="00290B6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2068">
        <w:rPr>
          <w:rFonts w:ascii="Times New Roman" w:hAnsi="Times New Roman"/>
          <w:sz w:val="24"/>
          <w:szCs w:val="24"/>
          <w:lang w:val="bg-BG"/>
        </w:rPr>
        <w:t>В имота, който е собственост на фирмата ще се изгради инж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12068">
        <w:rPr>
          <w:rFonts w:ascii="Times New Roman" w:hAnsi="Times New Roman"/>
          <w:sz w:val="24"/>
          <w:szCs w:val="24"/>
          <w:lang w:val="bg-BG"/>
        </w:rPr>
        <w:t xml:space="preserve">нерно-техническа инфраструктура и монтират соларни панели. Изграждането на фотоволтаичната централа ще се състои от следните елементи: фотоволтаични модули, кабели,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инверторни</w:t>
      </w:r>
      <w:proofErr w:type="spellEnd"/>
      <w:r w:rsidRPr="00612068">
        <w:rPr>
          <w:rFonts w:ascii="Times New Roman" w:hAnsi="Times New Roman"/>
          <w:sz w:val="24"/>
          <w:szCs w:val="24"/>
          <w:lang w:val="bg-BG"/>
        </w:rPr>
        <w:t xml:space="preserve"> блокове, разпределителни уредби. Не се предвижда промяна на съществуващата инфраструктура.</w:t>
      </w:r>
    </w:p>
    <w:p w14:paraId="7B2F4351" w14:textId="486F8C9E" w:rsidR="00612068" w:rsidRDefault="00612068" w:rsidP="00290B6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2068">
        <w:rPr>
          <w:rFonts w:ascii="Times New Roman" w:hAnsi="Times New Roman"/>
          <w:sz w:val="24"/>
          <w:szCs w:val="24"/>
          <w:lang w:val="bg-BG"/>
        </w:rPr>
        <w:t>Панелите ще бъдат монтирани на метална конструкция. Централата се изгражда от общо 182 бр. панели с единична пикова мощност от 575Wp. Същите ще бъдат разположени под наклон спрямо хоризонта с ориентация перпендикулярно на падащите слънчеви лъчи (15 градуса). Всички модули ще са разположени в редове в посока изток-запад,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612068">
        <w:rPr>
          <w:rFonts w:ascii="Times New Roman" w:hAnsi="Times New Roman"/>
          <w:sz w:val="24"/>
          <w:szCs w:val="24"/>
          <w:lang w:val="bg-BG"/>
        </w:rPr>
        <w:t xml:space="preserve"> поглъщащи част от слънчевите лъчи. Конструкцията на модулите е подсилена с алуминиеви рамки, а електрическите контакти са на тилната повърхност, затворени херметично против влага. Всички проводници са с подобрена двойна изолация с гарантирана устойчивост спрямо температурни колебания и UV радиация.</w:t>
      </w:r>
    </w:p>
    <w:p w14:paraId="4617402C" w14:textId="5878EA62" w:rsidR="00612068" w:rsidRPr="00612068" w:rsidRDefault="00612068" w:rsidP="0061206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2068">
        <w:rPr>
          <w:rFonts w:ascii="Times New Roman" w:hAnsi="Times New Roman"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2068">
        <w:rPr>
          <w:rFonts w:ascii="Times New Roman" w:hAnsi="Times New Roman"/>
          <w:sz w:val="24"/>
          <w:szCs w:val="24"/>
          <w:lang w:val="bg-BG"/>
        </w:rPr>
        <w:t>изграждане на конструкция;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2068">
        <w:rPr>
          <w:rFonts w:ascii="Times New Roman" w:hAnsi="Times New Roman"/>
          <w:sz w:val="24"/>
          <w:szCs w:val="24"/>
          <w:lang w:val="bg-BG"/>
        </w:rPr>
        <w:t>монтиране на панели, инве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12068">
        <w:rPr>
          <w:rFonts w:ascii="Times New Roman" w:hAnsi="Times New Roman"/>
          <w:sz w:val="24"/>
          <w:szCs w:val="24"/>
          <w:lang w:val="bg-BG"/>
        </w:rPr>
        <w:t>тори, разпределително табло;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2068">
        <w:rPr>
          <w:rFonts w:ascii="Times New Roman" w:hAnsi="Times New Roman"/>
          <w:sz w:val="24"/>
          <w:szCs w:val="24"/>
          <w:lang w:val="bg-BG"/>
        </w:rPr>
        <w:t>окабеляване и свързване към електропреносната мрежа.</w:t>
      </w:r>
    </w:p>
    <w:p w14:paraId="53F64560" w14:textId="0505A8D6" w:rsidR="00612068" w:rsidRDefault="00612068" w:rsidP="0061206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12068">
        <w:rPr>
          <w:rFonts w:ascii="Times New Roman" w:hAnsi="Times New Roman"/>
          <w:sz w:val="24"/>
          <w:szCs w:val="24"/>
          <w:lang w:val="bg-BG"/>
        </w:rPr>
        <w:lastRenderedPageBreak/>
        <w:t>С проектът за изменение на регулацията ще се промени предназначението на имота от „за жилищни нужди“ в „за производствени дейности-</w:t>
      </w:r>
      <w:proofErr w:type="spellStart"/>
      <w:r w:rsidRPr="00612068">
        <w:rPr>
          <w:rFonts w:ascii="Times New Roman" w:hAnsi="Times New Roman"/>
          <w:sz w:val="24"/>
          <w:szCs w:val="24"/>
          <w:lang w:val="bg-BG"/>
        </w:rPr>
        <w:t>енергопроизводство</w:t>
      </w:r>
      <w:proofErr w:type="spellEnd"/>
      <w:r w:rsidRPr="00612068">
        <w:rPr>
          <w:rFonts w:ascii="Times New Roman" w:hAnsi="Times New Roman"/>
          <w:sz w:val="24"/>
          <w:szCs w:val="24"/>
          <w:lang w:val="bg-BG"/>
        </w:rPr>
        <w:t>“ т. е „за ФЕЦ“.</w:t>
      </w:r>
    </w:p>
    <w:p w14:paraId="23680D3C" w14:textId="48547F9E" w:rsidR="000030B7" w:rsidRDefault="000030B7" w:rsidP="00612068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030B7">
        <w:rPr>
          <w:rFonts w:ascii="Times New Roman" w:hAnsi="Times New Roman"/>
          <w:sz w:val="24"/>
          <w:szCs w:val="24"/>
          <w:lang w:val="bg-BG"/>
        </w:rPr>
        <w:t>С планът за застрояване ще бъд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0030B7">
        <w:rPr>
          <w:rFonts w:ascii="Times New Roman" w:hAnsi="Times New Roman"/>
          <w:sz w:val="24"/>
          <w:szCs w:val="24"/>
          <w:lang w:val="bg-BG"/>
        </w:rPr>
        <w:t>т одобрени следните градоустройствени показатели: плътност на застрояване -</w:t>
      </w:r>
      <w:proofErr w:type="spellStart"/>
      <w:r w:rsidRPr="000030B7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0030B7">
        <w:rPr>
          <w:rFonts w:ascii="Times New Roman" w:hAnsi="Times New Roman"/>
          <w:sz w:val="24"/>
          <w:szCs w:val="24"/>
          <w:lang w:val="bg-BG"/>
        </w:rPr>
        <w:t xml:space="preserve"> 60%, озеленена площ мин - 40%, </w:t>
      </w:r>
      <w:proofErr w:type="spellStart"/>
      <w:r w:rsidRPr="000030B7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0030B7">
        <w:rPr>
          <w:rFonts w:ascii="Times New Roman" w:hAnsi="Times New Roman"/>
          <w:sz w:val="24"/>
          <w:szCs w:val="24"/>
          <w:lang w:val="bg-BG"/>
        </w:rPr>
        <w:t xml:space="preserve"> – до 1.2.</w:t>
      </w:r>
    </w:p>
    <w:p w14:paraId="09C61C31" w14:textId="77777777" w:rsidR="00290B64" w:rsidRPr="00594B7D" w:rsidRDefault="00290B64" w:rsidP="00290B64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94B7D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594B7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594B7D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103434A8" w14:textId="77777777" w:rsidR="00290B64" w:rsidRDefault="00290B64" w:rsidP="00290B64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1A193DD8" w14:textId="6CB0BD6B" w:rsidR="00CA1B5D" w:rsidRDefault="00CA1B5D" w:rsidP="00CA1B5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76A7E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III-352, кв.51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6A7E">
        <w:rPr>
          <w:rFonts w:ascii="Times New Roman" w:hAnsi="Times New Roman"/>
          <w:sz w:val="24"/>
          <w:szCs w:val="24"/>
          <w:lang w:val="bg-BG"/>
        </w:rPr>
        <w:t xml:space="preserve">Нова надежда, общ. Хасково, за който се предвижда ПУП-ПРЗ </w:t>
      </w:r>
      <w:r w:rsidRPr="00E76A7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E76A7E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0030B7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E76A7E">
        <w:rPr>
          <w:rFonts w:ascii="Times New Roman" w:hAnsi="Times New Roman"/>
          <w:sz w:val="24"/>
          <w:szCs w:val="24"/>
          <w:lang w:val="bg-BG"/>
        </w:rPr>
        <w:t xml:space="preserve">, както и в границите на защитени зони от Екологичната мрежа Натура 2000. Най-близко до имота, на разстояние приблизително 800 м. са разположени защитена зона </w:t>
      </w:r>
      <w:r w:rsidRPr="00E76A7E">
        <w:rPr>
          <w:rFonts w:ascii="Times New Roman" w:hAnsi="Times New Roman"/>
          <w:b/>
          <w:sz w:val="24"/>
          <w:szCs w:val="24"/>
          <w:lang w:val="bg-BG"/>
        </w:rPr>
        <w:t>BG0000578 „Река Марица”</w:t>
      </w:r>
      <w:r w:rsidRPr="00E76A7E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РД-728/19.08.2024г. на МОСВ за опазване на природните местообитания и защитена зона </w:t>
      </w:r>
      <w:r w:rsidRPr="00E76A7E">
        <w:rPr>
          <w:rFonts w:ascii="Times New Roman" w:hAnsi="Times New Roman"/>
          <w:b/>
          <w:sz w:val="24"/>
          <w:szCs w:val="24"/>
          <w:lang w:val="bg-BG"/>
        </w:rPr>
        <w:t>BG0002103 „Злато поле”</w:t>
      </w:r>
      <w:r w:rsidRPr="00E76A7E">
        <w:rPr>
          <w:rFonts w:ascii="Times New Roman" w:hAnsi="Times New Roman"/>
          <w:sz w:val="24"/>
          <w:szCs w:val="24"/>
          <w:lang w:val="bg-BG"/>
        </w:rPr>
        <w:t>, обявена със Заповед № РД-771/28.10.2008г. на МОСВ за опазване на дивите птици.</w:t>
      </w:r>
    </w:p>
    <w:p w14:paraId="556650BF" w14:textId="78A19215" w:rsidR="00CA1B5D" w:rsidRPr="009002AE" w:rsidRDefault="00CA1B5D" w:rsidP="00CA1B5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A5C6D">
        <w:rPr>
          <w:rFonts w:ascii="Times New Roman" w:hAnsi="Times New Roman"/>
          <w:sz w:val="24"/>
          <w:szCs w:val="24"/>
          <w:lang w:val="bg-BG"/>
        </w:rPr>
        <w:t>ПУП-ПРЗ на УПИ III-352, кв.51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5C6D">
        <w:rPr>
          <w:rFonts w:ascii="Times New Roman" w:hAnsi="Times New Roman"/>
          <w:sz w:val="24"/>
          <w:szCs w:val="24"/>
          <w:lang w:val="bg-BG"/>
        </w:rPr>
        <w:t>Нова надежда, общ. Хасково с цел отреждането му за ФЕЦ</w:t>
      </w:r>
      <w:r w:rsidRPr="005272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E41C9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0E41C9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 xml:space="preserve">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5272B5">
        <w:rPr>
          <w:rFonts w:ascii="Times New Roman" w:hAnsi="Times New Roman"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>) и подлежи на процедура по оценка съвместимостта му с предмета и целите на опазване на горе цитиран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77777777" w:rsidR="000E2E2F" w:rsidRPr="009D6FE0" w:rsidRDefault="000E2E2F" w:rsidP="000E2E2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32E6A992" w:rsidR="000E2E2F" w:rsidRDefault="00C3346B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3346B">
        <w:rPr>
          <w:rFonts w:ascii="Times New Roman" w:hAnsi="Times New Roman"/>
          <w:sz w:val="24"/>
          <w:szCs w:val="24"/>
          <w:lang w:val="bg-BG"/>
        </w:rPr>
        <w:t>ПУП-ПРЗ за изграждане на ФЕЦ до 70</w:t>
      </w:r>
      <w:r w:rsidRPr="00C3346B">
        <w:rPr>
          <w:rFonts w:ascii="Times New Roman" w:hAnsi="Times New Roman"/>
          <w:sz w:val="24"/>
          <w:szCs w:val="24"/>
        </w:rPr>
        <w:t xml:space="preserve">kW </w:t>
      </w:r>
      <w:r w:rsidRPr="00C3346B">
        <w:rPr>
          <w:rFonts w:ascii="Times New Roman" w:hAnsi="Times New Roman"/>
          <w:sz w:val="24"/>
          <w:szCs w:val="24"/>
          <w:lang w:val="bg-BG"/>
        </w:rPr>
        <w:t xml:space="preserve">за УПИ – </w:t>
      </w:r>
      <w:r w:rsidRPr="00C3346B">
        <w:rPr>
          <w:rFonts w:ascii="Times New Roman" w:hAnsi="Times New Roman"/>
          <w:sz w:val="24"/>
          <w:szCs w:val="24"/>
        </w:rPr>
        <w:t>III</w:t>
      </w:r>
      <w:r w:rsidRPr="00C3346B">
        <w:rPr>
          <w:rFonts w:ascii="Times New Roman" w:hAnsi="Times New Roman"/>
          <w:sz w:val="24"/>
          <w:szCs w:val="24"/>
          <w:lang w:val="bg-BG"/>
        </w:rPr>
        <w:t>-352, кв.51 с. Нова Надежда, общ. Хасково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1CEF513E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>Основната цел на ПУП-П</w:t>
      </w:r>
      <w:r w:rsidR="00C3346B">
        <w:rPr>
          <w:rFonts w:ascii="Times New Roman" w:hAnsi="Times New Roman"/>
          <w:sz w:val="24"/>
          <w:szCs w:val="24"/>
          <w:lang w:val="bg-BG"/>
        </w:rPr>
        <w:t>Р</w:t>
      </w:r>
      <w:r w:rsidRPr="001635DE">
        <w:rPr>
          <w:rFonts w:ascii="Times New Roman" w:hAnsi="Times New Roman"/>
          <w:sz w:val="24"/>
          <w:szCs w:val="24"/>
          <w:lang w:val="bg-BG"/>
        </w:rPr>
        <w:t xml:space="preserve">З е да се създадат устройствени условия за </w:t>
      </w:r>
      <w:r w:rsidR="00C3346B" w:rsidRPr="00C3346B">
        <w:rPr>
          <w:rFonts w:ascii="Times New Roman" w:hAnsi="Times New Roman"/>
          <w:sz w:val="24"/>
          <w:szCs w:val="24"/>
          <w:lang w:val="bg-BG"/>
        </w:rPr>
        <w:t>изграждане на ФЕЦ</w:t>
      </w:r>
      <w:r w:rsidR="00C3346B"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</w:p>
    <w:p w14:paraId="6228B4AF" w14:textId="626A9585" w:rsidR="000E2E2F" w:rsidRPr="009D6FE0" w:rsidRDefault="00F36362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F6257">
        <w:rPr>
          <w:rFonts w:ascii="Times New Roman" w:hAnsi="Times New Roman"/>
          <w:sz w:val="24"/>
          <w:szCs w:val="24"/>
          <w:lang w:val="bg-BG"/>
        </w:rPr>
        <w:t>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, ал.3 от Наредбата за ОС,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ПУП-ПРЗ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 и въз основа на критериите по чл.16 от нея, е направена преценка на вероятната степен на отрицателно въздействие, според която същ</w:t>
      </w:r>
      <w:r>
        <w:rPr>
          <w:rFonts w:ascii="Times New Roman" w:hAnsi="Times New Roman"/>
          <w:sz w:val="24"/>
          <w:szCs w:val="24"/>
          <w:lang w:val="bg-BG"/>
        </w:rPr>
        <w:t>ият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362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7F6257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7F6257">
        <w:rPr>
          <w:rFonts w:ascii="Times New Roman" w:hAnsi="Times New Roman"/>
          <w:sz w:val="24"/>
          <w:szCs w:val="24"/>
          <w:lang w:val="bg-BG"/>
        </w:rPr>
        <w:t>, поради следните мотиви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:</w:t>
      </w:r>
    </w:p>
    <w:p w14:paraId="4EA891B6" w14:textId="1AB22F0A" w:rsidR="000E2E2F" w:rsidRPr="009D6FE0" w:rsidRDefault="00F36362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36362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ПУП-ПРЗ не попада в границите на защитени зони от Екологичната мрежа Натура 2000, прилагането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27B2FC74" w:rsidR="000E2E2F" w:rsidRPr="009D6FE0" w:rsidRDefault="00F36362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36362">
        <w:rPr>
          <w:rFonts w:ascii="Times New Roman" w:hAnsi="Times New Roman"/>
          <w:sz w:val="24"/>
          <w:szCs w:val="24"/>
          <w:lang w:val="bg-BG"/>
        </w:rPr>
        <w:t>Предвид характеристиките и местоположението на имота, ПУП-ПРЗ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2BF19332" w:rsidR="000E2E2F" w:rsidRPr="009D6FE0" w:rsidRDefault="00F36362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36362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ПУП-ПРЗ определят, че същият не противоречи на природозащитните цели на близко разположените защитени зони и няма да доведе до нарушаване целостта им, както и до прекъсване на </w:t>
      </w:r>
      <w:proofErr w:type="spellStart"/>
      <w:r w:rsidRPr="00F36362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F36362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тях, осигуряващи свързаността между зоните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6EA02C49" w:rsidR="000E2E2F" w:rsidRPr="009D6FE0" w:rsidRDefault="00F36362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F36362">
        <w:rPr>
          <w:rFonts w:ascii="Times New Roman" w:hAnsi="Times New Roman"/>
          <w:sz w:val="24"/>
          <w:szCs w:val="24"/>
          <w:lang w:val="bg-BG"/>
        </w:rPr>
        <w:lastRenderedPageBreak/>
        <w:t>Предвид характера и местоположението на ПУП-ПРЗ,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66F09B2E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</w:t>
      </w:r>
      <w:r w:rsidR="00F36362">
        <w:rPr>
          <w:rFonts w:ascii="Times New Roman" w:hAnsi="Times New Roman"/>
          <w:bCs/>
          <w:sz w:val="24"/>
          <w:szCs w:val="24"/>
          <w:lang w:val="bg-BG"/>
        </w:rPr>
        <w:t>3</w:t>
      </w:r>
      <w:r w:rsidR="00ED6B0A">
        <w:rPr>
          <w:rFonts w:ascii="Times New Roman" w:hAnsi="Times New Roman"/>
          <w:bCs/>
          <w:sz w:val="24"/>
          <w:szCs w:val="24"/>
          <w:lang w:val="bg-BG"/>
        </w:rPr>
        <w:t>-</w:t>
      </w:r>
      <w:r w:rsidR="00F36362">
        <w:rPr>
          <w:rFonts w:ascii="Times New Roman" w:hAnsi="Times New Roman"/>
          <w:bCs/>
          <w:sz w:val="24"/>
          <w:szCs w:val="24"/>
          <w:lang w:val="bg-BG"/>
        </w:rPr>
        <w:t>1</w:t>
      </w:r>
      <w:r>
        <w:rPr>
          <w:rFonts w:ascii="Times New Roman" w:hAnsi="Times New Roman"/>
          <w:bCs/>
          <w:sz w:val="24"/>
          <w:szCs w:val="24"/>
          <w:lang w:val="bg-BG"/>
        </w:rPr>
        <w:t>/</w:t>
      </w:r>
      <w:r w:rsidR="00F36362">
        <w:rPr>
          <w:rFonts w:ascii="Times New Roman" w:hAnsi="Times New Roman"/>
          <w:bCs/>
          <w:sz w:val="24"/>
          <w:szCs w:val="24"/>
          <w:lang w:val="bg-BG"/>
        </w:rPr>
        <w:t>31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="00ED6B0A">
        <w:rPr>
          <w:rFonts w:ascii="Times New Roman" w:hAnsi="Times New Roman"/>
          <w:bCs/>
          <w:sz w:val="24"/>
          <w:szCs w:val="24"/>
          <w:lang w:val="bg-BG"/>
        </w:rPr>
        <w:t>01</w:t>
      </w:r>
      <w:r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ED6B0A">
        <w:rPr>
          <w:rFonts w:ascii="Times New Roman" w:hAnsi="Times New Roman"/>
          <w:bCs/>
          <w:sz w:val="24"/>
          <w:szCs w:val="24"/>
          <w:lang w:val="bg-BG"/>
        </w:rPr>
        <w:t>5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F36362"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 при реализиране на плана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6D1D71" w14:textId="77777777" w:rsidR="00E21107" w:rsidRPr="009D6FE0" w:rsidRDefault="00E21107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83C574F" w14:textId="77777777" w:rsidR="00C02750" w:rsidRPr="009D6FE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1251738" w14:textId="77777777" w:rsidR="000E2E2F" w:rsidRPr="009D6FE0" w:rsidRDefault="000E2E2F" w:rsidP="000E2E2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76F88A1F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37D7ABBE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67E461D3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466701FA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0</w:t>
      </w:r>
      <w:r w:rsidR="00116BA2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116BA2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A6B387" w14:textId="77777777" w:rsidR="005D0A98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4862D47F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27EEDB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A7197A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6B369F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F62A4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08A9FA08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E9C8A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52C31D35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2446E2C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3643416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p w14:paraId="62D3171D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F424DDB" w14:textId="77777777" w:rsidR="005D0A98" w:rsidRPr="009D6FE0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31A80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 xml:space="preserve">Съгласувал: </w:t>
      </w:r>
      <w:r w:rsidRPr="006E6605">
        <w:rPr>
          <w:rFonts w:ascii="Times New Roman" w:hAnsi="Times New Roman"/>
          <w:lang w:val="bg-BG"/>
        </w:rPr>
        <w:tab/>
        <w:t>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………….......................................................…..</w:t>
      </w:r>
    </w:p>
    <w:p w14:paraId="4AB2C4A5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директор на дирекция ПД</w:t>
      </w:r>
    </w:p>
    <w:p w14:paraId="472EC725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</w:p>
    <w:p w14:paraId="689AA676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  <w:t>…………............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...........….............................................................</w:t>
      </w:r>
    </w:p>
    <w:p w14:paraId="0FF0FCC6" w14:textId="77777777" w:rsidR="00C02750" w:rsidRPr="006E6605" w:rsidRDefault="00C02750" w:rsidP="00C02750">
      <w:pPr>
        <w:rPr>
          <w:rFonts w:ascii="Times New Roman" w:hAnsi="Times New Roman"/>
          <w:b/>
          <w:color w:val="BFBFBF"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началник на отдел ПДБРЗТЗ</w:t>
      </w:r>
    </w:p>
    <w:p w14:paraId="2B1DEDBB" w14:textId="77777777" w:rsidR="00C02750" w:rsidRPr="006E6605" w:rsidRDefault="00C02750" w:rsidP="00C02750">
      <w:pPr>
        <w:rPr>
          <w:rFonts w:ascii="Times New Roman" w:hAnsi="Times New Roman"/>
          <w:color w:val="BFBFBF"/>
          <w:lang w:val="bg-BG"/>
        </w:rPr>
      </w:pPr>
    </w:p>
    <w:p w14:paraId="3635E272" w14:textId="77777777" w:rsidR="00C02750" w:rsidRPr="006E6605" w:rsidRDefault="00C02750" w:rsidP="00C02750">
      <w:pPr>
        <w:rPr>
          <w:rFonts w:ascii="Times New Roman" w:hAnsi="Times New Roman"/>
          <w:lang w:val="bg-BG"/>
        </w:rPr>
      </w:pPr>
      <w:r w:rsidRPr="006E6605">
        <w:rPr>
          <w:rFonts w:ascii="Times New Roman" w:hAnsi="Times New Roman"/>
          <w:lang w:val="bg-BG"/>
        </w:rPr>
        <w:t>Изготвил:</w:t>
      </w:r>
      <w:r w:rsidRPr="006E6605">
        <w:rPr>
          <w:rFonts w:ascii="Times New Roman" w:hAnsi="Times New Roman"/>
          <w:lang w:val="bg-BG"/>
        </w:rPr>
        <w:tab/>
        <w:t>...........................</w:t>
      </w:r>
      <w:r w:rsidRPr="006E6605">
        <w:rPr>
          <w:rFonts w:ascii="Times New Roman" w:hAnsi="Times New Roman"/>
          <w:lang w:val="bg-BG"/>
        </w:rPr>
        <w:tab/>
        <w:t>.............................</w:t>
      </w:r>
      <w:r w:rsidRPr="006E6605">
        <w:rPr>
          <w:rFonts w:ascii="Times New Roman" w:hAnsi="Times New Roman"/>
          <w:lang w:val="bg-BG"/>
        </w:rPr>
        <w:tab/>
        <w:t>…….....................................................................</w:t>
      </w:r>
    </w:p>
    <w:p w14:paraId="4C3CFC24" w14:textId="77777777" w:rsidR="00C02750" w:rsidRPr="006E6605" w:rsidRDefault="00C02750" w:rsidP="00C02750">
      <w:pPr>
        <w:rPr>
          <w:rFonts w:ascii="Times New Roman" w:eastAsia="Calibri" w:hAnsi="Times New Roman"/>
          <w:b/>
          <w:lang w:val="bg-BG"/>
        </w:rPr>
      </w:pP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>подпис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дата</w:t>
      </w:r>
      <w:r w:rsidRPr="006E6605">
        <w:rPr>
          <w:rFonts w:ascii="Times New Roman" w:hAnsi="Times New Roman"/>
          <w:b/>
          <w:color w:val="BFBFBF"/>
          <w:lang w:val="bg-BG"/>
        </w:rPr>
        <w:tab/>
        <w:t xml:space="preserve">       </w:t>
      </w:r>
      <w:r w:rsidRPr="006E6605">
        <w:rPr>
          <w:rFonts w:ascii="Times New Roman" w:hAnsi="Times New Roman"/>
          <w:b/>
          <w:color w:val="BFBFBF"/>
          <w:lang w:val="bg-BG"/>
        </w:rPr>
        <w:tab/>
      </w:r>
      <w:r w:rsidRPr="006E6605">
        <w:rPr>
          <w:rFonts w:ascii="Times New Roman" w:hAnsi="Times New Roman"/>
          <w:b/>
          <w:color w:val="BFBFBF"/>
          <w:lang w:val="bg-BG"/>
        </w:rPr>
        <w:tab/>
        <w:t>главен експерт в отдел ПДБРЗТЗ</w:t>
      </w:r>
    </w:p>
    <w:p w14:paraId="5AA1CAEA" w14:textId="77777777" w:rsidR="00C02750" w:rsidRPr="006E6605" w:rsidRDefault="00C02750" w:rsidP="00C02750">
      <w:pPr>
        <w:jc w:val="both"/>
        <w:rPr>
          <w:rFonts w:ascii="Times New Roman" w:hAnsi="Times New Roman"/>
          <w:lang w:val="bg-BG"/>
        </w:rPr>
      </w:pPr>
    </w:p>
    <w:sectPr w:rsidR="00C02750" w:rsidRPr="006E6605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C5CFF" w14:textId="77777777" w:rsidR="007F2CCD" w:rsidRDefault="007F2CCD">
      <w:r>
        <w:separator/>
      </w:r>
    </w:p>
  </w:endnote>
  <w:endnote w:type="continuationSeparator" w:id="0">
    <w:p w14:paraId="74E1C05F" w14:textId="77777777" w:rsidR="007F2CCD" w:rsidRDefault="007F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A94D74" w:rsidRPr="00A94D74">
          <w:rPr>
            <w:rFonts w:ascii="Times New Roman" w:hAnsi="Times New Roman"/>
            <w:noProof/>
            <w:lang w:val="bg-BG"/>
          </w:rPr>
          <w:t>4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7F2CCD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B2908" w14:textId="77777777" w:rsidR="007F2CCD" w:rsidRDefault="007F2CCD">
      <w:r>
        <w:separator/>
      </w:r>
    </w:p>
  </w:footnote>
  <w:footnote w:type="continuationSeparator" w:id="0">
    <w:p w14:paraId="29D5DF06" w14:textId="77777777" w:rsidR="007F2CCD" w:rsidRDefault="007F2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EE4"/>
    <w:rsid w:val="0004258C"/>
    <w:rsid w:val="00046DF7"/>
    <w:rsid w:val="0005058D"/>
    <w:rsid w:val="00051A0B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4010C"/>
    <w:rsid w:val="0014371E"/>
    <w:rsid w:val="0015416C"/>
    <w:rsid w:val="00156CBF"/>
    <w:rsid w:val="00157D1E"/>
    <w:rsid w:val="00160D5D"/>
    <w:rsid w:val="001705E2"/>
    <w:rsid w:val="00173B92"/>
    <w:rsid w:val="00180B75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653E"/>
    <w:rsid w:val="00210C41"/>
    <w:rsid w:val="002222AF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11F4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775F"/>
    <w:rsid w:val="003B04C4"/>
    <w:rsid w:val="003B35A3"/>
    <w:rsid w:val="003C1DFA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E35C1"/>
    <w:rsid w:val="004F1698"/>
    <w:rsid w:val="004F23DF"/>
    <w:rsid w:val="004F406B"/>
    <w:rsid w:val="004F765C"/>
    <w:rsid w:val="00506878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2068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6642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2CCD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36425"/>
    <w:rsid w:val="00946D85"/>
    <w:rsid w:val="00967871"/>
    <w:rsid w:val="00973C05"/>
    <w:rsid w:val="00974546"/>
    <w:rsid w:val="009765F3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73A4"/>
    <w:rsid w:val="00C47EFD"/>
    <w:rsid w:val="00C50D0C"/>
    <w:rsid w:val="00C76288"/>
    <w:rsid w:val="00C8645D"/>
    <w:rsid w:val="00C9282E"/>
    <w:rsid w:val="00CA1B5D"/>
    <w:rsid w:val="00CA3258"/>
    <w:rsid w:val="00CA627D"/>
    <w:rsid w:val="00CA7A14"/>
    <w:rsid w:val="00CB2E3C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7472F"/>
    <w:rsid w:val="00D84D10"/>
    <w:rsid w:val="00D959E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D6B0A"/>
    <w:rsid w:val="00EE15F3"/>
    <w:rsid w:val="00EE3056"/>
    <w:rsid w:val="00EF35CA"/>
    <w:rsid w:val="00EF3A1F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9496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42</cp:revision>
  <cp:lastPrinted>2024-10-24T13:49:00Z</cp:lastPrinted>
  <dcterms:created xsi:type="dcterms:W3CDTF">2022-09-19T07:45:00Z</dcterms:created>
  <dcterms:modified xsi:type="dcterms:W3CDTF">2025-02-05T08:19:00Z</dcterms:modified>
</cp:coreProperties>
</file>