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7817FC">
        <w:rPr>
          <w:rFonts w:ascii="Times New Roman" w:hAnsi="Times New Roman"/>
          <w:b/>
          <w:sz w:val="24"/>
          <w:szCs w:val="24"/>
          <w:lang w:val="bg-BG"/>
        </w:rPr>
        <w:t>126</w:t>
      </w:r>
      <w:r w:rsidR="008413B1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4905DC">
        <w:rPr>
          <w:rFonts w:ascii="Times New Roman" w:hAnsi="Times New Roman"/>
          <w:b/>
          <w:sz w:val="24"/>
          <w:szCs w:val="24"/>
          <w:lang w:val="bg-BG"/>
        </w:rPr>
        <w:t>2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0F7259" w:rsidRPr="000F7259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- план за регулация и застрояване /ПУП-ПРЗ/ и специализирана план схема за електрификация за ПИ № 77195.749.323 и ПИ № 77195.749.324, по КК на град Хасково за изграждане на фотоволтаична централа (ФЕЦ) с мощност до 200kW във всеки имот и външна кабелна линия за ФЕЦ“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0F7259">
        <w:rPr>
          <w:rFonts w:ascii="Times New Roman" w:hAnsi="Times New Roman"/>
          <w:sz w:val="24"/>
          <w:szCs w:val="24"/>
          <w:lang w:val="bg-BG"/>
        </w:rPr>
        <w:t xml:space="preserve">„Еко </w:t>
      </w:r>
      <w:proofErr w:type="spellStart"/>
      <w:r w:rsidR="000F7259">
        <w:rPr>
          <w:rFonts w:ascii="Times New Roman" w:hAnsi="Times New Roman"/>
          <w:sz w:val="24"/>
          <w:szCs w:val="24"/>
          <w:lang w:val="bg-BG"/>
        </w:rPr>
        <w:t>Традекс</w:t>
      </w:r>
      <w:proofErr w:type="spellEnd"/>
      <w:r w:rsidR="000F725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F7259">
        <w:rPr>
          <w:rFonts w:ascii="Times New Roman" w:hAnsi="Times New Roman"/>
          <w:sz w:val="24"/>
          <w:szCs w:val="24"/>
          <w:lang w:val="bg-BG"/>
        </w:rPr>
        <w:t>Енерджи</w:t>
      </w:r>
      <w:proofErr w:type="spellEnd"/>
      <w:r w:rsidR="000F7259">
        <w:rPr>
          <w:rFonts w:ascii="Times New Roman" w:hAnsi="Times New Roman"/>
          <w:sz w:val="24"/>
          <w:szCs w:val="24"/>
          <w:lang w:val="bg-BG"/>
        </w:rPr>
        <w:t>“ ООД, ЕИК: 206729130</w:t>
      </w:r>
    </w:p>
    <w:p w:rsidR="00DA2A75" w:rsidRPr="004905DC" w:rsidRDefault="000F7259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6300 </w:t>
      </w:r>
      <w:r w:rsidR="004905DC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="004905D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448EB">
        <w:rPr>
          <w:rFonts w:ascii="Times New Roman" w:hAnsi="Times New Roman"/>
          <w:sz w:val="24"/>
          <w:szCs w:val="24"/>
          <w:lang w:val="bg-BG"/>
        </w:rPr>
        <w:t>ул</w:t>
      </w:r>
      <w:r w:rsidR="004905DC">
        <w:rPr>
          <w:rFonts w:ascii="Times New Roman" w:hAnsi="Times New Roman"/>
          <w:sz w:val="24"/>
          <w:szCs w:val="24"/>
          <w:lang w:val="bg-BG"/>
        </w:rPr>
        <w:t>. „</w:t>
      </w:r>
      <w:r w:rsidR="004448EB"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bg-BG"/>
        </w:rPr>
        <w:t>обруджа</w:t>
      </w:r>
      <w:r w:rsidR="004905DC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>10, вх. Б, ет. 2, офис № 23</w:t>
      </w:r>
    </w:p>
    <w:p w:rsidR="00DA2A75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7669" w:rsidRPr="004905DC" w:rsidRDefault="00917669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D678D0" w:rsidRDefault="00CF0DB2" w:rsidP="00D678D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F0DB2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подробен устройствен план - план за регулация и застрояване /ПУП-ПРЗ/ и специализирана план схема за електрификация за ПИ № 77195.749.323 и ПИ № 77195.749.324, по КК на град Хасково за изграждане на фотоволтаична централа (ФЕЦ) с мощност до 200kW във всеки имот и външна кабелна линия за ФЕЦ. </w:t>
      </w:r>
      <w:r w:rsidR="006334DD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Планът за регулация и застрояване на имотите се изработва, с цел създаване на режим за застрояване, с функционално предназначение на имота, за производствени дейности „за фотоволтаична </w:t>
      </w:r>
      <w:r w:rsidR="00C90C2B">
        <w:rPr>
          <w:rFonts w:ascii="Times New Roman" w:hAnsi="Times New Roman"/>
          <w:bCs/>
          <w:iCs/>
          <w:sz w:val="24"/>
          <w:szCs w:val="24"/>
          <w:lang w:val="bg-BG"/>
        </w:rPr>
        <w:t>е</w:t>
      </w:r>
      <w:r w:rsidR="006334DD">
        <w:rPr>
          <w:rFonts w:ascii="Times New Roman" w:hAnsi="Times New Roman"/>
          <w:bCs/>
          <w:iCs/>
          <w:sz w:val="24"/>
          <w:szCs w:val="24"/>
          <w:lang w:val="bg-BG"/>
        </w:rPr>
        <w:t>лектроцентрала“.</w:t>
      </w:r>
    </w:p>
    <w:p w:rsidR="005C3A4A" w:rsidRDefault="005C3A4A" w:rsidP="00D678D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678D0">
        <w:rPr>
          <w:rFonts w:ascii="Times New Roman" w:hAnsi="Times New Roman"/>
          <w:bCs/>
          <w:iCs/>
          <w:sz w:val="24"/>
          <w:szCs w:val="24"/>
          <w:lang w:val="bg-BG"/>
        </w:rPr>
        <w:t>Строителството на фотоволтаичната централа ще се състои в следните етапи:</w:t>
      </w:r>
    </w:p>
    <w:p w:rsidR="005C3A4A" w:rsidRDefault="005C3A4A" w:rsidP="005C3A4A">
      <w:pPr>
        <w:pStyle w:val="aa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678D0">
        <w:rPr>
          <w:rFonts w:ascii="Times New Roman" w:hAnsi="Times New Roman"/>
          <w:bCs/>
          <w:iCs/>
          <w:sz w:val="24"/>
          <w:szCs w:val="24"/>
        </w:rPr>
        <w:t>изграждане на поддържаща конструкция;</w:t>
      </w:r>
    </w:p>
    <w:p w:rsidR="005C3A4A" w:rsidRDefault="005C3A4A" w:rsidP="005C3A4A">
      <w:pPr>
        <w:pStyle w:val="aa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678D0">
        <w:rPr>
          <w:rFonts w:ascii="Times New Roman" w:hAnsi="Times New Roman"/>
          <w:bCs/>
          <w:iCs/>
          <w:sz w:val="24"/>
          <w:szCs w:val="24"/>
        </w:rPr>
        <w:t xml:space="preserve">монтиране на модули, </w:t>
      </w:r>
      <w:proofErr w:type="spellStart"/>
      <w:r w:rsidRPr="00D678D0">
        <w:rPr>
          <w:rFonts w:ascii="Times New Roman" w:hAnsi="Times New Roman"/>
          <w:bCs/>
          <w:iCs/>
          <w:sz w:val="24"/>
          <w:szCs w:val="24"/>
        </w:rPr>
        <w:t>инвентори</w:t>
      </w:r>
      <w:proofErr w:type="spellEnd"/>
      <w:r w:rsidRPr="00D678D0">
        <w:rPr>
          <w:rFonts w:ascii="Times New Roman" w:hAnsi="Times New Roman"/>
          <w:bCs/>
          <w:iCs/>
          <w:sz w:val="24"/>
          <w:szCs w:val="24"/>
        </w:rPr>
        <w:t>, повишаващ трансформатор;</w:t>
      </w:r>
    </w:p>
    <w:p w:rsidR="005C3A4A" w:rsidRPr="005C3A4A" w:rsidRDefault="005C3A4A" w:rsidP="005C3A4A">
      <w:pPr>
        <w:pStyle w:val="aa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678D0">
        <w:rPr>
          <w:rFonts w:ascii="Times New Roman" w:hAnsi="Times New Roman"/>
          <w:bCs/>
          <w:iCs/>
          <w:sz w:val="24"/>
          <w:szCs w:val="24"/>
        </w:rPr>
        <w:t xml:space="preserve">окабеляване и свързване към </w:t>
      </w:r>
      <w:proofErr w:type="spellStart"/>
      <w:r w:rsidRPr="00D678D0">
        <w:rPr>
          <w:rFonts w:ascii="Times New Roman" w:hAnsi="Times New Roman"/>
          <w:bCs/>
          <w:iCs/>
          <w:sz w:val="24"/>
          <w:szCs w:val="24"/>
        </w:rPr>
        <w:t>електропреносната</w:t>
      </w:r>
      <w:proofErr w:type="spellEnd"/>
      <w:r w:rsidRPr="00D678D0">
        <w:rPr>
          <w:rFonts w:ascii="Times New Roman" w:hAnsi="Times New Roman"/>
          <w:bCs/>
          <w:iCs/>
          <w:sz w:val="24"/>
          <w:szCs w:val="24"/>
        </w:rPr>
        <w:t xml:space="preserve"> мрежа.</w:t>
      </w:r>
    </w:p>
    <w:p w:rsidR="00D678D0" w:rsidRPr="00D678D0" w:rsidRDefault="00D678D0" w:rsidP="00D678D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678D0">
        <w:rPr>
          <w:rFonts w:ascii="Times New Roman" w:hAnsi="Times New Roman"/>
          <w:bCs/>
          <w:iCs/>
          <w:sz w:val="24"/>
          <w:szCs w:val="24"/>
          <w:lang w:val="bg-BG"/>
        </w:rPr>
        <w:t xml:space="preserve">Панелите ще бъдат монтирани на метални колони - фиксирана, поддържаща конструкция. Модулите ще бъдат разположени под наклон спрямо хоризонта с ориентация перпендикулярно на падащите слънчеви лъчи. Всички модули ще са разположени в редове в посока юг, така че лицевата страна на панелите да бъде насочена на юг и съответно да се получи и желания наклон спрямо хоризонта. Лицевата страна на модулите представлява прозрачно стъкло с монтирани зад него силициеви фотоелементи поглъщащи част от слънчевите лъчи. Конструкцията на модулите </w:t>
      </w:r>
      <w:r w:rsidRPr="00D678D0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е подсилена с алуминиеви рамки, а електрическите контакти са на тилната повърхност, затворени херметично против влага. Всички проводници са с подобрена двойна изолация с гарантирана устойчивост спрямо температурни колебания и UV радиация. </w:t>
      </w:r>
    </w:p>
    <w:p w:rsidR="00F32282" w:rsidRPr="00F32282" w:rsidRDefault="006334DD" w:rsidP="00D678D0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Предвижда се изграждане на външна връзка за електрозахранване на фотоволтаичната електроцентрала, като за целта и</w:t>
      </w:r>
      <w:r w:rsidR="00D678D0">
        <w:rPr>
          <w:rFonts w:ascii="Times New Roman" w:hAnsi="Times New Roman"/>
          <w:sz w:val="24"/>
          <w:szCs w:val="24"/>
          <w:lang w:val="bg-BG"/>
        </w:rPr>
        <w:t>мотите ще бъдат присъединени към електроразпределителната мрежа, с</w:t>
      </w:r>
      <w:r w:rsidR="00F259F6">
        <w:rPr>
          <w:rFonts w:ascii="Times New Roman" w:hAnsi="Times New Roman"/>
          <w:sz w:val="24"/>
          <w:szCs w:val="24"/>
          <w:lang w:val="bg-BG"/>
        </w:rPr>
        <w:t>ъгласно становищ</w:t>
      </w:r>
      <w:r w:rsidR="00D678D0">
        <w:rPr>
          <w:rFonts w:ascii="Times New Roman" w:hAnsi="Times New Roman"/>
          <w:sz w:val="24"/>
          <w:szCs w:val="24"/>
          <w:lang w:val="bg-BG"/>
        </w:rPr>
        <w:t>а</w:t>
      </w:r>
      <w:r w:rsidR="008214E4">
        <w:rPr>
          <w:rFonts w:ascii="Times New Roman" w:hAnsi="Times New Roman"/>
          <w:sz w:val="24"/>
          <w:szCs w:val="24"/>
          <w:lang w:val="bg-BG"/>
        </w:rPr>
        <w:t xml:space="preserve"> с изх. </w:t>
      </w:r>
      <w:r w:rsidR="008214E4" w:rsidRPr="00D678D0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C3A4A">
        <w:rPr>
          <w:rFonts w:ascii="Times New Roman" w:hAnsi="Times New Roman"/>
          <w:sz w:val="24"/>
          <w:szCs w:val="24"/>
          <w:lang w:val="bg-BG"/>
        </w:rPr>
        <w:t>453040</w:t>
      </w:r>
      <w:r w:rsidR="00D678D0" w:rsidRPr="00D678D0">
        <w:rPr>
          <w:rFonts w:ascii="Times New Roman" w:hAnsi="Times New Roman"/>
          <w:sz w:val="24"/>
          <w:szCs w:val="24"/>
          <w:lang w:val="bg-BG"/>
        </w:rPr>
        <w:t>6</w:t>
      </w:r>
      <w:r w:rsidR="008214E4" w:rsidRPr="00D678D0">
        <w:rPr>
          <w:rFonts w:ascii="Times New Roman" w:hAnsi="Times New Roman"/>
          <w:sz w:val="24"/>
          <w:szCs w:val="24"/>
          <w:lang w:val="bg-BG"/>
        </w:rPr>
        <w:t>/</w:t>
      </w:r>
      <w:r w:rsidR="00D678D0" w:rsidRPr="00D678D0">
        <w:rPr>
          <w:rFonts w:ascii="Times New Roman" w:hAnsi="Times New Roman"/>
          <w:sz w:val="24"/>
          <w:szCs w:val="24"/>
          <w:lang w:val="bg-BG"/>
        </w:rPr>
        <w:t>30.08</w:t>
      </w:r>
      <w:r w:rsidR="008214E4" w:rsidRPr="00D678D0">
        <w:rPr>
          <w:rFonts w:ascii="Times New Roman" w:hAnsi="Times New Roman"/>
          <w:sz w:val="24"/>
          <w:szCs w:val="24"/>
          <w:lang w:val="bg-BG"/>
        </w:rPr>
        <w:t>.2022г</w:t>
      </w:r>
      <w:r w:rsidR="008214E4">
        <w:rPr>
          <w:rFonts w:ascii="Times New Roman" w:hAnsi="Times New Roman"/>
          <w:sz w:val="24"/>
          <w:szCs w:val="24"/>
          <w:lang w:val="bg-BG"/>
        </w:rPr>
        <w:t>.</w:t>
      </w:r>
      <w:r w:rsidR="00F259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78D0">
        <w:rPr>
          <w:rFonts w:ascii="Times New Roman" w:hAnsi="Times New Roman"/>
          <w:sz w:val="24"/>
          <w:szCs w:val="24"/>
          <w:lang w:val="bg-BG"/>
        </w:rPr>
        <w:t xml:space="preserve">и № 4530365/07.09.2022г. </w:t>
      </w:r>
      <w:r w:rsidR="00F259F6">
        <w:rPr>
          <w:rFonts w:ascii="Times New Roman" w:hAnsi="Times New Roman"/>
          <w:sz w:val="24"/>
          <w:szCs w:val="24"/>
          <w:lang w:val="bg-BG"/>
        </w:rPr>
        <w:t>на</w:t>
      </w:r>
      <w:r w:rsidR="00D678D0">
        <w:rPr>
          <w:rFonts w:ascii="Times New Roman" w:hAnsi="Times New Roman"/>
          <w:sz w:val="24"/>
          <w:szCs w:val="24"/>
          <w:lang w:val="bg-BG"/>
        </w:rPr>
        <w:t xml:space="preserve"> „Електроразпределение Юг“ ЕАД. Т</w:t>
      </w:r>
      <w:r w:rsidR="00C10B76">
        <w:rPr>
          <w:rFonts w:ascii="Times New Roman" w:hAnsi="Times New Roman"/>
          <w:sz w:val="24"/>
          <w:szCs w:val="24"/>
          <w:lang w:val="bg-BG"/>
        </w:rPr>
        <w:t xml:space="preserve">очката на свързване </w:t>
      </w:r>
      <w:r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D678D0">
        <w:rPr>
          <w:rFonts w:ascii="Times New Roman" w:hAnsi="Times New Roman"/>
          <w:sz w:val="24"/>
          <w:szCs w:val="24"/>
          <w:lang w:val="bg-BG"/>
        </w:rPr>
        <w:t>от</w:t>
      </w:r>
      <w:r w:rsidR="00C10B76">
        <w:rPr>
          <w:rFonts w:ascii="Times New Roman" w:hAnsi="Times New Roman"/>
          <w:sz w:val="24"/>
          <w:szCs w:val="24"/>
          <w:lang w:val="bg-BG"/>
        </w:rPr>
        <w:t xml:space="preserve"> БКТП </w:t>
      </w:r>
      <w:r w:rsidR="00D678D0">
        <w:rPr>
          <w:rFonts w:ascii="Times New Roman" w:hAnsi="Times New Roman"/>
          <w:sz w:val="24"/>
          <w:szCs w:val="24"/>
          <w:lang w:val="bg-BG"/>
        </w:rPr>
        <w:t>„Шипченски проход 2“</w:t>
      </w:r>
      <w:r w:rsidR="00C10B76">
        <w:rPr>
          <w:rFonts w:ascii="Times New Roman" w:hAnsi="Times New Roman"/>
          <w:sz w:val="24"/>
          <w:szCs w:val="24"/>
          <w:lang w:val="bg-BG"/>
        </w:rPr>
        <w:t xml:space="preserve">, КЛ/ВЛ </w:t>
      </w:r>
      <w:r w:rsidR="00D678D0">
        <w:rPr>
          <w:rFonts w:ascii="Times New Roman" w:hAnsi="Times New Roman"/>
          <w:sz w:val="24"/>
          <w:szCs w:val="24"/>
          <w:lang w:val="bg-BG"/>
        </w:rPr>
        <w:t>Хисаря</w:t>
      </w:r>
      <w:r w:rsidR="00C10B76">
        <w:rPr>
          <w:rFonts w:ascii="Times New Roman" w:hAnsi="Times New Roman"/>
          <w:sz w:val="24"/>
          <w:szCs w:val="24"/>
          <w:lang w:val="bg-BG"/>
        </w:rPr>
        <w:t>, п/</w:t>
      </w:r>
      <w:proofErr w:type="spellStart"/>
      <w:r w:rsidR="00C10B76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C10B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78D0">
        <w:rPr>
          <w:rFonts w:ascii="Times New Roman" w:hAnsi="Times New Roman"/>
          <w:sz w:val="24"/>
          <w:szCs w:val="24"/>
          <w:lang w:val="bg-BG"/>
        </w:rPr>
        <w:t>Димитър Канев</w:t>
      </w:r>
      <w:r w:rsidR="00C10B76">
        <w:rPr>
          <w:rFonts w:ascii="Times New Roman" w:hAnsi="Times New Roman"/>
          <w:sz w:val="24"/>
          <w:szCs w:val="24"/>
          <w:lang w:val="bg-BG"/>
        </w:rPr>
        <w:t>.</w:t>
      </w:r>
      <w:r w:rsidR="005C3A4A">
        <w:rPr>
          <w:rFonts w:ascii="Times New Roman" w:hAnsi="Times New Roman"/>
          <w:sz w:val="24"/>
          <w:szCs w:val="24"/>
          <w:lang w:val="bg-BG"/>
        </w:rPr>
        <w:t xml:space="preserve"> Ще бъде изградена кабелна въздушна линия НН от главно разпределително табло на фотоволтаичната централа до електромерно табло, монтирано до южната фасада на БКТП 294 „Шипченски проход 2“.</w:t>
      </w:r>
    </w:p>
    <w:p w:rsidR="00B7542F" w:rsidRPr="004905DC" w:rsidRDefault="00205929" w:rsidP="00926F85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CF0DB2" w:rsidRPr="00CF0DB2" w:rsidRDefault="00CF0DB2" w:rsidP="00CF0DB2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F0DB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имоти с идентификатор 77195.749.323 и 77195.749.324 по КК на гр.Хасково, за които се предвижда ПУП-ПРЗ с цел изграждане на ФЕЦ и външна кабелна линия </w:t>
      </w:r>
      <w:r w:rsidRPr="00CF0DB2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CF0DB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имотите е разположена защитена зона </w:t>
      </w:r>
      <w:r w:rsidRPr="00CF0DB2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CF0DB2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РД-351/31.03.2021г. (</w:t>
      </w:r>
      <w:proofErr w:type="spellStart"/>
      <w:r w:rsidRPr="00CF0DB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F0DB2">
        <w:rPr>
          <w:rFonts w:ascii="Times New Roman" w:hAnsi="Times New Roman"/>
          <w:sz w:val="24"/>
          <w:szCs w:val="24"/>
          <w:lang w:val="bg-BG"/>
        </w:rPr>
        <w:t xml:space="preserve">., ДВ бр.59/16.07.2021г.) за опазване на природните местообитания (на приблизително 3600 м.). </w:t>
      </w:r>
    </w:p>
    <w:p w:rsidR="00F57EF9" w:rsidRPr="00A60D6C" w:rsidRDefault="00CF0DB2" w:rsidP="00A60D6C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F0DB2">
        <w:rPr>
          <w:rFonts w:ascii="Times New Roman" w:hAnsi="Times New Roman"/>
          <w:sz w:val="24"/>
          <w:szCs w:val="24"/>
          <w:lang w:val="bg-BG"/>
        </w:rPr>
        <w:t xml:space="preserve">ПУП-ПРЗ имоти с идентификатор 77195.749.323 и 77195.749.324 по КК на гр.Хасково с цел изграждане на ФЕЦ и външна кабелна линия попада в обхвата на чл. 2, ал. 1, т. 1 от </w:t>
      </w:r>
      <w:r w:rsidRPr="00CF0DB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F0DB2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CF0DB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F0DB2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 </w:t>
      </w: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A3647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111A7A" w:rsidRPr="00111A7A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план за </w:t>
      </w:r>
      <w:r w:rsidR="00300FB6">
        <w:rPr>
          <w:rFonts w:ascii="Times New Roman" w:hAnsi="Times New Roman"/>
          <w:bCs/>
          <w:iCs/>
          <w:sz w:val="24"/>
          <w:szCs w:val="24"/>
          <w:lang w:val="bg-BG"/>
        </w:rPr>
        <w:t xml:space="preserve">регулация и застрояване </w:t>
      </w:r>
      <w:r w:rsidR="00300FB6" w:rsidRPr="00300FB6">
        <w:rPr>
          <w:rFonts w:ascii="Times New Roman" w:hAnsi="Times New Roman"/>
          <w:bCs/>
          <w:iCs/>
          <w:sz w:val="24"/>
          <w:szCs w:val="24"/>
          <w:lang w:val="bg-BG"/>
        </w:rPr>
        <w:t xml:space="preserve">/ПУП-ПРЗ/ и специализирана план схема за електрификация за ПИ № 77195.749.323 и ПИ № 77195.749.324, по КК на град Хасково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300FB6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300FB6">
        <w:rPr>
          <w:rFonts w:ascii="Times New Roman" w:hAnsi="Times New Roman"/>
          <w:sz w:val="24"/>
          <w:szCs w:val="24"/>
          <w:lang w:val="bg-BG"/>
        </w:rPr>
        <w:t>Р</w:t>
      </w:r>
      <w:r w:rsidRPr="004905DC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4905DC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Default="008D3A62" w:rsidP="00E871F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57EF9" w:rsidRPr="004905DC" w:rsidRDefault="00302964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964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302964">
        <w:rPr>
          <w:rFonts w:ascii="Times New Roman" w:hAnsi="Times New Roman"/>
          <w:i/>
          <w:sz w:val="24"/>
          <w:szCs w:val="24"/>
        </w:rPr>
        <w:t>Наредбата за ОС</w:t>
      </w:r>
      <w:r w:rsidRPr="00302964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същия </w:t>
      </w:r>
      <w:r w:rsidRPr="00302964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302964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6479" w:rsidRPr="004905DC">
        <w:rPr>
          <w:rFonts w:ascii="Times New Roman" w:hAnsi="Times New Roman"/>
          <w:sz w:val="24"/>
          <w:szCs w:val="24"/>
        </w:rPr>
        <w:t>:</w:t>
      </w:r>
    </w:p>
    <w:p w:rsidR="0040264E" w:rsidRPr="004905DC" w:rsidRDefault="00302964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964">
        <w:rPr>
          <w:rFonts w:ascii="Times New Roman" w:hAnsi="Times New Roman"/>
          <w:sz w:val="24"/>
          <w:szCs w:val="24"/>
        </w:rPr>
        <w:lastRenderedPageBreak/>
        <w:t xml:space="preserve">Предвид, че имотите предмет на ПУП-ПРЗ са в урбанизирана територия, с НТП „за друг вид застрояване“, не попадат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302964">
        <w:rPr>
          <w:rFonts w:ascii="Times New Roman" w:hAnsi="Times New Roman"/>
          <w:sz w:val="24"/>
          <w:szCs w:val="24"/>
          <w:lang w:val="en-US"/>
        </w:rPr>
        <w:t>BG</w:t>
      </w:r>
      <w:r w:rsidRPr="00302964">
        <w:rPr>
          <w:rFonts w:ascii="Times New Roman" w:hAnsi="Times New Roman"/>
          <w:sz w:val="24"/>
          <w:szCs w:val="24"/>
        </w:rPr>
        <w:t>0001031 „Родопи Средни”, то същото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40264E" w:rsidRPr="004905DC">
        <w:rPr>
          <w:rFonts w:ascii="Times New Roman" w:hAnsi="Times New Roman"/>
          <w:sz w:val="24"/>
          <w:szCs w:val="24"/>
        </w:rPr>
        <w:t>.</w:t>
      </w:r>
    </w:p>
    <w:p w:rsidR="0040264E" w:rsidRPr="004905DC" w:rsidRDefault="00302964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964">
        <w:rPr>
          <w:rFonts w:ascii="Times New Roman" w:hAnsi="Times New Roman"/>
          <w:sz w:val="24"/>
          <w:szCs w:val="24"/>
        </w:rPr>
        <w:t>Предвид характеристиките на имотите (за друг вид застрояване), настоящият ПУП-ПРЗ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40264E" w:rsidRPr="004905DC">
        <w:rPr>
          <w:rFonts w:ascii="Times New Roman" w:hAnsi="Times New Roman"/>
          <w:sz w:val="24"/>
          <w:szCs w:val="24"/>
        </w:rPr>
        <w:t>.</w:t>
      </w:r>
    </w:p>
    <w:p w:rsidR="0040264E" w:rsidRPr="004905DC" w:rsidRDefault="00302964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964">
        <w:rPr>
          <w:rFonts w:ascii="Times New Roman" w:hAnsi="Times New Roman"/>
          <w:sz w:val="24"/>
          <w:szCs w:val="24"/>
        </w:rPr>
        <w:t>Местоположението и обхвата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</w:t>
      </w:r>
      <w:r w:rsidR="0040264E" w:rsidRPr="004905DC">
        <w:rPr>
          <w:rFonts w:ascii="Times New Roman" w:hAnsi="Times New Roman"/>
          <w:sz w:val="24"/>
          <w:szCs w:val="24"/>
        </w:rPr>
        <w:t xml:space="preserve">. </w:t>
      </w:r>
    </w:p>
    <w:p w:rsidR="0040264E" w:rsidRPr="004905DC" w:rsidRDefault="00302964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964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40264E" w:rsidRPr="004905DC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302964" w:rsidP="00847283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964">
        <w:rPr>
          <w:rFonts w:ascii="Times New Roman" w:hAnsi="Times New Roman"/>
          <w:sz w:val="24"/>
          <w:szCs w:val="24"/>
        </w:rPr>
        <w:t>Предвид характера и местоположението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4905DC">
        <w:rPr>
          <w:rFonts w:ascii="Times New Roman" w:hAnsi="Times New Roman"/>
          <w:sz w:val="24"/>
          <w:szCs w:val="24"/>
        </w:rPr>
        <w:t>.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>РЗИ – Хасково с изх. № 10-01-1</w:t>
      </w:r>
      <w:r w:rsidR="00111A7A">
        <w:rPr>
          <w:rFonts w:ascii="Times New Roman" w:hAnsi="Times New Roman"/>
          <w:sz w:val="24"/>
          <w:szCs w:val="24"/>
        </w:rPr>
        <w:t>2</w:t>
      </w:r>
      <w:r w:rsidR="00302964">
        <w:rPr>
          <w:rFonts w:ascii="Times New Roman" w:hAnsi="Times New Roman"/>
          <w:sz w:val="24"/>
          <w:szCs w:val="24"/>
        </w:rPr>
        <w:t>5</w:t>
      </w:r>
      <w:r w:rsidR="00111A7A" w:rsidRPr="00111A7A">
        <w:rPr>
          <w:rFonts w:ascii="Times New Roman" w:hAnsi="Times New Roman"/>
          <w:sz w:val="24"/>
          <w:szCs w:val="24"/>
        </w:rPr>
        <w:t>#1/</w:t>
      </w:r>
      <w:r w:rsidR="00302964">
        <w:rPr>
          <w:rFonts w:ascii="Times New Roman" w:hAnsi="Times New Roman"/>
          <w:sz w:val="24"/>
          <w:szCs w:val="24"/>
        </w:rPr>
        <w:t>28</w:t>
      </w:r>
      <w:r w:rsidR="00111A7A">
        <w:rPr>
          <w:rFonts w:ascii="Times New Roman" w:hAnsi="Times New Roman"/>
          <w:sz w:val="24"/>
          <w:szCs w:val="24"/>
        </w:rPr>
        <w:t>.10</w:t>
      </w:r>
      <w:r w:rsidR="00111A7A" w:rsidRPr="00111A7A">
        <w:rPr>
          <w:rFonts w:ascii="Times New Roman" w:hAnsi="Times New Roman"/>
          <w:sz w:val="24"/>
          <w:szCs w:val="24"/>
        </w:rPr>
        <w:t>.2022г., след запознаване с предоставената информация РЗИ счита, че липсва основание за наличие на значително въздействие и възникване на риск за човешкото здраве при реализиране на предвижданията на ПУП-П</w:t>
      </w:r>
      <w:r w:rsidR="00302964">
        <w:rPr>
          <w:rFonts w:ascii="Times New Roman" w:hAnsi="Times New Roman"/>
          <w:sz w:val="24"/>
          <w:szCs w:val="24"/>
        </w:rPr>
        <w:t>Р</w:t>
      </w:r>
      <w:r w:rsidR="00111A7A" w:rsidRPr="00111A7A">
        <w:rPr>
          <w:rFonts w:ascii="Times New Roman" w:hAnsi="Times New Roman"/>
          <w:sz w:val="24"/>
          <w:szCs w:val="24"/>
        </w:rPr>
        <w:t>З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</w:t>
      </w:r>
      <w:r w:rsidR="00302964">
        <w:rPr>
          <w:rFonts w:ascii="Times New Roman" w:hAnsi="Times New Roman"/>
          <w:sz w:val="24"/>
          <w:szCs w:val="24"/>
        </w:rPr>
        <w:t>Р</w:t>
      </w:r>
      <w:r w:rsidRPr="00847283">
        <w:rPr>
          <w:rFonts w:ascii="Times New Roman" w:hAnsi="Times New Roman"/>
          <w:sz w:val="24"/>
          <w:szCs w:val="24"/>
        </w:rPr>
        <w:t>З не е свързано с трансгранично въздействие върху околната среда.</w:t>
      </w:r>
    </w:p>
    <w:p w:rsidR="00DA2A75" w:rsidRP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77904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3A4A" w:rsidRPr="004905DC" w:rsidRDefault="005C3A4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C3A4A" w:rsidRPr="004905DC" w:rsidRDefault="005C3A4A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612CB">
        <w:rPr>
          <w:rFonts w:ascii="Times New Roman" w:hAnsi="Times New Roman"/>
          <w:b/>
          <w:sz w:val="24"/>
          <w:szCs w:val="24"/>
          <w:lang w:val="ru-RU"/>
        </w:rPr>
        <w:t>ИНЖ. Н</w:t>
      </w:r>
      <w:r w:rsidR="00A64DA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A612CB">
        <w:rPr>
          <w:rFonts w:ascii="Times New Roman" w:hAnsi="Times New Roman"/>
          <w:b/>
          <w:sz w:val="24"/>
          <w:szCs w:val="24"/>
          <w:lang w:val="ru-RU"/>
        </w:rPr>
        <w:t xml:space="preserve"> П</w:t>
      </w:r>
      <w:r w:rsidR="00A64DA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="00302964">
        <w:rPr>
          <w:rFonts w:ascii="Times New Roman" w:hAnsi="Times New Roman"/>
          <w:b/>
          <w:sz w:val="24"/>
          <w:szCs w:val="24"/>
          <w:lang w:val="bg-BG"/>
        </w:rPr>
        <w:t>7</w:t>
      </w:r>
      <w:r>
        <w:rPr>
          <w:rFonts w:ascii="Times New Roman" w:hAnsi="Times New Roman"/>
          <w:b/>
          <w:sz w:val="24"/>
          <w:szCs w:val="24"/>
          <w:lang w:val="bg-BG"/>
        </w:rPr>
        <w:t>.11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.2022 г. </w:t>
      </w:r>
    </w:p>
    <w:p w:rsidR="00A612CB" w:rsidRDefault="00A612CB" w:rsidP="00A612CB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bookmarkStart w:id="0" w:name="_GoBack"/>
      <w:bookmarkEnd w:id="0"/>
    </w:p>
    <w:sectPr w:rsidR="00A612CB" w:rsidSect="005C3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9C" w:rsidRDefault="0057369C">
      <w:r>
        <w:separator/>
      </w:r>
    </w:p>
  </w:endnote>
  <w:endnote w:type="continuationSeparator" w:id="0">
    <w:p w:rsidR="0057369C" w:rsidRDefault="0057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8D48AA6" wp14:editId="1CD7E5F6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19DD82C" wp14:editId="3F7AE69A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7817F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8ED7AE2" wp14:editId="7990213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57369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9C" w:rsidRDefault="0057369C">
      <w:r>
        <w:separator/>
      </w:r>
    </w:p>
  </w:footnote>
  <w:footnote w:type="continuationSeparator" w:id="0">
    <w:p w:rsidR="0057369C" w:rsidRDefault="0057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8FC689E" wp14:editId="364676BA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4584AD" wp14:editId="2DFFC92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E1DC7"/>
    <w:multiLevelType w:val="hybridMultilevel"/>
    <w:tmpl w:val="3F2849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A4633"/>
    <w:rsid w:val="000F50A4"/>
    <w:rsid w:val="000F7259"/>
    <w:rsid w:val="001045E1"/>
    <w:rsid w:val="001073F0"/>
    <w:rsid w:val="00111A7A"/>
    <w:rsid w:val="00113B74"/>
    <w:rsid w:val="00122049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0826"/>
    <w:rsid w:val="0024120B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71AA"/>
    <w:rsid w:val="00300430"/>
    <w:rsid w:val="00300AB7"/>
    <w:rsid w:val="00300FB6"/>
    <w:rsid w:val="00302964"/>
    <w:rsid w:val="00304041"/>
    <w:rsid w:val="0031305B"/>
    <w:rsid w:val="00324274"/>
    <w:rsid w:val="00335ECB"/>
    <w:rsid w:val="003365D7"/>
    <w:rsid w:val="00340466"/>
    <w:rsid w:val="00340E47"/>
    <w:rsid w:val="00342688"/>
    <w:rsid w:val="00345075"/>
    <w:rsid w:val="00352F4E"/>
    <w:rsid w:val="003568BF"/>
    <w:rsid w:val="00374C35"/>
    <w:rsid w:val="0039645D"/>
    <w:rsid w:val="003A3E07"/>
    <w:rsid w:val="003A3EFE"/>
    <w:rsid w:val="003B15A7"/>
    <w:rsid w:val="003C53E8"/>
    <w:rsid w:val="003D34DE"/>
    <w:rsid w:val="003D56D8"/>
    <w:rsid w:val="003D64E0"/>
    <w:rsid w:val="003E1D0E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222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369C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3A4A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34DD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08BB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7FC"/>
    <w:rsid w:val="007A23B0"/>
    <w:rsid w:val="007A4EAF"/>
    <w:rsid w:val="007A6290"/>
    <w:rsid w:val="007B55AA"/>
    <w:rsid w:val="007C01C8"/>
    <w:rsid w:val="007C76E5"/>
    <w:rsid w:val="007D21EF"/>
    <w:rsid w:val="007D5D36"/>
    <w:rsid w:val="007E0265"/>
    <w:rsid w:val="007E21F8"/>
    <w:rsid w:val="007E7EE4"/>
    <w:rsid w:val="00810508"/>
    <w:rsid w:val="008214E4"/>
    <w:rsid w:val="00835F97"/>
    <w:rsid w:val="008403F9"/>
    <w:rsid w:val="008413B1"/>
    <w:rsid w:val="00842F0C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669"/>
    <w:rsid w:val="009178C0"/>
    <w:rsid w:val="009234A7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4048"/>
    <w:rsid w:val="009D79DB"/>
    <w:rsid w:val="009E24BD"/>
    <w:rsid w:val="009E6F5B"/>
    <w:rsid w:val="009E7D8E"/>
    <w:rsid w:val="009F0994"/>
    <w:rsid w:val="009F6B40"/>
    <w:rsid w:val="00A1320E"/>
    <w:rsid w:val="00A14F48"/>
    <w:rsid w:val="00A31F08"/>
    <w:rsid w:val="00A36479"/>
    <w:rsid w:val="00A403F2"/>
    <w:rsid w:val="00A41844"/>
    <w:rsid w:val="00A473FC"/>
    <w:rsid w:val="00A47A10"/>
    <w:rsid w:val="00A60D6C"/>
    <w:rsid w:val="00A612CB"/>
    <w:rsid w:val="00A64DA4"/>
    <w:rsid w:val="00A7322F"/>
    <w:rsid w:val="00A75474"/>
    <w:rsid w:val="00A83E8B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165B"/>
    <w:rsid w:val="00BF26DD"/>
    <w:rsid w:val="00C00904"/>
    <w:rsid w:val="00C02136"/>
    <w:rsid w:val="00C043D9"/>
    <w:rsid w:val="00C067E8"/>
    <w:rsid w:val="00C10B76"/>
    <w:rsid w:val="00C1141F"/>
    <w:rsid w:val="00C13362"/>
    <w:rsid w:val="00C1463F"/>
    <w:rsid w:val="00C22EFA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0C2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0DB2"/>
    <w:rsid w:val="00CF1368"/>
    <w:rsid w:val="00CF70B8"/>
    <w:rsid w:val="00D03B87"/>
    <w:rsid w:val="00D14B6C"/>
    <w:rsid w:val="00D228BB"/>
    <w:rsid w:val="00D259F5"/>
    <w:rsid w:val="00D450FA"/>
    <w:rsid w:val="00D4763F"/>
    <w:rsid w:val="00D528CE"/>
    <w:rsid w:val="00D530CC"/>
    <w:rsid w:val="00D53E2D"/>
    <w:rsid w:val="00D61AE4"/>
    <w:rsid w:val="00D631FA"/>
    <w:rsid w:val="00D678CA"/>
    <w:rsid w:val="00D678D0"/>
    <w:rsid w:val="00D67993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42B9"/>
    <w:rsid w:val="00DF5E3A"/>
    <w:rsid w:val="00DF6A09"/>
    <w:rsid w:val="00E10E55"/>
    <w:rsid w:val="00E1530E"/>
    <w:rsid w:val="00E15B5B"/>
    <w:rsid w:val="00E17B16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871F5"/>
    <w:rsid w:val="00EA3B1F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59F6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F77B-EA92-40F7-9627-532ACD28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1472</Words>
  <Characters>8395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9848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280</cp:revision>
  <cp:lastPrinted>2022-07-21T07:25:00Z</cp:lastPrinted>
  <dcterms:created xsi:type="dcterms:W3CDTF">2021-11-11T14:52:00Z</dcterms:created>
  <dcterms:modified xsi:type="dcterms:W3CDTF">2023-11-02T13:52:00Z</dcterms:modified>
</cp:coreProperties>
</file>