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92" w:rsidRDefault="00193192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B06D2" w:rsidRPr="0015217C" w:rsidRDefault="00FB06D2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F392E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8358AF" w:rsidRPr="00CF392E">
        <w:rPr>
          <w:rFonts w:ascii="Times New Roman" w:hAnsi="Times New Roman"/>
          <w:b/>
          <w:sz w:val="24"/>
          <w:szCs w:val="24"/>
          <w:lang w:val="bg-BG"/>
        </w:rPr>
        <w:t>3</w:t>
      </w:r>
      <w:r w:rsidR="00CF392E" w:rsidRPr="00CF392E">
        <w:rPr>
          <w:rFonts w:ascii="Times New Roman" w:hAnsi="Times New Roman"/>
          <w:b/>
          <w:sz w:val="24"/>
          <w:szCs w:val="24"/>
          <w:lang w:val="bg-BG"/>
        </w:rPr>
        <w:t>6</w:t>
      </w:r>
      <w:r w:rsidR="0018511F" w:rsidRPr="00CF392E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CF392E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18511F" w:rsidRPr="00CF392E">
        <w:rPr>
          <w:rFonts w:ascii="Times New Roman" w:hAnsi="Times New Roman"/>
          <w:b/>
          <w:sz w:val="24"/>
          <w:szCs w:val="24"/>
          <w:lang w:val="bg-BG"/>
        </w:rPr>
        <w:t>2</w:t>
      </w:r>
      <w:r w:rsidRPr="00CF392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15217C" w:rsidRDefault="00BE66C0" w:rsidP="00F93DD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15217C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FB06D2">
        <w:rPr>
          <w:rFonts w:ascii="Times New Roman" w:hAnsi="Times New Roman"/>
          <w:noProof/>
          <w:sz w:val="24"/>
          <w:szCs w:val="24"/>
          <w:lang w:val="bg-BG"/>
        </w:rPr>
        <w:t xml:space="preserve"> и т.2</w:t>
      </w:r>
      <w:r w:rsidR="004A2AD6"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15217C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15217C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15217C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15217C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15217C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C554E0" w:rsidRPr="0015217C">
        <w:rPr>
          <w:rFonts w:ascii="Times New Roman" w:hAnsi="Times New Roman"/>
          <w:bCs/>
          <w:noProof/>
          <w:sz w:val="24"/>
          <w:szCs w:val="24"/>
          <w:lang w:val="bg-BG"/>
        </w:rPr>
        <w:t>и</w:t>
      </w:r>
      <w:r w:rsidRPr="0015217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C554E0" w:rsidRPr="0015217C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15217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FB06D2">
        <w:rPr>
          <w:rFonts w:ascii="Times New Roman" w:hAnsi="Times New Roman"/>
          <w:bCs/>
          <w:noProof/>
          <w:sz w:val="24"/>
          <w:szCs w:val="24"/>
          <w:lang w:val="bg-BG"/>
        </w:rPr>
        <w:t>Кърджали</w:t>
      </w:r>
      <w:r w:rsidR="00C554E0" w:rsidRPr="0015217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</w:t>
      </w:r>
      <w:r w:rsidR="00FB06D2" w:rsidRPr="00FB06D2">
        <w:rPr>
          <w:rFonts w:ascii="Times New Roman" w:hAnsi="Times New Roman"/>
          <w:sz w:val="24"/>
          <w:szCs w:val="24"/>
          <w:lang w:val="bg-BG"/>
        </w:rPr>
        <w:t>„Разширяване на база за отдих и риболов чрез изграждане на три броя сгради за настаняване в ПИ 03825.30.776 с. Бенковски“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FB06D2" w:rsidRPr="00FB06D2">
        <w:rPr>
          <w:rFonts w:ascii="Times New Roman" w:hAnsi="Times New Roman"/>
          <w:sz w:val="24"/>
          <w:szCs w:val="24"/>
          <w:lang w:val="bg-BG"/>
        </w:rPr>
        <w:t>„БУЛТЕКС” ЕООД</w:t>
      </w:r>
      <w:r w:rsidR="00FB06D2">
        <w:rPr>
          <w:rFonts w:ascii="Times New Roman" w:hAnsi="Times New Roman"/>
          <w:sz w:val="24"/>
          <w:szCs w:val="24"/>
          <w:lang w:val="bg-BG"/>
        </w:rPr>
        <w:t>, ЕИК 830192525</w:t>
      </w:r>
    </w:p>
    <w:p w:rsidR="00BE66C0" w:rsidRPr="0015217C" w:rsidRDefault="00BE66C0" w:rsidP="00FB06D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B06D2" w:rsidRPr="00FB06D2">
        <w:rPr>
          <w:rFonts w:ascii="Times New Roman" w:hAnsi="Times New Roman"/>
          <w:sz w:val="24"/>
          <w:szCs w:val="24"/>
          <w:lang w:val="bg-BG"/>
        </w:rPr>
        <w:t>гр. Златоград, 4980</w:t>
      </w:r>
      <w:r w:rsidR="00FB06D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B06D2" w:rsidRPr="00FB06D2">
        <w:rPr>
          <w:rFonts w:ascii="Times New Roman" w:hAnsi="Times New Roman"/>
          <w:sz w:val="24"/>
          <w:szCs w:val="24"/>
          <w:lang w:val="bg-BG"/>
        </w:rPr>
        <w:t>ул. „Христо Ботев” № 6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AF64B3" w:rsidRDefault="00AF64B3" w:rsidP="00AF64B3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D90D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За изграждане на базата за риболов и отдих в ПИ №030105 и ПИ №030106 землище на с. Бенковски </w:t>
      </w:r>
      <w:r w:rsidRPr="00D90DA3">
        <w:rPr>
          <w:rFonts w:ascii="Times New Roman" w:hAnsi="Times New Roman"/>
          <w:bCs/>
          <w:noProof/>
          <w:sz w:val="24"/>
          <w:szCs w:val="24"/>
        </w:rPr>
        <w:t>(</w:t>
      </w:r>
      <w:r w:rsidRPr="00D90DA3">
        <w:rPr>
          <w:rFonts w:ascii="Times New Roman" w:hAnsi="Times New Roman"/>
          <w:bCs/>
          <w:noProof/>
          <w:sz w:val="24"/>
          <w:szCs w:val="24"/>
          <w:lang w:val="bg-BG"/>
        </w:rPr>
        <w:t>Мъженци</w:t>
      </w:r>
      <w:r w:rsidRPr="00D90DA3">
        <w:rPr>
          <w:rFonts w:ascii="Times New Roman" w:hAnsi="Times New Roman"/>
          <w:bCs/>
          <w:noProof/>
          <w:sz w:val="24"/>
          <w:szCs w:val="24"/>
        </w:rPr>
        <w:t>)</w:t>
      </w:r>
      <w:r w:rsidRPr="00D90D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общ. Кирково са проведени процедури по глава шеста от ЗООС, като са издадени Решение № ХА-23 ПР/2005г. и Решение № ХА-24 ПР/2005г. на Директора на РИОСВ – Хасково с характер „да не се извършва ОВОС“. Разширение на дейността, свързана с изграждане на басейн и заведение за хранене в ПИ № 030762 по КВС на с. Бенковски </w:t>
      </w:r>
      <w:r w:rsidRPr="00D90DA3">
        <w:rPr>
          <w:rFonts w:ascii="Times New Roman" w:hAnsi="Times New Roman"/>
          <w:bCs/>
          <w:noProof/>
          <w:sz w:val="24"/>
          <w:szCs w:val="24"/>
        </w:rPr>
        <w:t>(</w:t>
      </w:r>
      <w:r w:rsidRPr="00D90DA3">
        <w:rPr>
          <w:rFonts w:ascii="Times New Roman" w:hAnsi="Times New Roman"/>
          <w:bCs/>
          <w:noProof/>
          <w:sz w:val="24"/>
          <w:szCs w:val="24"/>
          <w:lang w:val="bg-BG"/>
        </w:rPr>
        <w:t>Мъженци</w:t>
      </w:r>
      <w:r w:rsidRPr="00D90DA3">
        <w:rPr>
          <w:rFonts w:ascii="Times New Roman" w:hAnsi="Times New Roman"/>
          <w:bCs/>
          <w:noProof/>
          <w:sz w:val="24"/>
          <w:szCs w:val="24"/>
        </w:rPr>
        <w:t>)</w:t>
      </w:r>
      <w:r w:rsidRPr="00D90DA3">
        <w:rPr>
          <w:rFonts w:ascii="Times New Roman" w:hAnsi="Times New Roman"/>
          <w:bCs/>
          <w:noProof/>
          <w:sz w:val="24"/>
          <w:szCs w:val="24"/>
          <w:lang w:val="bg-BG"/>
        </w:rPr>
        <w:t>, общ. Кирково е съгласувана с РИОСВ – Хасково, като е издадено писмо с изх. № ПД-565/07.08.2013г.</w:t>
      </w:r>
      <w:r w:rsidR="00E44E6F" w:rsidRPr="00E44E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="00E44E6F" w:rsidRPr="00D90D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ПИ </w:t>
      </w:r>
      <w:r w:rsidR="00E44E6F" w:rsidRPr="00C75C5C">
        <w:rPr>
          <w:rFonts w:ascii="Times New Roman" w:hAnsi="Times New Roman"/>
          <w:bCs/>
          <w:noProof/>
          <w:sz w:val="24"/>
          <w:szCs w:val="24"/>
        </w:rPr>
        <w:t>03825.30.767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е образуван от обединени имоти със стари номера №030106 и №030762. </w:t>
      </w:r>
      <w:r w:rsidR="00E44E6F" w:rsidRPr="00C75C5C">
        <w:rPr>
          <w:rFonts w:ascii="Times New Roman" w:hAnsi="Times New Roman"/>
          <w:bCs/>
          <w:noProof/>
          <w:sz w:val="24"/>
          <w:szCs w:val="24"/>
        </w:rPr>
        <w:t xml:space="preserve">Поземлен имот 03825.30.767, област Кърджали, община Кирково, с. Бенковски, м. ГАВАКЛЪК, 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>е</w:t>
      </w:r>
      <w:r w:rsidR="00E44E6F" w:rsidRPr="00C75C5C">
        <w:rPr>
          <w:rFonts w:ascii="Times New Roman" w:hAnsi="Times New Roman"/>
          <w:bCs/>
          <w:noProof/>
          <w:sz w:val="24"/>
          <w:szCs w:val="24"/>
        </w:rPr>
        <w:t xml:space="preserve"> вид територия Урбанизирана, НТП За водна спортна база, 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с </w:t>
      </w:r>
      <w:r w:rsidR="00E44E6F" w:rsidRPr="00C75C5C">
        <w:rPr>
          <w:rFonts w:ascii="Times New Roman" w:hAnsi="Times New Roman"/>
          <w:bCs/>
          <w:noProof/>
          <w:sz w:val="24"/>
          <w:szCs w:val="24"/>
        </w:rPr>
        <w:t>площ 3750 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>м</w:t>
      </w:r>
      <w:r w:rsidR="00E44E6F" w:rsidRPr="00C75C5C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2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. Реализираното застрояване в имота е съгласувано с РИОСВ – Хасково. В съседни имоти ПИ </w:t>
      </w:r>
      <w:r w:rsidR="00E44E6F">
        <w:rPr>
          <w:rFonts w:ascii="Times New Roman" w:hAnsi="Times New Roman"/>
          <w:sz w:val="24"/>
          <w:szCs w:val="24"/>
          <w:lang w:val="bg-BG"/>
        </w:rPr>
        <w:t xml:space="preserve">03825.30.136, 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ПИ </w:t>
      </w:r>
      <w:r w:rsidR="00E44E6F">
        <w:rPr>
          <w:rFonts w:ascii="Times New Roman" w:hAnsi="Times New Roman"/>
          <w:sz w:val="24"/>
          <w:szCs w:val="24"/>
          <w:lang w:val="bg-BG"/>
        </w:rPr>
        <w:t xml:space="preserve">03825.30.137, 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ПИ </w:t>
      </w:r>
      <w:r w:rsidR="00E44E6F">
        <w:rPr>
          <w:rFonts w:ascii="Times New Roman" w:hAnsi="Times New Roman"/>
          <w:sz w:val="24"/>
          <w:szCs w:val="24"/>
          <w:lang w:val="bg-BG"/>
        </w:rPr>
        <w:t xml:space="preserve">03825.30.138, 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ПИ </w:t>
      </w:r>
      <w:r w:rsidR="00E44E6F">
        <w:rPr>
          <w:rFonts w:ascii="Times New Roman" w:hAnsi="Times New Roman"/>
          <w:sz w:val="24"/>
          <w:szCs w:val="24"/>
          <w:lang w:val="bg-BG"/>
        </w:rPr>
        <w:t xml:space="preserve">03825.30.140 и </w:t>
      </w:r>
      <w:r w:rsidR="00E44E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ПИ </w:t>
      </w:r>
      <w:r w:rsidR="00E44E6F">
        <w:rPr>
          <w:rFonts w:ascii="Times New Roman" w:hAnsi="Times New Roman"/>
          <w:sz w:val="24"/>
          <w:szCs w:val="24"/>
          <w:lang w:val="bg-BG"/>
        </w:rPr>
        <w:t>03825.30.164 е изграден изкуствен водоем с площ от 4600м</w:t>
      </w:r>
      <w:r w:rsidR="00E44E6F" w:rsidRPr="00E44E6F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E44E6F">
        <w:rPr>
          <w:rFonts w:ascii="Times New Roman" w:hAnsi="Times New Roman"/>
          <w:sz w:val="24"/>
          <w:szCs w:val="24"/>
          <w:lang w:val="bg-BG"/>
        </w:rPr>
        <w:t xml:space="preserve"> и вместимост 6000м</w:t>
      </w:r>
      <w:r w:rsidR="00E44E6F" w:rsidRPr="00E44E6F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="00E44E6F">
        <w:rPr>
          <w:rFonts w:ascii="Times New Roman" w:hAnsi="Times New Roman"/>
          <w:sz w:val="24"/>
          <w:szCs w:val="24"/>
          <w:lang w:val="bg-BG"/>
        </w:rPr>
        <w:t>.</w:t>
      </w:r>
    </w:p>
    <w:p w:rsidR="00AF64B3" w:rsidRPr="00D90DA3" w:rsidRDefault="00AF64B3" w:rsidP="00AF64B3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D90DA3">
        <w:rPr>
          <w:rFonts w:ascii="Times New Roman" w:hAnsi="Times New Roman"/>
          <w:bCs/>
          <w:noProof/>
          <w:sz w:val="24"/>
          <w:szCs w:val="24"/>
          <w:lang w:val="bg-BG"/>
        </w:rPr>
        <w:t>Целта на новото инвестиционно предложение е разширяване на базата за отдих и риболов чрез изграждане на три броя сгради за настаняване в ПИ 03825.30.776 с. Бенковски.</w:t>
      </w:r>
    </w:p>
    <w:p w:rsidR="00AF64B3" w:rsidRDefault="00AF64B3" w:rsidP="00AF64B3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D90DA3">
        <w:rPr>
          <w:rFonts w:ascii="Times New Roman" w:hAnsi="Times New Roman"/>
          <w:bCs/>
          <w:noProof/>
          <w:sz w:val="24"/>
          <w:szCs w:val="24"/>
          <w:lang w:val="bg-BG"/>
        </w:rPr>
        <w:t>Предвижда се изграждане на три нови едноетажни къщи за настаняване, разпределени в две стаи и самостоятелен санитарен възел.</w:t>
      </w:r>
    </w:p>
    <w:p w:rsidR="00A617B1" w:rsidRPr="00D90DA3" w:rsidRDefault="00A617B1" w:rsidP="00AF64B3">
      <w:pPr>
        <w:ind w:firstLine="851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  <w:lang w:val="bg-BG"/>
        </w:rPr>
        <w:t>П</w:t>
      </w:r>
      <w:r w:rsidRPr="00A617B1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редвижданите за изграждане бунгала ще бъдат част от съществуващия Комплекс Ягнево, който разполага с 4 самостоятелни вили/бунгала, хотелска част, място за хранене/бистро, изкуствен зарибен водоем, басейн и спортно игрище. Съществуващият </w:t>
      </w:r>
      <w:r w:rsidRPr="00A617B1">
        <w:rPr>
          <w:rFonts w:ascii="Times New Roman" w:hAnsi="Times New Roman"/>
          <w:bCs/>
          <w:noProof/>
          <w:sz w:val="24"/>
          <w:szCs w:val="24"/>
          <w:lang w:val="bg-BG"/>
        </w:rPr>
        <w:lastRenderedPageBreak/>
        <w:t>Комплекс се намира в съседните ПИ 03825.30.767 и ПИ 03825.30.108 и обслужващата тях съществуваща улична мрежа ще се използва и за предвижданите за строеж обекти.</w:t>
      </w:r>
    </w:p>
    <w:p w:rsidR="00AF64B3" w:rsidRPr="00D90DA3" w:rsidRDefault="00AF64B3" w:rsidP="00AF64B3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D90DA3">
        <w:rPr>
          <w:rFonts w:ascii="Times New Roman" w:hAnsi="Times New Roman"/>
          <w:sz w:val="24"/>
          <w:szCs w:val="24"/>
          <w:lang w:val="bg-BG"/>
        </w:rPr>
        <w:t>редвидените дейности представляват изменение/разширение на инвестиционно предложение, което самостоятелно попада в обхвата на т. 12 буква „в“ от Приложение 2 на ЗООС и съгласно чл.93, ал.1, т.1 и т.2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1D56E6" w:rsidRPr="00D90DA3" w:rsidRDefault="001D56E6" w:rsidP="001D56E6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90DA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03825.30.776 по КК на с. Бенковски, общ. Кирково, за който се предвижда изграждане на 3 бр. сгради за настаняване </w:t>
      </w:r>
      <w:r w:rsidRPr="00D90DA3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D90DA3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D90DA3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D90DA3">
        <w:rPr>
          <w:rFonts w:ascii="Times New Roman" w:hAnsi="Times New Roman"/>
          <w:sz w:val="24"/>
          <w:szCs w:val="24"/>
          <w:lang w:val="bg-BG"/>
        </w:rPr>
        <w:t>, както и в защитени зони от Екологичната мрежа Натура 2000. Най-близко до имота е разположена защитена зона</w:t>
      </w:r>
      <w:r w:rsidRPr="00D90DA3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 </w:t>
      </w:r>
      <w:r w:rsidRPr="00D90DA3">
        <w:rPr>
          <w:rFonts w:ascii="Times New Roman" w:hAnsi="Times New Roman"/>
          <w:sz w:val="24"/>
          <w:szCs w:val="24"/>
          <w:lang w:val="bg-BG"/>
        </w:rPr>
        <w:t>обявена със Заповед № РД – 267/31.03.2021г. (</w:t>
      </w:r>
      <w:proofErr w:type="spellStart"/>
      <w:r w:rsidRPr="00D90DA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90DA3">
        <w:rPr>
          <w:rFonts w:ascii="Times New Roman" w:hAnsi="Times New Roman"/>
          <w:sz w:val="24"/>
          <w:szCs w:val="24"/>
          <w:lang w:val="bg-BG"/>
        </w:rPr>
        <w:t>. ДВ, бр.43/21.05.2021г.) за опазване на природните местообитания (приблизително 7000 м.).</w:t>
      </w:r>
    </w:p>
    <w:p w:rsidR="001D56E6" w:rsidRPr="00D90DA3" w:rsidRDefault="001D56E6" w:rsidP="001D56E6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90DA3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1от </w:t>
      </w:r>
      <w:r w:rsidRPr="00D90DA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90DA3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D90DA3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D90D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90DA3">
        <w:rPr>
          <w:rFonts w:ascii="Times New Roman" w:hAnsi="Times New Roman"/>
          <w:b/>
          <w:sz w:val="24"/>
          <w:szCs w:val="24"/>
          <w:lang w:val="bg-BG"/>
        </w:rPr>
        <w:t>му с предмета и целите на опазване на горе цитираната защитена зона</w:t>
      </w:r>
      <w:r w:rsidRPr="00D90DA3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</w:t>
      </w:r>
      <w:r w:rsidRPr="00D90DA3">
        <w:rPr>
          <w:rFonts w:ascii="Times New Roman" w:hAnsi="Times New Roman"/>
          <w:i/>
          <w:sz w:val="24"/>
          <w:szCs w:val="24"/>
          <w:lang w:val="bg-BG"/>
        </w:rPr>
        <w:t xml:space="preserve">Закона за биологичното разнообразие, </w:t>
      </w:r>
      <w:r w:rsidRPr="00D90DA3">
        <w:rPr>
          <w:rFonts w:ascii="Times New Roman" w:hAnsi="Times New Roman"/>
          <w:sz w:val="24"/>
          <w:szCs w:val="24"/>
          <w:lang w:val="bg-BG"/>
        </w:rPr>
        <w:t>която процедура се съвместява с преценката за необходимостта от извършване на ОВОС.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15217C" w:rsidRDefault="00BE66C0" w:rsidP="00F93DDF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15217C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C1057B" w:rsidRDefault="00A617B1" w:rsidP="008C1A6C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617B1">
        <w:rPr>
          <w:rFonts w:ascii="Times New Roman" w:hAnsi="Times New Roman"/>
          <w:sz w:val="24"/>
          <w:szCs w:val="24"/>
          <w:lang w:val="bg-BG"/>
        </w:rPr>
        <w:t>Инвестиционното предложение ще се реализира в ПИ 03825.30.776, област Кърджали, община Кирково, с. Бенковски, който е вид територия Земеделска, категория 9, НТП Ливада, с площ 1928 м</w:t>
      </w:r>
      <w:r w:rsidRPr="00A617B1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A617B1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С новото инвестиционно предложение се </w:t>
      </w:r>
      <w:r w:rsidRPr="00A617B1">
        <w:rPr>
          <w:rFonts w:ascii="Times New Roman" w:hAnsi="Times New Roman"/>
          <w:sz w:val="24"/>
          <w:szCs w:val="24"/>
          <w:lang w:val="bg-BG"/>
        </w:rPr>
        <w:t>предвижда изграждането на 3 едноетажни бунгала, всяко от които със застроена площ от 65м</w:t>
      </w:r>
      <w:r w:rsidRPr="00A617B1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A617B1">
        <w:rPr>
          <w:rFonts w:ascii="Times New Roman" w:hAnsi="Times New Roman"/>
          <w:sz w:val="24"/>
          <w:szCs w:val="24"/>
          <w:lang w:val="bg-BG"/>
        </w:rPr>
        <w:t>. Предназначението на бунгалата е за туристическо настаняване, с общ капацитет - 12 души.</w:t>
      </w:r>
    </w:p>
    <w:p w:rsidR="00AD7A52" w:rsidRPr="0015217C" w:rsidRDefault="00AD7A52" w:rsidP="008C1A6C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Ще се използва съществуващата техническа инфраструктура – налично ВиК и енергоснабдяване от съседен имот, въведен в експлоатация.</w:t>
      </w:r>
    </w:p>
    <w:p w:rsidR="00BE66C0" w:rsidRPr="0015217C" w:rsidRDefault="00554BD9" w:rsidP="008C1A6C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Битовите отпадъчни води от съществуващата база се отвеждат 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яма на Комплекс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Ягнево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 обем 24м</w:t>
      </w:r>
      <w:r w:rsidRPr="00554BD9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>, намираща се в ПИ 03825.30.165, които се извозват до ПСОВ</w:t>
      </w:r>
      <w:r w:rsidR="00B47AA0" w:rsidRPr="0015217C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Осреднените количества на отпадъчни води от съществуващата база са 50м</w:t>
      </w:r>
      <w:r w:rsidRPr="00554BD9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>/месечно и 1,6м</w:t>
      </w:r>
      <w:r w:rsidRPr="00554BD9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>/дневно. След разширение на базата с предвижданите 3 бунгала, количествата ще се увеличат средно с 15м</w:t>
      </w:r>
      <w:r w:rsidRPr="00554BD9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>/месечно и съответно 0,5м</w:t>
      </w:r>
      <w:r w:rsidRPr="00554BD9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 xml:space="preserve">/дневно. С проектиране на новите сгради ще се предвиди изграждане на допълнителна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водоплътна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изгребна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яма в същия имот- ПИ 03825.30.165.</w:t>
      </w:r>
    </w:p>
    <w:p w:rsidR="00DF575A" w:rsidRPr="0015217C" w:rsidRDefault="00CF743D" w:rsidP="008C1A6C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Отпадъците, образувани при строителството и експлоатацията на обекта ще бъдат третирани при спазване на разпоредбите на </w:t>
      </w:r>
      <w:r w:rsidRPr="0015217C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отпадъците.</w:t>
      </w:r>
    </w:p>
    <w:p w:rsidR="00546E5B" w:rsidRPr="0015217C" w:rsidRDefault="00BE66C0" w:rsidP="008C1A6C">
      <w:pPr>
        <w:numPr>
          <w:ilvl w:val="0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AD7A52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на 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AD7A52">
        <w:rPr>
          <w:rFonts w:ascii="Times New Roman" w:hAnsi="Times New Roman"/>
          <w:bCs/>
          <w:sz w:val="24"/>
          <w:szCs w:val="24"/>
          <w:lang w:val="bg-BG"/>
        </w:rPr>
        <w:t>Кърджали с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изх. № 10-</w:t>
      </w:r>
      <w:r w:rsidR="00AD7A52">
        <w:rPr>
          <w:rFonts w:ascii="Times New Roman" w:hAnsi="Times New Roman"/>
          <w:bCs/>
          <w:sz w:val="24"/>
          <w:szCs w:val="24"/>
          <w:lang w:val="bg-BG"/>
        </w:rPr>
        <w:t>64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-</w:t>
      </w:r>
      <w:r w:rsidR="001A7DEC">
        <w:rPr>
          <w:rFonts w:ascii="Times New Roman" w:hAnsi="Times New Roman"/>
          <w:bCs/>
          <w:sz w:val="24"/>
          <w:szCs w:val="24"/>
          <w:lang w:val="bg-BG"/>
        </w:rPr>
        <w:t>1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/</w:t>
      </w:r>
      <w:r w:rsidR="00AD7A52">
        <w:rPr>
          <w:rFonts w:ascii="Times New Roman" w:hAnsi="Times New Roman"/>
          <w:bCs/>
          <w:sz w:val="24"/>
          <w:szCs w:val="24"/>
          <w:lang w:val="bg-BG"/>
        </w:rPr>
        <w:t>18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.</w:t>
      </w:r>
      <w:r w:rsidR="00AD7A52">
        <w:rPr>
          <w:rFonts w:ascii="Times New Roman" w:hAnsi="Times New Roman"/>
          <w:bCs/>
          <w:sz w:val="24"/>
          <w:szCs w:val="24"/>
          <w:lang w:val="bg-BG"/>
        </w:rPr>
        <w:t>10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.2022г., реализ</w:t>
      </w:r>
      <w:r w:rsidR="00AD7A52">
        <w:rPr>
          <w:rFonts w:ascii="Times New Roman" w:hAnsi="Times New Roman"/>
          <w:bCs/>
          <w:sz w:val="24"/>
          <w:szCs w:val="24"/>
          <w:lang w:val="bg-BG"/>
        </w:rPr>
        <w:t xml:space="preserve">ацията 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 xml:space="preserve">на </w:t>
      </w:r>
      <w:r w:rsidR="00546E5B" w:rsidRPr="0015217C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</w:t>
      </w:r>
      <w:r w:rsidR="00AD7A52">
        <w:rPr>
          <w:rFonts w:ascii="Times New Roman" w:hAnsi="Times New Roman"/>
          <w:bCs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</w:t>
      </w:r>
      <w:r w:rsidR="00546E5B" w:rsidRPr="0015217C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BE66C0" w:rsidRPr="0015217C" w:rsidRDefault="00BE66C0" w:rsidP="00F93DDF">
      <w:pPr>
        <w:numPr>
          <w:ilvl w:val="0"/>
          <w:numId w:val="4"/>
        </w:numPr>
        <w:ind w:left="0" w:firstLine="35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15217C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lastRenderedPageBreak/>
        <w:t>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BE66C0" w:rsidRPr="0015217C" w:rsidRDefault="00EF5DA3" w:rsidP="00093BA0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>Съгласно становище на БД ИБР - Пловдив с изх. № ПУ-01-</w:t>
      </w:r>
      <w:r w:rsidR="003C0ADA">
        <w:rPr>
          <w:rFonts w:ascii="Times New Roman" w:hAnsi="Times New Roman"/>
          <w:bCs/>
          <w:iCs/>
          <w:sz w:val="24"/>
          <w:szCs w:val="24"/>
          <w:lang w:val="bg-BG"/>
        </w:rPr>
        <w:t>512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>(</w:t>
      </w:r>
      <w:r w:rsidR="00816847" w:rsidRPr="0015217C"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>)/</w:t>
      </w:r>
      <w:r w:rsidR="003C0ADA">
        <w:rPr>
          <w:rFonts w:ascii="Times New Roman" w:hAnsi="Times New Roman"/>
          <w:bCs/>
          <w:iCs/>
          <w:sz w:val="24"/>
          <w:szCs w:val="24"/>
          <w:lang w:val="bg-BG"/>
        </w:rPr>
        <w:t>26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3C0ADA">
        <w:rPr>
          <w:rFonts w:ascii="Times New Roman" w:hAnsi="Times New Roman"/>
          <w:bCs/>
          <w:iCs/>
          <w:sz w:val="24"/>
          <w:szCs w:val="24"/>
          <w:lang w:val="bg-BG"/>
        </w:rPr>
        <w:t>07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 xml:space="preserve">.2022г. инвестиционното предложение е </w:t>
      </w:r>
      <w:r w:rsidRPr="0015217C">
        <w:rPr>
          <w:rFonts w:ascii="Times New Roman" w:hAnsi="Times New Roman"/>
          <w:b/>
          <w:bCs/>
          <w:iCs/>
          <w:sz w:val="24"/>
          <w:szCs w:val="24"/>
          <w:lang w:val="bg-BG"/>
        </w:rPr>
        <w:t>допустимо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гледна точка на 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>ПУРБ и ПУРН на ИБР(2016-2021г.), ЗВ и подзаконовите нормативни актове към него,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при спазване на посочените в настоящото решение условия</w:t>
      </w:r>
      <w:r w:rsidR="007A29AF" w:rsidRPr="0015217C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C15BF4" w:rsidRPr="0015217C" w:rsidRDefault="00C15BF4" w:rsidP="00093BA0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ИП не попада и не граничи с пояси на СОЗ около водоизточници за ПБВ или водоизточници на минерални води.</w:t>
      </w:r>
    </w:p>
    <w:p w:rsidR="00C15BF4" w:rsidRPr="0015217C" w:rsidRDefault="00C15BF4" w:rsidP="00093BA0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ИП се намира извън определените в райони със значителен потенциален риск от наводнения в ИБР и не попада в зони, които могат да бъдат наводнени, съобразно картите на районите под заплаха от наводнения при сценариите, посочени в чл.146е от Закона за водите.</w:t>
      </w:r>
    </w:p>
    <w:p w:rsidR="000006AD" w:rsidRPr="0015217C" w:rsidRDefault="007A2DF1" w:rsidP="00093BA0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9705E">
        <w:rPr>
          <w:rFonts w:ascii="Times New Roman" w:hAnsi="Times New Roman"/>
          <w:sz w:val="23"/>
          <w:szCs w:val="23"/>
          <w:lang w:val="bg-BG"/>
        </w:rPr>
        <w:t>На основание чл.</w:t>
      </w:r>
      <w:r>
        <w:rPr>
          <w:rFonts w:ascii="Times New Roman" w:hAnsi="Times New Roman"/>
          <w:sz w:val="23"/>
          <w:szCs w:val="23"/>
          <w:lang w:val="bg-BG"/>
        </w:rPr>
        <w:t>40</w:t>
      </w:r>
      <w:r w:rsidRPr="0019705E">
        <w:rPr>
          <w:rFonts w:ascii="Times New Roman" w:hAnsi="Times New Roman"/>
          <w:sz w:val="23"/>
          <w:szCs w:val="23"/>
          <w:lang w:val="bg-BG"/>
        </w:rPr>
        <w:t xml:space="preserve">, ал.3 от </w:t>
      </w:r>
      <w:r w:rsidRPr="0019705E">
        <w:rPr>
          <w:rFonts w:ascii="Times New Roman" w:hAnsi="Times New Roman"/>
          <w:i/>
          <w:sz w:val="23"/>
          <w:szCs w:val="23"/>
          <w:lang w:val="bg-BG"/>
        </w:rPr>
        <w:t>Наредбата за ОС</w:t>
      </w:r>
      <w:r w:rsidRPr="0019705E">
        <w:rPr>
          <w:rFonts w:ascii="Times New Roman" w:hAnsi="Times New Roman"/>
          <w:sz w:val="23"/>
          <w:szCs w:val="23"/>
          <w:lang w:val="bg-BG"/>
        </w:rPr>
        <w:t xml:space="preserve">, след преглед на представената информация, предвид характера и местоположението на </w:t>
      </w:r>
      <w:r>
        <w:rPr>
          <w:rFonts w:ascii="Times New Roman" w:hAnsi="Times New Roman"/>
          <w:sz w:val="23"/>
          <w:szCs w:val="23"/>
          <w:lang w:val="bg-BG"/>
        </w:rPr>
        <w:t>инвестиционното предложение</w:t>
      </w:r>
      <w:r w:rsidRPr="0019705E">
        <w:rPr>
          <w:rFonts w:ascii="Times New Roman" w:hAnsi="Times New Roman"/>
          <w:sz w:val="23"/>
          <w:szCs w:val="23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въздействие, според която </w:t>
      </w:r>
      <w:r>
        <w:rPr>
          <w:rFonts w:ascii="Times New Roman" w:hAnsi="Times New Roman"/>
          <w:sz w:val="23"/>
          <w:szCs w:val="23"/>
          <w:lang w:val="bg-BG"/>
        </w:rPr>
        <w:t>инвестиционното предложение за и</w:t>
      </w:r>
      <w:r w:rsidRPr="006A3122">
        <w:rPr>
          <w:rFonts w:ascii="Times New Roman" w:hAnsi="Times New Roman"/>
          <w:sz w:val="23"/>
          <w:szCs w:val="23"/>
          <w:lang w:val="bg-BG"/>
        </w:rPr>
        <w:t>зграждане на 3 бр. сгради за настаняване в имот с идентификатор 03825.30.776 по КК на с. Бенковски, общ.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6A3122">
        <w:rPr>
          <w:rFonts w:ascii="Times New Roman" w:hAnsi="Times New Roman"/>
          <w:sz w:val="23"/>
          <w:szCs w:val="23"/>
          <w:lang w:val="bg-BG"/>
        </w:rPr>
        <w:t xml:space="preserve">Кирково </w:t>
      </w:r>
      <w:r w:rsidRPr="0019705E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19705E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Pr="007A2DF1">
        <w:rPr>
          <w:rFonts w:ascii="Times New Roman" w:hAnsi="Times New Roman"/>
          <w:sz w:val="23"/>
          <w:szCs w:val="23"/>
          <w:lang w:val="bg-BG"/>
        </w:rPr>
        <w:t>защитена зона</w:t>
      </w:r>
      <w:r w:rsidRPr="007A2DF1">
        <w:rPr>
          <w:rFonts w:ascii="Times New Roman" w:hAnsi="Times New Roman"/>
          <w:b/>
          <w:sz w:val="23"/>
          <w:szCs w:val="23"/>
          <w:lang w:val="bg-BG"/>
        </w:rPr>
        <w:t xml:space="preserve"> BG0001032</w:t>
      </w:r>
      <w:r>
        <w:rPr>
          <w:rFonts w:ascii="Times New Roman" w:hAnsi="Times New Roman"/>
          <w:b/>
          <w:sz w:val="23"/>
          <w:szCs w:val="23"/>
          <w:lang w:val="bg-BG"/>
        </w:rPr>
        <w:t xml:space="preserve"> „</w:t>
      </w:r>
      <w:r w:rsidRPr="007A2DF1">
        <w:rPr>
          <w:rFonts w:ascii="Times New Roman" w:hAnsi="Times New Roman"/>
          <w:b/>
          <w:sz w:val="23"/>
          <w:szCs w:val="23"/>
          <w:lang w:val="bg-BG"/>
        </w:rPr>
        <w:t>Родопи Източни”</w:t>
      </w:r>
      <w:r w:rsidRPr="0019705E">
        <w:rPr>
          <w:rFonts w:ascii="Times New Roman" w:hAnsi="Times New Roman"/>
          <w:sz w:val="23"/>
          <w:szCs w:val="23"/>
          <w:lang w:val="bg-BG"/>
        </w:rPr>
        <w:t>, поради следните мотиви</w:t>
      </w:r>
      <w:r w:rsidR="00E951B6" w:rsidRPr="00E86551">
        <w:rPr>
          <w:rFonts w:ascii="Times New Roman" w:hAnsi="Times New Roman"/>
          <w:sz w:val="24"/>
          <w:szCs w:val="24"/>
          <w:lang w:val="bg-BG"/>
        </w:rPr>
        <w:t>:</w:t>
      </w:r>
    </w:p>
    <w:p w:rsidR="00126681" w:rsidRPr="008F5938" w:rsidRDefault="005D1B05" w:rsidP="00093BA0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705E">
        <w:rPr>
          <w:rFonts w:ascii="Times New Roman" w:hAnsi="Times New Roman"/>
          <w:sz w:val="23"/>
          <w:szCs w:val="23"/>
        </w:rPr>
        <w:t xml:space="preserve">Предвид, че имотът предмет на </w:t>
      </w:r>
      <w:r w:rsidRPr="006A3122">
        <w:rPr>
          <w:rFonts w:ascii="Times New Roman" w:hAnsi="Times New Roman"/>
          <w:sz w:val="23"/>
          <w:szCs w:val="23"/>
        </w:rPr>
        <w:t xml:space="preserve">инвестиционното предложение </w:t>
      </w:r>
      <w:r w:rsidRPr="0019705E">
        <w:rPr>
          <w:rFonts w:ascii="Times New Roman" w:hAnsi="Times New Roman"/>
          <w:sz w:val="23"/>
          <w:szCs w:val="23"/>
        </w:rPr>
        <w:t>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</w:t>
      </w:r>
      <w:r>
        <w:rPr>
          <w:rFonts w:ascii="Times New Roman" w:hAnsi="Times New Roman"/>
          <w:sz w:val="23"/>
          <w:szCs w:val="23"/>
        </w:rPr>
        <w:t>2</w:t>
      </w:r>
      <w:r w:rsidRPr="0019705E">
        <w:rPr>
          <w:rFonts w:ascii="Times New Roman" w:hAnsi="Times New Roman"/>
          <w:sz w:val="23"/>
          <w:szCs w:val="23"/>
        </w:rPr>
        <w:t xml:space="preserve"> „</w:t>
      </w:r>
      <w:r>
        <w:rPr>
          <w:rFonts w:ascii="Times New Roman" w:hAnsi="Times New Roman"/>
          <w:sz w:val="23"/>
          <w:szCs w:val="23"/>
        </w:rPr>
        <w:t>Родопи Източни</w:t>
      </w:r>
      <w:r w:rsidRPr="0019705E">
        <w:rPr>
          <w:rFonts w:ascii="Times New Roman" w:hAnsi="Times New Roman"/>
          <w:sz w:val="23"/>
          <w:szCs w:val="23"/>
        </w:rPr>
        <w:t>”, то същият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8F5938" w:rsidRPr="008F5938" w:rsidRDefault="008F5938" w:rsidP="008F5938">
      <w:pPr>
        <w:pStyle w:val="ab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5938">
        <w:rPr>
          <w:rFonts w:ascii="Times New Roman" w:hAnsi="Times New Roman"/>
          <w:sz w:val="24"/>
          <w:szCs w:val="24"/>
        </w:rPr>
        <w:t>Предвид характеристиките на имота (близост до урбанизирана територия, извън защитени зони), настоящото инвестиционното предложение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8F5938" w:rsidRPr="008F5938" w:rsidRDefault="008F5938" w:rsidP="00093BA0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705E">
        <w:rPr>
          <w:rFonts w:ascii="Times New Roman" w:hAnsi="Times New Roman"/>
          <w:sz w:val="23"/>
          <w:szCs w:val="23"/>
        </w:rPr>
        <w:t xml:space="preserve">Местоположението и обхвата на </w:t>
      </w:r>
      <w:r w:rsidRPr="006A3122">
        <w:rPr>
          <w:rFonts w:ascii="Times New Roman" w:hAnsi="Times New Roman"/>
          <w:sz w:val="23"/>
          <w:szCs w:val="23"/>
        </w:rPr>
        <w:t>инвестиционното предложение</w:t>
      </w:r>
      <w:r w:rsidRPr="0019705E">
        <w:rPr>
          <w:rFonts w:ascii="Times New Roman" w:hAnsi="Times New Roman"/>
          <w:sz w:val="23"/>
          <w:szCs w:val="23"/>
        </w:rPr>
        <w:t xml:space="preserve"> определят, че същ</w:t>
      </w:r>
      <w:r>
        <w:rPr>
          <w:rFonts w:ascii="Times New Roman" w:hAnsi="Times New Roman"/>
          <w:sz w:val="23"/>
          <w:szCs w:val="23"/>
        </w:rPr>
        <w:t>ото</w:t>
      </w:r>
      <w:r w:rsidRPr="0019705E">
        <w:rPr>
          <w:rFonts w:ascii="Times New Roman" w:hAnsi="Times New Roman"/>
          <w:sz w:val="23"/>
          <w:szCs w:val="23"/>
        </w:rPr>
        <w:t xml:space="preserve">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19705E">
        <w:rPr>
          <w:rFonts w:ascii="Times New Roman" w:hAnsi="Times New Roman"/>
          <w:sz w:val="23"/>
          <w:szCs w:val="23"/>
        </w:rPr>
        <w:t>биокоридорните</w:t>
      </w:r>
      <w:proofErr w:type="spellEnd"/>
      <w:r w:rsidRPr="0019705E">
        <w:rPr>
          <w:rFonts w:ascii="Times New Roman" w:hAnsi="Times New Roman"/>
          <w:sz w:val="23"/>
          <w:szCs w:val="23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E57B94" w:rsidRPr="00E57B94" w:rsidRDefault="008F5938" w:rsidP="00093BA0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705E">
        <w:rPr>
          <w:rFonts w:ascii="Times New Roman" w:hAnsi="Times New Roman"/>
          <w:sz w:val="23"/>
          <w:szCs w:val="23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E57B94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</w:p>
    <w:p w:rsidR="00E57B94" w:rsidRPr="0015217C" w:rsidRDefault="008F5938" w:rsidP="00093BA0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705E">
        <w:rPr>
          <w:rFonts w:ascii="Times New Roman" w:hAnsi="Times New Roman"/>
          <w:sz w:val="23"/>
          <w:szCs w:val="23"/>
        </w:rPr>
        <w:t xml:space="preserve">Предвид характера и местоположението на </w:t>
      </w:r>
      <w:r w:rsidRPr="006A3122">
        <w:rPr>
          <w:rFonts w:ascii="Times New Roman" w:hAnsi="Times New Roman"/>
          <w:sz w:val="23"/>
          <w:szCs w:val="23"/>
        </w:rPr>
        <w:t>инвестиционното предложение</w:t>
      </w:r>
      <w:r w:rsidRPr="0019705E">
        <w:rPr>
          <w:rFonts w:ascii="Times New Roman" w:hAnsi="Times New Roman"/>
          <w:sz w:val="23"/>
          <w:szCs w:val="23"/>
        </w:rPr>
        <w:t>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BE66C0" w:rsidRPr="0015217C" w:rsidRDefault="00BE66C0" w:rsidP="00F93DDF">
      <w:pPr>
        <w:numPr>
          <w:ilvl w:val="0"/>
          <w:numId w:val="4"/>
        </w:numPr>
        <w:ind w:left="0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15217C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BE66C0" w:rsidRPr="0015217C" w:rsidRDefault="00BE66C0" w:rsidP="00A24A4F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:rsidR="00BE66C0" w:rsidRPr="0015217C" w:rsidRDefault="00BE66C0" w:rsidP="00A24A4F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BE66C0" w:rsidRPr="0015217C" w:rsidRDefault="00BE66C0" w:rsidP="00A24A4F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BE66C0" w:rsidRPr="0015217C" w:rsidRDefault="00BE66C0" w:rsidP="00A24A4F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lastRenderedPageBreak/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15217C" w:rsidRDefault="00BE66C0" w:rsidP="00F93DDF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BE66C0" w:rsidRPr="0015217C" w:rsidRDefault="00BE66C0" w:rsidP="00A24A4F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</w:t>
      </w:r>
      <w:r w:rsidR="00CA73FA">
        <w:rPr>
          <w:rFonts w:ascii="Times New Roman" w:hAnsi="Times New Roman"/>
          <w:bCs/>
          <w:sz w:val="24"/>
          <w:szCs w:val="24"/>
          <w:lang w:val="bg-BG"/>
        </w:rPr>
        <w:t>, чрез обява във вестник „Нов живот“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>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E24926" w:rsidRPr="0015217C">
        <w:rPr>
          <w:rFonts w:ascii="Times New Roman" w:hAnsi="Times New Roman"/>
          <w:bCs/>
          <w:sz w:val="24"/>
          <w:szCs w:val="24"/>
          <w:lang w:val="bg-BG"/>
        </w:rPr>
        <w:t>овете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CA73FA">
        <w:rPr>
          <w:rFonts w:ascii="Times New Roman" w:hAnsi="Times New Roman"/>
          <w:bCs/>
          <w:sz w:val="24"/>
          <w:szCs w:val="24"/>
          <w:lang w:val="bg-BG"/>
        </w:rPr>
        <w:t>Кирково</w:t>
      </w:r>
      <w:r w:rsidR="00E24926" w:rsidRPr="0015217C">
        <w:rPr>
          <w:rFonts w:ascii="Times New Roman" w:hAnsi="Times New Roman"/>
          <w:bCs/>
          <w:sz w:val="24"/>
          <w:szCs w:val="24"/>
          <w:lang w:val="bg-BG"/>
        </w:rPr>
        <w:t xml:space="preserve"> и село </w:t>
      </w:r>
      <w:r w:rsidR="00CA73FA">
        <w:rPr>
          <w:rFonts w:ascii="Times New Roman" w:hAnsi="Times New Roman"/>
          <w:bCs/>
          <w:sz w:val="24"/>
          <w:szCs w:val="24"/>
          <w:lang w:val="bg-BG"/>
        </w:rPr>
        <w:t>Бенковски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EA13BC" w:rsidRPr="0015217C" w:rsidRDefault="00EA13BC" w:rsidP="00A24A4F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E24926" w:rsidRPr="0015217C">
        <w:rPr>
          <w:rFonts w:ascii="Times New Roman" w:hAnsi="Times New Roman"/>
          <w:bCs/>
          <w:sz w:val="24"/>
          <w:szCs w:val="24"/>
          <w:lang w:val="bg-BG"/>
        </w:rPr>
        <w:t xml:space="preserve">кметовете на </w:t>
      </w:r>
      <w:r w:rsidR="00CA73FA" w:rsidRPr="00CA73FA">
        <w:rPr>
          <w:rFonts w:ascii="Times New Roman" w:hAnsi="Times New Roman"/>
          <w:bCs/>
          <w:sz w:val="24"/>
          <w:szCs w:val="24"/>
          <w:lang w:val="bg-BG"/>
        </w:rPr>
        <w:t xml:space="preserve">Община Кирково и село Бенковски 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за осигуряване на обществен достъп до същата. В тази връзка, с писмо изх. № </w:t>
      </w:r>
      <w:r w:rsidR="00CA73FA">
        <w:rPr>
          <w:rFonts w:ascii="Times New Roman" w:hAnsi="Times New Roman"/>
          <w:sz w:val="24"/>
          <w:szCs w:val="24"/>
          <w:lang w:val="bg-BG"/>
        </w:rPr>
        <w:t>32-0</w:t>
      </w:r>
      <w:r w:rsidR="00781C98">
        <w:rPr>
          <w:rFonts w:ascii="Times New Roman" w:hAnsi="Times New Roman"/>
          <w:sz w:val="24"/>
          <w:szCs w:val="24"/>
          <w:lang w:val="bg-BG"/>
        </w:rPr>
        <w:t>0-111</w:t>
      </w:r>
      <w:r w:rsidR="00A14143">
        <w:rPr>
          <w:rFonts w:ascii="Times New Roman" w:hAnsi="Times New Roman"/>
          <w:sz w:val="24"/>
          <w:szCs w:val="24"/>
          <w:lang w:val="bg-BG"/>
        </w:rPr>
        <w:t>/</w:t>
      </w:r>
      <w:r w:rsidR="00781C98">
        <w:rPr>
          <w:rFonts w:ascii="Times New Roman" w:hAnsi="Times New Roman"/>
          <w:sz w:val="24"/>
          <w:szCs w:val="24"/>
          <w:lang w:val="bg-BG"/>
        </w:rPr>
        <w:t>01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781C98">
        <w:rPr>
          <w:rFonts w:ascii="Times New Roman" w:hAnsi="Times New Roman"/>
          <w:sz w:val="24"/>
          <w:szCs w:val="24"/>
          <w:lang w:val="bg-BG"/>
        </w:rPr>
        <w:t>11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.2022г. кмета на 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Община </w:t>
      </w:r>
      <w:r w:rsidR="00781C98" w:rsidRPr="00781C98">
        <w:rPr>
          <w:rFonts w:ascii="Times New Roman" w:hAnsi="Times New Roman"/>
          <w:bCs/>
          <w:sz w:val="24"/>
          <w:szCs w:val="24"/>
          <w:lang w:val="bg-BG"/>
        </w:rPr>
        <w:t xml:space="preserve">Кирково 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уведомява РИОСВ - Хасково, че от </w:t>
      </w:r>
      <w:r w:rsidR="00781C98">
        <w:rPr>
          <w:rFonts w:ascii="Times New Roman" w:hAnsi="Times New Roman"/>
          <w:sz w:val="24"/>
          <w:szCs w:val="24"/>
          <w:lang w:val="bg-BG"/>
        </w:rPr>
        <w:t>13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781C98">
        <w:rPr>
          <w:rFonts w:ascii="Times New Roman" w:hAnsi="Times New Roman"/>
          <w:sz w:val="24"/>
          <w:szCs w:val="24"/>
          <w:lang w:val="bg-BG"/>
        </w:rPr>
        <w:t>10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.2022г. до </w:t>
      </w:r>
      <w:r w:rsidR="00781C98">
        <w:rPr>
          <w:rFonts w:ascii="Times New Roman" w:hAnsi="Times New Roman"/>
          <w:sz w:val="24"/>
          <w:szCs w:val="24"/>
          <w:lang w:val="bg-BG"/>
        </w:rPr>
        <w:t>28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781C98">
        <w:rPr>
          <w:rFonts w:ascii="Times New Roman" w:hAnsi="Times New Roman"/>
          <w:sz w:val="24"/>
          <w:szCs w:val="24"/>
          <w:lang w:val="bg-BG"/>
        </w:rPr>
        <w:t>10</w:t>
      </w:r>
      <w:r w:rsidRPr="0015217C">
        <w:rPr>
          <w:rFonts w:ascii="Times New Roman" w:hAnsi="Times New Roman"/>
          <w:sz w:val="24"/>
          <w:szCs w:val="24"/>
          <w:lang w:val="bg-BG"/>
        </w:rPr>
        <w:t>.2022г. е осигурен обществен достъп до информацията по приложение № 2 като е поставено съобщение на интернет страницата на общината</w:t>
      </w:r>
      <w:r w:rsidR="007A29AF" w:rsidRPr="0015217C">
        <w:rPr>
          <w:rFonts w:ascii="Times New Roman" w:hAnsi="Times New Roman"/>
          <w:sz w:val="24"/>
          <w:szCs w:val="24"/>
          <w:lang w:val="bg-BG"/>
        </w:rPr>
        <w:t xml:space="preserve"> и на информационно табло в сградата на общината</w:t>
      </w:r>
      <w:r w:rsidRPr="0015217C">
        <w:rPr>
          <w:rFonts w:ascii="Times New Roman" w:hAnsi="Times New Roman"/>
          <w:sz w:val="24"/>
          <w:szCs w:val="24"/>
          <w:lang w:val="bg-BG"/>
        </w:rPr>
        <w:t>. В резултат на осигурения 14-дневен обществен достъп няма постъпили становища/възражения/мнения и др. от заинтересовани лица/организации.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 Информацията е оповестена в кметството на с. </w:t>
      </w:r>
      <w:r w:rsidR="00781C98" w:rsidRPr="00781C98">
        <w:rPr>
          <w:rFonts w:ascii="Times New Roman" w:hAnsi="Times New Roman"/>
          <w:bCs/>
          <w:sz w:val="24"/>
          <w:szCs w:val="24"/>
          <w:lang w:val="bg-BG"/>
        </w:rPr>
        <w:t>Бенковски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, като е поставено съобщение в сградата на кметството </w:t>
      </w:r>
      <w:r w:rsidR="00781C98">
        <w:rPr>
          <w:rFonts w:ascii="Times New Roman" w:hAnsi="Times New Roman"/>
          <w:sz w:val="24"/>
          <w:szCs w:val="24"/>
          <w:lang w:val="bg-BG"/>
        </w:rPr>
        <w:t>на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81C98">
        <w:rPr>
          <w:rFonts w:ascii="Times New Roman" w:hAnsi="Times New Roman"/>
          <w:sz w:val="24"/>
          <w:szCs w:val="24"/>
          <w:lang w:val="bg-BG"/>
        </w:rPr>
        <w:t>12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781C98">
        <w:rPr>
          <w:rFonts w:ascii="Times New Roman" w:hAnsi="Times New Roman"/>
          <w:sz w:val="24"/>
          <w:szCs w:val="24"/>
          <w:lang w:val="bg-BG"/>
        </w:rPr>
        <w:t>10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.2022г. Съгласно писмо с изх. № </w:t>
      </w:r>
      <w:r w:rsidR="00781C98">
        <w:rPr>
          <w:rFonts w:ascii="Times New Roman" w:hAnsi="Times New Roman"/>
          <w:sz w:val="24"/>
          <w:szCs w:val="24"/>
          <w:lang w:val="bg-BG"/>
        </w:rPr>
        <w:t>641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>/</w:t>
      </w:r>
      <w:r w:rsidR="00781C98">
        <w:rPr>
          <w:rFonts w:ascii="Times New Roman" w:hAnsi="Times New Roman"/>
          <w:sz w:val="24"/>
          <w:szCs w:val="24"/>
          <w:lang w:val="bg-BG"/>
        </w:rPr>
        <w:t>07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781C98">
        <w:rPr>
          <w:rFonts w:ascii="Times New Roman" w:hAnsi="Times New Roman"/>
          <w:sz w:val="24"/>
          <w:szCs w:val="24"/>
          <w:lang w:val="bg-BG"/>
        </w:rPr>
        <w:t>11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.2022г. </w:t>
      </w:r>
      <w:r w:rsidR="00A14143">
        <w:rPr>
          <w:rFonts w:ascii="Times New Roman" w:hAnsi="Times New Roman"/>
          <w:sz w:val="24"/>
          <w:szCs w:val="24"/>
          <w:lang w:val="bg-BG"/>
        </w:rPr>
        <w:t>на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 кмета на с. </w:t>
      </w:r>
      <w:r w:rsidR="00781C98">
        <w:rPr>
          <w:rFonts w:ascii="Times New Roman" w:hAnsi="Times New Roman"/>
          <w:bCs/>
          <w:sz w:val="24"/>
          <w:szCs w:val="24"/>
          <w:lang w:val="bg-BG"/>
        </w:rPr>
        <w:t>Бенковски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01E76" w:rsidRPr="0015217C">
        <w:rPr>
          <w:rFonts w:ascii="Times New Roman" w:hAnsi="Times New Roman"/>
          <w:sz w:val="24"/>
          <w:szCs w:val="24"/>
          <w:lang w:val="bg-BG"/>
        </w:rPr>
        <w:t>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15217C" w:rsidRDefault="00267752" w:rsidP="00A24A4F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4179DC" w:rsidRPr="0015217C" w:rsidRDefault="004179DC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5682" w:rsidRPr="0015217C" w:rsidRDefault="00AB5682" w:rsidP="00AB5682">
      <w:pPr>
        <w:tabs>
          <w:tab w:val="left" w:pos="1134"/>
        </w:tabs>
        <w:ind w:left="349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:rsidR="00AB5682" w:rsidRPr="0015217C" w:rsidRDefault="00AB5682" w:rsidP="00AB5682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5682" w:rsidRPr="0015217C" w:rsidRDefault="00AB5682" w:rsidP="00AB5682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Условия, заложени в становище на 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район“ с изх. № ПУ-01-</w:t>
      </w:r>
      <w:r w:rsidR="00781C98">
        <w:rPr>
          <w:rFonts w:ascii="Times New Roman" w:hAnsi="Times New Roman"/>
          <w:sz w:val="24"/>
          <w:szCs w:val="24"/>
          <w:lang w:val="bg-BG"/>
        </w:rPr>
        <w:t>512</w:t>
      </w:r>
      <w:r w:rsidRPr="0015217C">
        <w:rPr>
          <w:rFonts w:ascii="Times New Roman" w:hAnsi="Times New Roman"/>
          <w:sz w:val="24"/>
          <w:szCs w:val="24"/>
          <w:lang w:val="bg-BG"/>
        </w:rPr>
        <w:t>(</w:t>
      </w:r>
      <w:r w:rsidR="00A14143">
        <w:rPr>
          <w:rFonts w:ascii="Times New Roman" w:hAnsi="Times New Roman"/>
          <w:sz w:val="24"/>
          <w:szCs w:val="24"/>
          <w:lang w:val="bg-BG"/>
        </w:rPr>
        <w:t>1</w:t>
      </w:r>
      <w:r w:rsidRPr="0015217C">
        <w:rPr>
          <w:rFonts w:ascii="Times New Roman" w:hAnsi="Times New Roman"/>
          <w:sz w:val="24"/>
          <w:szCs w:val="24"/>
          <w:lang w:val="bg-BG"/>
        </w:rPr>
        <w:t>)/</w:t>
      </w:r>
      <w:r w:rsidR="00781C98">
        <w:rPr>
          <w:rFonts w:ascii="Times New Roman" w:hAnsi="Times New Roman"/>
          <w:sz w:val="24"/>
          <w:szCs w:val="24"/>
          <w:lang w:val="bg-BG"/>
        </w:rPr>
        <w:t>26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781C98">
        <w:rPr>
          <w:rFonts w:ascii="Times New Roman" w:hAnsi="Times New Roman"/>
          <w:sz w:val="24"/>
          <w:szCs w:val="24"/>
          <w:lang w:val="bg-BG"/>
        </w:rPr>
        <w:t>07</w:t>
      </w:r>
      <w:r w:rsidRPr="0015217C">
        <w:rPr>
          <w:rFonts w:ascii="Times New Roman" w:hAnsi="Times New Roman"/>
          <w:sz w:val="24"/>
          <w:szCs w:val="24"/>
          <w:lang w:val="bg-BG"/>
        </w:rPr>
        <w:t>.2022 г., копие от което прилагаме към Решението.</w:t>
      </w:r>
    </w:p>
    <w:p w:rsidR="00AB5682" w:rsidRPr="0015217C" w:rsidRDefault="00AB5682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E5C07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2"/>
          <w:szCs w:val="22"/>
          <w:lang w:val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BE66C0" w:rsidRPr="00FE5C07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2"/>
          <w:szCs w:val="22"/>
          <w:lang w:val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BE66C0" w:rsidRPr="00FE5C07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2"/>
          <w:szCs w:val="22"/>
          <w:lang w:val="bg-BG" w:eastAsia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 xml:space="preserve">На основание чл. 93, ал. 7 от ЗООС </w:t>
      </w:r>
      <w:r w:rsidRPr="00FE5C07">
        <w:rPr>
          <w:rFonts w:ascii="Times New Roman" w:eastAsia="Calibri" w:hAnsi="Times New Roman"/>
          <w:i/>
          <w:color w:val="000000"/>
          <w:sz w:val="22"/>
          <w:szCs w:val="22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BE66C0" w:rsidRPr="00FE5C07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2"/>
          <w:szCs w:val="22"/>
          <w:lang w:val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6B608D" w:rsidRPr="00FE5C07" w:rsidRDefault="006B608D" w:rsidP="00F93DDF">
      <w:pPr>
        <w:ind w:firstLine="567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E5C07">
        <w:rPr>
          <w:rFonts w:ascii="Times New Roman" w:hAnsi="Times New Roman"/>
          <w:i/>
          <w:sz w:val="22"/>
          <w:szCs w:val="22"/>
          <w:lang w:val="bg-BG"/>
        </w:rPr>
        <w:t>Административнопроцесуалния</w:t>
      </w:r>
      <w:proofErr w:type="spellEnd"/>
      <w:r w:rsidRPr="00FE5C07">
        <w:rPr>
          <w:rFonts w:ascii="Times New Roman" w:hAnsi="Times New Roman"/>
          <w:i/>
          <w:sz w:val="22"/>
          <w:szCs w:val="22"/>
          <w:lang w:val="bg-BG"/>
        </w:rPr>
        <w:t xml:space="preserve"> кодекс в четиринадесетдневен срок от съобщаването му.</w:t>
      </w:r>
    </w:p>
    <w:p w:rsidR="00576963" w:rsidRDefault="00576963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0678" w:rsidRPr="009011BA" w:rsidRDefault="00036BFA" w:rsidP="00310678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</w:p>
    <w:p w:rsidR="00310678" w:rsidRPr="009011BA" w:rsidRDefault="00310678" w:rsidP="0031067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011BA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310678" w:rsidRPr="009011BA" w:rsidRDefault="00310678" w:rsidP="0031067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011BA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BE66C0" w:rsidRPr="0015217C" w:rsidRDefault="00BE66C0" w:rsidP="00F93DDF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397AA5" w:rsidRDefault="00BE66C0" w:rsidP="00F93DD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4043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97AA5" w:rsidRPr="00C40432">
        <w:rPr>
          <w:rFonts w:ascii="Times New Roman" w:hAnsi="Times New Roman"/>
          <w:b/>
          <w:sz w:val="24"/>
          <w:szCs w:val="24"/>
          <w:lang w:val="bg-BG"/>
        </w:rPr>
        <w:t>0</w:t>
      </w:r>
      <w:r w:rsidR="00781C98" w:rsidRPr="00C40432">
        <w:rPr>
          <w:rFonts w:ascii="Times New Roman" w:hAnsi="Times New Roman"/>
          <w:b/>
          <w:sz w:val="24"/>
          <w:szCs w:val="24"/>
          <w:lang w:val="bg-BG"/>
        </w:rPr>
        <w:t>9</w:t>
      </w:r>
      <w:r w:rsidRPr="00C40432">
        <w:rPr>
          <w:rFonts w:ascii="Times New Roman" w:hAnsi="Times New Roman"/>
          <w:b/>
          <w:sz w:val="24"/>
          <w:szCs w:val="24"/>
          <w:lang w:val="bg-BG"/>
        </w:rPr>
        <w:t>.</w:t>
      </w:r>
      <w:r w:rsidR="00781C98" w:rsidRPr="00C40432">
        <w:rPr>
          <w:rFonts w:ascii="Times New Roman" w:hAnsi="Times New Roman"/>
          <w:b/>
          <w:sz w:val="24"/>
          <w:szCs w:val="24"/>
          <w:lang w:val="bg-BG"/>
        </w:rPr>
        <w:t>11</w:t>
      </w:r>
      <w:r w:rsidRPr="00C4043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6B608D" w:rsidRPr="00C40432">
        <w:rPr>
          <w:rFonts w:ascii="Times New Roman" w:hAnsi="Times New Roman"/>
          <w:b/>
          <w:sz w:val="24"/>
          <w:szCs w:val="24"/>
          <w:lang w:val="bg-BG"/>
        </w:rPr>
        <w:t>2</w:t>
      </w:r>
      <w:r w:rsidRPr="00C4043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</w:p>
    <w:p w:rsidR="006C641F" w:rsidRDefault="006C641F" w:rsidP="00F93DD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6C641F" w:rsidSect="004C4EF0">
      <w:footerReference w:type="default" r:id="rId9"/>
      <w:headerReference w:type="first" r:id="rId10"/>
      <w:footerReference w:type="first" r:id="rId11"/>
      <w:pgSz w:w="11907" w:h="16840" w:code="9"/>
      <w:pgMar w:top="993" w:right="708" w:bottom="709" w:left="1170" w:header="709" w:footer="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61" w:rsidRDefault="00D81361">
      <w:r>
        <w:separator/>
      </w:r>
    </w:p>
  </w:endnote>
  <w:endnote w:type="continuationSeparator" w:id="0">
    <w:p w:rsidR="00D81361" w:rsidRDefault="00D8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4938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0A2E" w:rsidRPr="00380A2E" w:rsidRDefault="00380A2E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036BFA" w:rsidRPr="00036BFA">
          <w:rPr>
            <w:rFonts w:ascii="Times New Roman" w:hAnsi="Times New Roman"/>
            <w:noProof/>
            <w:lang w:val="bg-BG"/>
          </w:rPr>
          <w:t>4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380A2E" w:rsidRDefault="00380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5874FC6" wp14:editId="230C283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46F6BD2" wp14:editId="618826B6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8" name="Картина 8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554BD9" w:rsidRPr="00CB75ED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554BD9" w:rsidRPr="00CB75ED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D8136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B84A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30A08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3F4202A3" wp14:editId="626BFDFB">
                <wp:simplePos x="0" y="0"/>
                <wp:positionH relativeFrom="column">
                  <wp:posOffset>254709</wp:posOffset>
                </wp:positionH>
                <wp:positionV relativeFrom="paragraph">
                  <wp:posOffset>-64563</wp:posOffset>
                </wp:positionV>
                <wp:extent cx="1854200" cy="718820"/>
                <wp:effectExtent l="0" t="0" r="0" b="5080"/>
                <wp:wrapNone/>
                <wp:docPr id="89" name="Картина 89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61" w:rsidRDefault="00D81361">
      <w:r>
        <w:separator/>
      </w:r>
    </w:p>
  </w:footnote>
  <w:footnote w:type="continuationSeparator" w:id="0">
    <w:p w:rsidR="00D81361" w:rsidRDefault="00D8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640FBEE" wp14:editId="060D9A0E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87" name="Картина 8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DBAE3A" wp14:editId="50B7C82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25DC"/>
    <w:multiLevelType w:val="hybridMultilevel"/>
    <w:tmpl w:val="6A8C17B0"/>
    <w:lvl w:ilvl="0" w:tplc="5D5633E2">
      <w:start w:val="1"/>
      <w:numFmt w:val="decimal"/>
      <w:lvlText w:val="%1."/>
      <w:lvlJc w:val="left"/>
      <w:pPr>
        <w:ind w:left="720" w:hanging="360"/>
      </w:pPr>
    </w:lvl>
    <w:lvl w:ilvl="1" w:tplc="E3CA7A06" w:tentative="1">
      <w:start w:val="1"/>
      <w:numFmt w:val="lowerLetter"/>
      <w:lvlText w:val="%2."/>
      <w:lvlJc w:val="left"/>
      <w:pPr>
        <w:ind w:left="1440" w:hanging="360"/>
      </w:pPr>
    </w:lvl>
    <w:lvl w:ilvl="2" w:tplc="B8680F82" w:tentative="1">
      <w:start w:val="1"/>
      <w:numFmt w:val="lowerRoman"/>
      <w:lvlText w:val="%3."/>
      <w:lvlJc w:val="right"/>
      <w:pPr>
        <w:ind w:left="2160" w:hanging="180"/>
      </w:pPr>
    </w:lvl>
    <w:lvl w:ilvl="3" w:tplc="33885E84" w:tentative="1">
      <w:start w:val="1"/>
      <w:numFmt w:val="decimal"/>
      <w:lvlText w:val="%4."/>
      <w:lvlJc w:val="left"/>
      <w:pPr>
        <w:ind w:left="2880" w:hanging="360"/>
      </w:pPr>
    </w:lvl>
    <w:lvl w:ilvl="4" w:tplc="41ACBF52" w:tentative="1">
      <w:start w:val="1"/>
      <w:numFmt w:val="lowerLetter"/>
      <w:lvlText w:val="%5."/>
      <w:lvlJc w:val="left"/>
      <w:pPr>
        <w:ind w:left="3600" w:hanging="360"/>
      </w:pPr>
    </w:lvl>
    <w:lvl w:ilvl="5" w:tplc="43FCB040" w:tentative="1">
      <w:start w:val="1"/>
      <w:numFmt w:val="lowerRoman"/>
      <w:lvlText w:val="%6."/>
      <w:lvlJc w:val="right"/>
      <w:pPr>
        <w:ind w:left="4320" w:hanging="180"/>
      </w:pPr>
    </w:lvl>
    <w:lvl w:ilvl="6" w:tplc="20802B2C" w:tentative="1">
      <w:start w:val="1"/>
      <w:numFmt w:val="decimal"/>
      <w:lvlText w:val="%7."/>
      <w:lvlJc w:val="left"/>
      <w:pPr>
        <w:ind w:left="5040" w:hanging="360"/>
      </w:pPr>
    </w:lvl>
    <w:lvl w:ilvl="7" w:tplc="8AE6FC04" w:tentative="1">
      <w:start w:val="1"/>
      <w:numFmt w:val="lowerLetter"/>
      <w:lvlText w:val="%8."/>
      <w:lvlJc w:val="left"/>
      <w:pPr>
        <w:ind w:left="5760" w:hanging="360"/>
      </w:pPr>
    </w:lvl>
    <w:lvl w:ilvl="8" w:tplc="B8E6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2E0B0E"/>
    <w:multiLevelType w:val="hybridMultilevel"/>
    <w:tmpl w:val="8E3642FE"/>
    <w:lvl w:ilvl="0" w:tplc="61BE1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089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A34E40A" w:tentative="1">
      <w:start w:val="1"/>
      <w:numFmt w:val="lowerRoman"/>
      <w:lvlText w:val="%3."/>
      <w:lvlJc w:val="right"/>
      <w:pPr>
        <w:ind w:left="2160" w:hanging="180"/>
      </w:pPr>
    </w:lvl>
    <w:lvl w:ilvl="3" w:tplc="D7B85E6C" w:tentative="1">
      <w:start w:val="1"/>
      <w:numFmt w:val="decimal"/>
      <w:lvlText w:val="%4."/>
      <w:lvlJc w:val="left"/>
      <w:pPr>
        <w:ind w:left="2880" w:hanging="360"/>
      </w:pPr>
    </w:lvl>
    <w:lvl w:ilvl="4" w:tplc="AF98F954" w:tentative="1">
      <w:start w:val="1"/>
      <w:numFmt w:val="lowerLetter"/>
      <w:lvlText w:val="%5."/>
      <w:lvlJc w:val="left"/>
      <w:pPr>
        <w:ind w:left="3600" w:hanging="360"/>
      </w:pPr>
    </w:lvl>
    <w:lvl w:ilvl="5" w:tplc="AD809A42" w:tentative="1">
      <w:start w:val="1"/>
      <w:numFmt w:val="lowerRoman"/>
      <w:lvlText w:val="%6."/>
      <w:lvlJc w:val="right"/>
      <w:pPr>
        <w:ind w:left="4320" w:hanging="180"/>
      </w:pPr>
    </w:lvl>
    <w:lvl w:ilvl="6" w:tplc="7FDE0D44" w:tentative="1">
      <w:start w:val="1"/>
      <w:numFmt w:val="decimal"/>
      <w:lvlText w:val="%7."/>
      <w:lvlJc w:val="left"/>
      <w:pPr>
        <w:ind w:left="5040" w:hanging="360"/>
      </w:pPr>
    </w:lvl>
    <w:lvl w:ilvl="7" w:tplc="465ED806" w:tentative="1">
      <w:start w:val="1"/>
      <w:numFmt w:val="lowerLetter"/>
      <w:lvlText w:val="%8."/>
      <w:lvlJc w:val="left"/>
      <w:pPr>
        <w:ind w:left="5760" w:hanging="360"/>
      </w:pPr>
    </w:lvl>
    <w:lvl w:ilvl="8" w:tplc="0B96C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F38B0"/>
    <w:multiLevelType w:val="multilevel"/>
    <w:tmpl w:val="B5945EF8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75964"/>
    <w:multiLevelType w:val="multilevel"/>
    <w:tmpl w:val="0402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AE2254"/>
    <w:multiLevelType w:val="singleLevel"/>
    <w:tmpl w:val="6A6C312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</w:abstractNum>
  <w:abstractNum w:abstractNumId="9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9B65A2"/>
    <w:multiLevelType w:val="hybridMultilevel"/>
    <w:tmpl w:val="91F25D64"/>
    <w:lvl w:ilvl="0" w:tplc="B35A0AE2">
      <w:start w:val="1"/>
      <w:numFmt w:val="decimal"/>
      <w:lvlText w:val="%1."/>
      <w:lvlJc w:val="left"/>
      <w:pPr>
        <w:ind w:left="720" w:hanging="360"/>
      </w:pPr>
    </w:lvl>
    <w:lvl w:ilvl="1" w:tplc="BF48BDA4" w:tentative="1">
      <w:start w:val="1"/>
      <w:numFmt w:val="lowerLetter"/>
      <w:lvlText w:val="%2."/>
      <w:lvlJc w:val="left"/>
      <w:pPr>
        <w:ind w:left="1440" w:hanging="360"/>
      </w:pPr>
    </w:lvl>
    <w:lvl w:ilvl="2" w:tplc="BD529D68" w:tentative="1">
      <w:start w:val="1"/>
      <w:numFmt w:val="lowerRoman"/>
      <w:lvlText w:val="%3."/>
      <w:lvlJc w:val="right"/>
      <w:pPr>
        <w:ind w:left="2160" w:hanging="180"/>
      </w:pPr>
    </w:lvl>
    <w:lvl w:ilvl="3" w:tplc="4E4890C4" w:tentative="1">
      <w:start w:val="1"/>
      <w:numFmt w:val="decimal"/>
      <w:lvlText w:val="%4."/>
      <w:lvlJc w:val="left"/>
      <w:pPr>
        <w:ind w:left="2880" w:hanging="360"/>
      </w:pPr>
    </w:lvl>
    <w:lvl w:ilvl="4" w:tplc="5CA0EEAA" w:tentative="1">
      <w:start w:val="1"/>
      <w:numFmt w:val="lowerLetter"/>
      <w:lvlText w:val="%5."/>
      <w:lvlJc w:val="left"/>
      <w:pPr>
        <w:ind w:left="3600" w:hanging="360"/>
      </w:pPr>
    </w:lvl>
    <w:lvl w:ilvl="5" w:tplc="B6382E6A" w:tentative="1">
      <w:start w:val="1"/>
      <w:numFmt w:val="lowerRoman"/>
      <w:lvlText w:val="%6."/>
      <w:lvlJc w:val="right"/>
      <w:pPr>
        <w:ind w:left="4320" w:hanging="180"/>
      </w:pPr>
    </w:lvl>
    <w:lvl w:ilvl="6" w:tplc="1CB24E34" w:tentative="1">
      <w:start w:val="1"/>
      <w:numFmt w:val="decimal"/>
      <w:lvlText w:val="%7."/>
      <w:lvlJc w:val="left"/>
      <w:pPr>
        <w:ind w:left="5040" w:hanging="360"/>
      </w:pPr>
    </w:lvl>
    <w:lvl w:ilvl="7" w:tplc="A2C02872" w:tentative="1">
      <w:start w:val="1"/>
      <w:numFmt w:val="lowerLetter"/>
      <w:lvlText w:val="%8."/>
      <w:lvlJc w:val="left"/>
      <w:pPr>
        <w:ind w:left="5760" w:hanging="360"/>
      </w:pPr>
    </w:lvl>
    <w:lvl w:ilvl="8" w:tplc="05A26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A6CA5"/>
    <w:multiLevelType w:val="hybridMultilevel"/>
    <w:tmpl w:val="9208EA02"/>
    <w:lvl w:ilvl="0" w:tplc="0402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01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03" w:tentative="1">
      <w:start w:val="1"/>
      <w:numFmt w:val="lowerLetter"/>
      <w:lvlText w:val="%2."/>
      <w:lvlJc w:val="left"/>
      <w:pPr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AB03170"/>
    <w:multiLevelType w:val="hybridMultilevel"/>
    <w:tmpl w:val="946C5F60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E050BDB"/>
    <w:multiLevelType w:val="hybridMultilevel"/>
    <w:tmpl w:val="5CAA4932"/>
    <w:lvl w:ilvl="0" w:tplc="0948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CBC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ED240" w:tentative="1">
      <w:start w:val="1"/>
      <w:numFmt w:val="lowerRoman"/>
      <w:lvlText w:val="%3."/>
      <w:lvlJc w:val="right"/>
      <w:pPr>
        <w:ind w:left="2160" w:hanging="180"/>
      </w:pPr>
    </w:lvl>
    <w:lvl w:ilvl="3" w:tplc="90A8EF26" w:tentative="1">
      <w:start w:val="1"/>
      <w:numFmt w:val="decimal"/>
      <w:lvlText w:val="%4."/>
      <w:lvlJc w:val="left"/>
      <w:pPr>
        <w:ind w:left="2880" w:hanging="360"/>
      </w:pPr>
    </w:lvl>
    <w:lvl w:ilvl="4" w:tplc="3FE24F74" w:tentative="1">
      <w:start w:val="1"/>
      <w:numFmt w:val="lowerLetter"/>
      <w:lvlText w:val="%5."/>
      <w:lvlJc w:val="left"/>
      <w:pPr>
        <w:ind w:left="3600" w:hanging="360"/>
      </w:pPr>
    </w:lvl>
    <w:lvl w:ilvl="5" w:tplc="A830B6CC" w:tentative="1">
      <w:start w:val="1"/>
      <w:numFmt w:val="lowerRoman"/>
      <w:lvlText w:val="%6."/>
      <w:lvlJc w:val="right"/>
      <w:pPr>
        <w:ind w:left="4320" w:hanging="180"/>
      </w:pPr>
    </w:lvl>
    <w:lvl w:ilvl="6" w:tplc="1D56CE06" w:tentative="1">
      <w:start w:val="1"/>
      <w:numFmt w:val="decimal"/>
      <w:lvlText w:val="%7."/>
      <w:lvlJc w:val="left"/>
      <w:pPr>
        <w:ind w:left="5040" w:hanging="360"/>
      </w:pPr>
    </w:lvl>
    <w:lvl w:ilvl="7" w:tplc="6F80DE6C" w:tentative="1">
      <w:start w:val="1"/>
      <w:numFmt w:val="lowerLetter"/>
      <w:lvlText w:val="%8."/>
      <w:lvlJc w:val="left"/>
      <w:pPr>
        <w:ind w:left="5760" w:hanging="360"/>
      </w:pPr>
    </w:lvl>
    <w:lvl w:ilvl="8" w:tplc="9A24F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0CC0B78"/>
    <w:multiLevelType w:val="multilevel"/>
    <w:tmpl w:val="4D9815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4.%2"/>
      <w:lvlJc w:val="left"/>
      <w:pPr>
        <w:ind w:left="1069" w:hanging="360"/>
      </w:pPr>
      <w:rPr>
        <w:rFonts w:hint="default"/>
        <w:sz w:val="23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3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sz w:val="23"/>
      </w:rPr>
    </w:lvl>
  </w:abstractNum>
  <w:abstractNum w:abstractNumId="18">
    <w:nsid w:val="42CA11F9"/>
    <w:multiLevelType w:val="hybridMultilevel"/>
    <w:tmpl w:val="A3E4DA1A"/>
    <w:lvl w:ilvl="0" w:tplc="0402000F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76A6C50"/>
    <w:multiLevelType w:val="hybridMultilevel"/>
    <w:tmpl w:val="56F43812"/>
    <w:lvl w:ilvl="0" w:tplc="8DE86758">
      <w:start w:val="1"/>
      <w:numFmt w:val="decimal"/>
      <w:lvlText w:val="%1."/>
      <w:lvlJc w:val="left"/>
      <w:pPr>
        <w:ind w:left="720" w:hanging="360"/>
      </w:pPr>
    </w:lvl>
    <w:lvl w:ilvl="1" w:tplc="0416FF52" w:tentative="1">
      <w:start w:val="1"/>
      <w:numFmt w:val="lowerLetter"/>
      <w:lvlText w:val="%2."/>
      <w:lvlJc w:val="left"/>
      <w:pPr>
        <w:ind w:left="1440" w:hanging="360"/>
      </w:pPr>
    </w:lvl>
    <w:lvl w:ilvl="2" w:tplc="98523062" w:tentative="1">
      <w:start w:val="1"/>
      <w:numFmt w:val="lowerRoman"/>
      <w:lvlText w:val="%3."/>
      <w:lvlJc w:val="right"/>
      <w:pPr>
        <w:ind w:left="2160" w:hanging="180"/>
      </w:pPr>
    </w:lvl>
    <w:lvl w:ilvl="3" w:tplc="B05E796E" w:tentative="1">
      <w:start w:val="1"/>
      <w:numFmt w:val="decimal"/>
      <w:lvlText w:val="%4."/>
      <w:lvlJc w:val="left"/>
      <w:pPr>
        <w:ind w:left="2880" w:hanging="360"/>
      </w:pPr>
    </w:lvl>
    <w:lvl w:ilvl="4" w:tplc="EEDADBE6" w:tentative="1">
      <w:start w:val="1"/>
      <w:numFmt w:val="lowerLetter"/>
      <w:lvlText w:val="%5."/>
      <w:lvlJc w:val="left"/>
      <w:pPr>
        <w:ind w:left="3600" w:hanging="360"/>
      </w:pPr>
    </w:lvl>
    <w:lvl w:ilvl="5" w:tplc="8FCE6202" w:tentative="1">
      <w:start w:val="1"/>
      <w:numFmt w:val="lowerRoman"/>
      <w:lvlText w:val="%6."/>
      <w:lvlJc w:val="right"/>
      <w:pPr>
        <w:ind w:left="4320" w:hanging="180"/>
      </w:pPr>
    </w:lvl>
    <w:lvl w:ilvl="6" w:tplc="6ED2CC26" w:tentative="1">
      <w:start w:val="1"/>
      <w:numFmt w:val="decimal"/>
      <w:lvlText w:val="%7."/>
      <w:lvlJc w:val="left"/>
      <w:pPr>
        <w:ind w:left="5040" w:hanging="360"/>
      </w:pPr>
    </w:lvl>
    <w:lvl w:ilvl="7" w:tplc="8BE20380" w:tentative="1">
      <w:start w:val="1"/>
      <w:numFmt w:val="lowerLetter"/>
      <w:lvlText w:val="%8."/>
      <w:lvlJc w:val="left"/>
      <w:pPr>
        <w:ind w:left="5760" w:hanging="360"/>
      </w:pPr>
    </w:lvl>
    <w:lvl w:ilvl="8" w:tplc="8FCAB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D766B"/>
    <w:multiLevelType w:val="hybridMultilevel"/>
    <w:tmpl w:val="97C62C42"/>
    <w:lvl w:ilvl="0" w:tplc="0402000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1E5F"/>
    <w:multiLevelType w:val="hybridMultilevel"/>
    <w:tmpl w:val="B27E19FE"/>
    <w:lvl w:ilvl="0" w:tplc="CEA88F0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8"/>
  </w:num>
  <w:num w:numId="5">
    <w:abstractNumId w:val="10"/>
  </w:num>
  <w:num w:numId="6">
    <w:abstractNumId w:val="20"/>
  </w:num>
  <w:num w:numId="7">
    <w:abstractNumId w:val="17"/>
  </w:num>
  <w:num w:numId="8">
    <w:abstractNumId w:val="2"/>
  </w:num>
  <w:num w:numId="9">
    <w:abstractNumId w:val="1"/>
  </w:num>
  <w:num w:numId="10">
    <w:abstractNumId w:val="15"/>
  </w:num>
  <w:num w:numId="11">
    <w:abstractNumId w:val="11"/>
  </w:num>
  <w:num w:numId="12">
    <w:abstractNumId w:val="13"/>
  </w:num>
  <w:num w:numId="13">
    <w:abstractNumId w:val="19"/>
  </w:num>
  <w:num w:numId="14">
    <w:abstractNumId w:val="4"/>
  </w:num>
  <w:num w:numId="15">
    <w:abstractNumId w:val="0"/>
  </w:num>
  <w:num w:numId="16">
    <w:abstractNumId w:val="23"/>
  </w:num>
  <w:num w:numId="17">
    <w:abstractNumId w:val="8"/>
  </w:num>
  <w:num w:numId="18">
    <w:abstractNumId w:val="9"/>
  </w:num>
  <w:num w:numId="19">
    <w:abstractNumId w:val="22"/>
  </w:num>
  <w:num w:numId="20">
    <w:abstractNumId w:val="16"/>
  </w:num>
  <w:num w:numId="21">
    <w:abstractNumId w:val="6"/>
  </w:num>
  <w:num w:numId="22">
    <w:abstractNumId w:val="7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AD"/>
    <w:rsid w:val="0000306F"/>
    <w:rsid w:val="000115D7"/>
    <w:rsid w:val="00023AE8"/>
    <w:rsid w:val="00030F44"/>
    <w:rsid w:val="00031726"/>
    <w:rsid w:val="00033683"/>
    <w:rsid w:val="000342B1"/>
    <w:rsid w:val="00036BFA"/>
    <w:rsid w:val="000370D9"/>
    <w:rsid w:val="00040AFB"/>
    <w:rsid w:val="0004334C"/>
    <w:rsid w:val="000446C4"/>
    <w:rsid w:val="000457E9"/>
    <w:rsid w:val="0005385E"/>
    <w:rsid w:val="00056AFD"/>
    <w:rsid w:val="00065569"/>
    <w:rsid w:val="00066AA2"/>
    <w:rsid w:val="00070673"/>
    <w:rsid w:val="0007606B"/>
    <w:rsid w:val="000765A7"/>
    <w:rsid w:val="00093BA0"/>
    <w:rsid w:val="0009564B"/>
    <w:rsid w:val="00096AC7"/>
    <w:rsid w:val="000A14EE"/>
    <w:rsid w:val="000B44F4"/>
    <w:rsid w:val="000C3C44"/>
    <w:rsid w:val="000C7C89"/>
    <w:rsid w:val="000D1E69"/>
    <w:rsid w:val="000D519F"/>
    <w:rsid w:val="000E249F"/>
    <w:rsid w:val="000E7A0E"/>
    <w:rsid w:val="000F2FA6"/>
    <w:rsid w:val="000F625E"/>
    <w:rsid w:val="001072C2"/>
    <w:rsid w:val="001073F0"/>
    <w:rsid w:val="00126681"/>
    <w:rsid w:val="00137B08"/>
    <w:rsid w:val="00142B7C"/>
    <w:rsid w:val="001437F9"/>
    <w:rsid w:val="001500A4"/>
    <w:rsid w:val="00151AC4"/>
    <w:rsid w:val="00151E0C"/>
    <w:rsid w:val="0015217C"/>
    <w:rsid w:val="001542DB"/>
    <w:rsid w:val="00157D1E"/>
    <w:rsid w:val="00160CA5"/>
    <w:rsid w:val="001658A1"/>
    <w:rsid w:val="00166386"/>
    <w:rsid w:val="001712C3"/>
    <w:rsid w:val="00174BD0"/>
    <w:rsid w:val="00180042"/>
    <w:rsid w:val="00181D2D"/>
    <w:rsid w:val="0018511F"/>
    <w:rsid w:val="001868EE"/>
    <w:rsid w:val="001879A2"/>
    <w:rsid w:val="00193192"/>
    <w:rsid w:val="00195F85"/>
    <w:rsid w:val="001A719A"/>
    <w:rsid w:val="001A7482"/>
    <w:rsid w:val="001A7DEC"/>
    <w:rsid w:val="001B170D"/>
    <w:rsid w:val="001B4BA5"/>
    <w:rsid w:val="001B7E06"/>
    <w:rsid w:val="001C5702"/>
    <w:rsid w:val="001C6903"/>
    <w:rsid w:val="001D56E6"/>
    <w:rsid w:val="001D5F67"/>
    <w:rsid w:val="001E10FE"/>
    <w:rsid w:val="001E25CF"/>
    <w:rsid w:val="001E4CAF"/>
    <w:rsid w:val="001E55F5"/>
    <w:rsid w:val="00202BA8"/>
    <w:rsid w:val="0020512A"/>
    <w:rsid w:val="0020653E"/>
    <w:rsid w:val="00212AF2"/>
    <w:rsid w:val="00220E61"/>
    <w:rsid w:val="00221BF5"/>
    <w:rsid w:val="002273FE"/>
    <w:rsid w:val="00230A08"/>
    <w:rsid w:val="00233451"/>
    <w:rsid w:val="0024120B"/>
    <w:rsid w:val="002448D7"/>
    <w:rsid w:val="00247D8F"/>
    <w:rsid w:val="00251529"/>
    <w:rsid w:val="002542ED"/>
    <w:rsid w:val="0025480C"/>
    <w:rsid w:val="00260C68"/>
    <w:rsid w:val="002619AC"/>
    <w:rsid w:val="002663AA"/>
    <w:rsid w:val="00266D04"/>
    <w:rsid w:val="00267752"/>
    <w:rsid w:val="002932AB"/>
    <w:rsid w:val="00293AAD"/>
    <w:rsid w:val="002976D4"/>
    <w:rsid w:val="002A0865"/>
    <w:rsid w:val="002A19F1"/>
    <w:rsid w:val="002A2BEC"/>
    <w:rsid w:val="002A443A"/>
    <w:rsid w:val="002A59C9"/>
    <w:rsid w:val="002A7649"/>
    <w:rsid w:val="002B37E8"/>
    <w:rsid w:val="002B670D"/>
    <w:rsid w:val="002B7809"/>
    <w:rsid w:val="002C2AAD"/>
    <w:rsid w:val="002D46FD"/>
    <w:rsid w:val="002E0586"/>
    <w:rsid w:val="002E0F2A"/>
    <w:rsid w:val="002E25EF"/>
    <w:rsid w:val="002F0C38"/>
    <w:rsid w:val="002F43DC"/>
    <w:rsid w:val="00300430"/>
    <w:rsid w:val="00304041"/>
    <w:rsid w:val="00310678"/>
    <w:rsid w:val="00312A48"/>
    <w:rsid w:val="0031305B"/>
    <w:rsid w:val="00324274"/>
    <w:rsid w:val="00326A34"/>
    <w:rsid w:val="0033445D"/>
    <w:rsid w:val="00335ECB"/>
    <w:rsid w:val="00340466"/>
    <w:rsid w:val="003406A3"/>
    <w:rsid w:val="00342688"/>
    <w:rsid w:val="003464C4"/>
    <w:rsid w:val="00352F4E"/>
    <w:rsid w:val="003568BF"/>
    <w:rsid w:val="00374C35"/>
    <w:rsid w:val="00380A2E"/>
    <w:rsid w:val="00396340"/>
    <w:rsid w:val="00397AA5"/>
    <w:rsid w:val="003A210F"/>
    <w:rsid w:val="003A3E07"/>
    <w:rsid w:val="003B10A7"/>
    <w:rsid w:val="003B15A7"/>
    <w:rsid w:val="003B5C8A"/>
    <w:rsid w:val="003C003F"/>
    <w:rsid w:val="003C0ADA"/>
    <w:rsid w:val="003C4252"/>
    <w:rsid w:val="003C53E8"/>
    <w:rsid w:val="003D573B"/>
    <w:rsid w:val="003D64E0"/>
    <w:rsid w:val="003E193F"/>
    <w:rsid w:val="003E7F99"/>
    <w:rsid w:val="004011C0"/>
    <w:rsid w:val="00401BC7"/>
    <w:rsid w:val="00401EE0"/>
    <w:rsid w:val="0040427F"/>
    <w:rsid w:val="00407BDD"/>
    <w:rsid w:val="004137E6"/>
    <w:rsid w:val="0041686E"/>
    <w:rsid w:val="004174F6"/>
    <w:rsid w:val="004176A8"/>
    <w:rsid w:val="004179DC"/>
    <w:rsid w:val="0043071D"/>
    <w:rsid w:val="00440511"/>
    <w:rsid w:val="00446795"/>
    <w:rsid w:val="00446FB7"/>
    <w:rsid w:val="00476BF5"/>
    <w:rsid w:val="004951B6"/>
    <w:rsid w:val="00495F21"/>
    <w:rsid w:val="004A003A"/>
    <w:rsid w:val="004A203A"/>
    <w:rsid w:val="004A2AD6"/>
    <w:rsid w:val="004C00AF"/>
    <w:rsid w:val="004C3144"/>
    <w:rsid w:val="004C491C"/>
    <w:rsid w:val="004C4EF0"/>
    <w:rsid w:val="004C7827"/>
    <w:rsid w:val="004D1054"/>
    <w:rsid w:val="004D3D71"/>
    <w:rsid w:val="004D3EFF"/>
    <w:rsid w:val="004E3754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31ECA"/>
    <w:rsid w:val="00544ED2"/>
    <w:rsid w:val="0054547E"/>
    <w:rsid w:val="00546E5B"/>
    <w:rsid w:val="005504A0"/>
    <w:rsid w:val="00551D2B"/>
    <w:rsid w:val="00552ED8"/>
    <w:rsid w:val="00554BD9"/>
    <w:rsid w:val="00557843"/>
    <w:rsid w:val="00560146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95361"/>
    <w:rsid w:val="005959B2"/>
    <w:rsid w:val="005A2999"/>
    <w:rsid w:val="005A3B17"/>
    <w:rsid w:val="005A7220"/>
    <w:rsid w:val="005A743E"/>
    <w:rsid w:val="005A7536"/>
    <w:rsid w:val="005B69F7"/>
    <w:rsid w:val="005B7F47"/>
    <w:rsid w:val="005D1B05"/>
    <w:rsid w:val="005D7788"/>
    <w:rsid w:val="005E4A1B"/>
    <w:rsid w:val="005F23E5"/>
    <w:rsid w:val="005F34F9"/>
    <w:rsid w:val="005F6ACD"/>
    <w:rsid w:val="00600B1E"/>
    <w:rsid w:val="00601D2F"/>
    <w:rsid w:val="00602A0B"/>
    <w:rsid w:val="006039E5"/>
    <w:rsid w:val="006054B7"/>
    <w:rsid w:val="00607096"/>
    <w:rsid w:val="006105E2"/>
    <w:rsid w:val="00611F20"/>
    <w:rsid w:val="00612441"/>
    <w:rsid w:val="006134DB"/>
    <w:rsid w:val="006171EB"/>
    <w:rsid w:val="00631DCA"/>
    <w:rsid w:val="006340C8"/>
    <w:rsid w:val="0064092B"/>
    <w:rsid w:val="0064168A"/>
    <w:rsid w:val="00643C98"/>
    <w:rsid w:val="00654471"/>
    <w:rsid w:val="00661C46"/>
    <w:rsid w:val="00662E21"/>
    <w:rsid w:val="0067078F"/>
    <w:rsid w:val="0067403E"/>
    <w:rsid w:val="00675184"/>
    <w:rsid w:val="006816CA"/>
    <w:rsid w:val="006831C2"/>
    <w:rsid w:val="006842BB"/>
    <w:rsid w:val="006868E4"/>
    <w:rsid w:val="006927AB"/>
    <w:rsid w:val="006A0BCA"/>
    <w:rsid w:val="006A6644"/>
    <w:rsid w:val="006B0B9A"/>
    <w:rsid w:val="006B25DC"/>
    <w:rsid w:val="006B608D"/>
    <w:rsid w:val="006C38D7"/>
    <w:rsid w:val="006C641F"/>
    <w:rsid w:val="006D21A3"/>
    <w:rsid w:val="006D43FA"/>
    <w:rsid w:val="006E1608"/>
    <w:rsid w:val="006E5D27"/>
    <w:rsid w:val="006F40AF"/>
    <w:rsid w:val="006F5064"/>
    <w:rsid w:val="007009B6"/>
    <w:rsid w:val="00701967"/>
    <w:rsid w:val="00702DDF"/>
    <w:rsid w:val="007076C9"/>
    <w:rsid w:val="0072234E"/>
    <w:rsid w:val="00731CCD"/>
    <w:rsid w:val="0073428E"/>
    <w:rsid w:val="00735898"/>
    <w:rsid w:val="00742897"/>
    <w:rsid w:val="0074472F"/>
    <w:rsid w:val="007632B7"/>
    <w:rsid w:val="007719EF"/>
    <w:rsid w:val="00781C98"/>
    <w:rsid w:val="007830BB"/>
    <w:rsid w:val="007A23B0"/>
    <w:rsid w:val="007A29AF"/>
    <w:rsid w:val="007A2DF1"/>
    <w:rsid w:val="007A4EAF"/>
    <w:rsid w:val="007A6290"/>
    <w:rsid w:val="007A769C"/>
    <w:rsid w:val="007B3009"/>
    <w:rsid w:val="007D21EF"/>
    <w:rsid w:val="007E21F8"/>
    <w:rsid w:val="007E7EE4"/>
    <w:rsid w:val="00803774"/>
    <w:rsid w:val="00807EE9"/>
    <w:rsid w:val="00811EBD"/>
    <w:rsid w:val="00815CF7"/>
    <w:rsid w:val="00816847"/>
    <w:rsid w:val="008203A6"/>
    <w:rsid w:val="00820556"/>
    <w:rsid w:val="008358AF"/>
    <w:rsid w:val="008403F9"/>
    <w:rsid w:val="00842F0C"/>
    <w:rsid w:val="008456DB"/>
    <w:rsid w:val="00852478"/>
    <w:rsid w:val="0085348A"/>
    <w:rsid w:val="00857AC0"/>
    <w:rsid w:val="00870F88"/>
    <w:rsid w:val="008719BB"/>
    <w:rsid w:val="00880341"/>
    <w:rsid w:val="00887321"/>
    <w:rsid w:val="00891BBA"/>
    <w:rsid w:val="00892294"/>
    <w:rsid w:val="0089242E"/>
    <w:rsid w:val="008A098F"/>
    <w:rsid w:val="008A2513"/>
    <w:rsid w:val="008B0206"/>
    <w:rsid w:val="008B1300"/>
    <w:rsid w:val="008B3AF3"/>
    <w:rsid w:val="008B540D"/>
    <w:rsid w:val="008B576D"/>
    <w:rsid w:val="008C1A6C"/>
    <w:rsid w:val="008C48AD"/>
    <w:rsid w:val="008D73F7"/>
    <w:rsid w:val="008E7FB1"/>
    <w:rsid w:val="008F49B1"/>
    <w:rsid w:val="008F5938"/>
    <w:rsid w:val="00906789"/>
    <w:rsid w:val="009160D3"/>
    <w:rsid w:val="00936425"/>
    <w:rsid w:val="009373B6"/>
    <w:rsid w:val="00946775"/>
    <w:rsid w:val="00946D85"/>
    <w:rsid w:val="00960D6E"/>
    <w:rsid w:val="00973C05"/>
    <w:rsid w:val="00974296"/>
    <w:rsid w:val="00974546"/>
    <w:rsid w:val="00974E1F"/>
    <w:rsid w:val="00982D42"/>
    <w:rsid w:val="00983828"/>
    <w:rsid w:val="00985BB4"/>
    <w:rsid w:val="00990453"/>
    <w:rsid w:val="009906F9"/>
    <w:rsid w:val="00995F09"/>
    <w:rsid w:val="00997E13"/>
    <w:rsid w:val="009A32CC"/>
    <w:rsid w:val="009A49E5"/>
    <w:rsid w:val="009A674D"/>
    <w:rsid w:val="009B58D3"/>
    <w:rsid w:val="009C28A8"/>
    <w:rsid w:val="009C7D75"/>
    <w:rsid w:val="009D04BE"/>
    <w:rsid w:val="009D2E64"/>
    <w:rsid w:val="009D4048"/>
    <w:rsid w:val="009E24BD"/>
    <w:rsid w:val="009E6F5B"/>
    <w:rsid w:val="009E7D8E"/>
    <w:rsid w:val="009F0994"/>
    <w:rsid w:val="009F2585"/>
    <w:rsid w:val="009F58BD"/>
    <w:rsid w:val="009F6B40"/>
    <w:rsid w:val="00A07CB7"/>
    <w:rsid w:val="00A1320E"/>
    <w:rsid w:val="00A14143"/>
    <w:rsid w:val="00A24A4F"/>
    <w:rsid w:val="00A31F08"/>
    <w:rsid w:val="00A35E15"/>
    <w:rsid w:val="00A617B1"/>
    <w:rsid w:val="00A7322F"/>
    <w:rsid w:val="00A75474"/>
    <w:rsid w:val="00A823CC"/>
    <w:rsid w:val="00A83E8B"/>
    <w:rsid w:val="00AA3835"/>
    <w:rsid w:val="00AA6CA6"/>
    <w:rsid w:val="00AB5682"/>
    <w:rsid w:val="00AC0183"/>
    <w:rsid w:val="00AC6E9B"/>
    <w:rsid w:val="00AD0109"/>
    <w:rsid w:val="00AD13E8"/>
    <w:rsid w:val="00AD7A52"/>
    <w:rsid w:val="00AE4083"/>
    <w:rsid w:val="00AF3266"/>
    <w:rsid w:val="00AF64B3"/>
    <w:rsid w:val="00B028BB"/>
    <w:rsid w:val="00B04394"/>
    <w:rsid w:val="00B060AE"/>
    <w:rsid w:val="00B07AE7"/>
    <w:rsid w:val="00B1767A"/>
    <w:rsid w:val="00B239ED"/>
    <w:rsid w:val="00B30CC0"/>
    <w:rsid w:val="00B31B9F"/>
    <w:rsid w:val="00B31F49"/>
    <w:rsid w:val="00B35E47"/>
    <w:rsid w:val="00B37914"/>
    <w:rsid w:val="00B40982"/>
    <w:rsid w:val="00B46402"/>
    <w:rsid w:val="00B47AA0"/>
    <w:rsid w:val="00B502C9"/>
    <w:rsid w:val="00B5085A"/>
    <w:rsid w:val="00B51C2C"/>
    <w:rsid w:val="00B55A31"/>
    <w:rsid w:val="00B60B10"/>
    <w:rsid w:val="00B76562"/>
    <w:rsid w:val="00B80F1E"/>
    <w:rsid w:val="00B84A19"/>
    <w:rsid w:val="00B90CC7"/>
    <w:rsid w:val="00BA1877"/>
    <w:rsid w:val="00BA344C"/>
    <w:rsid w:val="00BA622F"/>
    <w:rsid w:val="00BB2A0D"/>
    <w:rsid w:val="00BC23D2"/>
    <w:rsid w:val="00BC39CA"/>
    <w:rsid w:val="00BC7F7A"/>
    <w:rsid w:val="00BD0FB7"/>
    <w:rsid w:val="00BD3941"/>
    <w:rsid w:val="00BD4A64"/>
    <w:rsid w:val="00BE2E19"/>
    <w:rsid w:val="00BE5BF4"/>
    <w:rsid w:val="00BE66C0"/>
    <w:rsid w:val="00BF0194"/>
    <w:rsid w:val="00BF26DD"/>
    <w:rsid w:val="00BF2EFB"/>
    <w:rsid w:val="00C00904"/>
    <w:rsid w:val="00C02136"/>
    <w:rsid w:val="00C043D9"/>
    <w:rsid w:val="00C067E8"/>
    <w:rsid w:val="00C1057B"/>
    <w:rsid w:val="00C1463F"/>
    <w:rsid w:val="00C15BF4"/>
    <w:rsid w:val="00C3280C"/>
    <w:rsid w:val="00C32C1E"/>
    <w:rsid w:val="00C36910"/>
    <w:rsid w:val="00C37565"/>
    <w:rsid w:val="00C40432"/>
    <w:rsid w:val="00C4416D"/>
    <w:rsid w:val="00C473A4"/>
    <w:rsid w:val="00C554E0"/>
    <w:rsid w:val="00C675B1"/>
    <w:rsid w:val="00C73DF1"/>
    <w:rsid w:val="00C741A9"/>
    <w:rsid w:val="00C76288"/>
    <w:rsid w:val="00C82901"/>
    <w:rsid w:val="00C879EB"/>
    <w:rsid w:val="00C91DFF"/>
    <w:rsid w:val="00C9282E"/>
    <w:rsid w:val="00C93923"/>
    <w:rsid w:val="00CA0AA5"/>
    <w:rsid w:val="00CA3258"/>
    <w:rsid w:val="00CA4454"/>
    <w:rsid w:val="00CA73FA"/>
    <w:rsid w:val="00CA7A14"/>
    <w:rsid w:val="00CB0BF9"/>
    <w:rsid w:val="00CC47A6"/>
    <w:rsid w:val="00CD151E"/>
    <w:rsid w:val="00CD1F33"/>
    <w:rsid w:val="00CE6147"/>
    <w:rsid w:val="00CE6D11"/>
    <w:rsid w:val="00CF1368"/>
    <w:rsid w:val="00CF392E"/>
    <w:rsid w:val="00CF70B8"/>
    <w:rsid w:val="00CF743D"/>
    <w:rsid w:val="00D0039D"/>
    <w:rsid w:val="00D03B87"/>
    <w:rsid w:val="00D04181"/>
    <w:rsid w:val="00D14B6C"/>
    <w:rsid w:val="00D228BB"/>
    <w:rsid w:val="00D259F5"/>
    <w:rsid w:val="00D37799"/>
    <w:rsid w:val="00D450FA"/>
    <w:rsid w:val="00D530CC"/>
    <w:rsid w:val="00D61AE4"/>
    <w:rsid w:val="00D61C40"/>
    <w:rsid w:val="00D631FA"/>
    <w:rsid w:val="00D678CA"/>
    <w:rsid w:val="00D735B8"/>
    <w:rsid w:val="00D7472F"/>
    <w:rsid w:val="00D74EBB"/>
    <w:rsid w:val="00D81361"/>
    <w:rsid w:val="00D827FC"/>
    <w:rsid w:val="00D865ED"/>
    <w:rsid w:val="00D86D63"/>
    <w:rsid w:val="00D9698C"/>
    <w:rsid w:val="00DB06B0"/>
    <w:rsid w:val="00DB1278"/>
    <w:rsid w:val="00DC2310"/>
    <w:rsid w:val="00DC4365"/>
    <w:rsid w:val="00DD43CB"/>
    <w:rsid w:val="00DD572D"/>
    <w:rsid w:val="00DD5C1E"/>
    <w:rsid w:val="00DE388D"/>
    <w:rsid w:val="00DE432A"/>
    <w:rsid w:val="00DE695C"/>
    <w:rsid w:val="00DF575A"/>
    <w:rsid w:val="00DF6A09"/>
    <w:rsid w:val="00E040F9"/>
    <w:rsid w:val="00E076BA"/>
    <w:rsid w:val="00E10E55"/>
    <w:rsid w:val="00E1188A"/>
    <w:rsid w:val="00E12A0E"/>
    <w:rsid w:val="00E15B5B"/>
    <w:rsid w:val="00E17B16"/>
    <w:rsid w:val="00E215AC"/>
    <w:rsid w:val="00E21FB7"/>
    <w:rsid w:val="00E24926"/>
    <w:rsid w:val="00E26868"/>
    <w:rsid w:val="00E344E2"/>
    <w:rsid w:val="00E40EAA"/>
    <w:rsid w:val="00E44E6F"/>
    <w:rsid w:val="00E46C1A"/>
    <w:rsid w:val="00E5068E"/>
    <w:rsid w:val="00E5179C"/>
    <w:rsid w:val="00E51DD9"/>
    <w:rsid w:val="00E558CB"/>
    <w:rsid w:val="00E57B94"/>
    <w:rsid w:val="00E74367"/>
    <w:rsid w:val="00E7682A"/>
    <w:rsid w:val="00E82945"/>
    <w:rsid w:val="00E844D0"/>
    <w:rsid w:val="00E91131"/>
    <w:rsid w:val="00E91DBF"/>
    <w:rsid w:val="00E93A31"/>
    <w:rsid w:val="00E951B6"/>
    <w:rsid w:val="00E97500"/>
    <w:rsid w:val="00EA13BC"/>
    <w:rsid w:val="00EA3B1F"/>
    <w:rsid w:val="00EA553E"/>
    <w:rsid w:val="00EB1E6B"/>
    <w:rsid w:val="00EB2D47"/>
    <w:rsid w:val="00EB63EB"/>
    <w:rsid w:val="00EC1E00"/>
    <w:rsid w:val="00EC304D"/>
    <w:rsid w:val="00ED1377"/>
    <w:rsid w:val="00ED185A"/>
    <w:rsid w:val="00ED18A1"/>
    <w:rsid w:val="00ED1B17"/>
    <w:rsid w:val="00EE59DE"/>
    <w:rsid w:val="00EF06C0"/>
    <w:rsid w:val="00EF45C3"/>
    <w:rsid w:val="00EF4B50"/>
    <w:rsid w:val="00EF5DA3"/>
    <w:rsid w:val="00EF6FCC"/>
    <w:rsid w:val="00EF7B86"/>
    <w:rsid w:val="00F00C07"/>
    <w:rsid w:val="00F01E76"/>
    <w:rsid w:val="00F107B5"/>
    <w:rsid w:val="00F15142"/>
    <w:rsid w:val="00F3043C"/>
    <w:rsid w:val="00F363CE"/>
    <w:rsid w:val="00F42812"/>
    <w:rsid w:val="00F47093"/>
    <w:rsid w:val="00F477AE"/>
    <w:rsid w:val="00F477CE"/>
    <w:rsid w:val="00F542B6"/>
    <w:rsid w:val="00F72CF1"/>
    <w:rsid w:val="00F771C9"/>
    <w:rsid w:val="00F80042"/>
    <w:rsid w:val="00F823B0"/>
    <w:rsid w:val="00F91620"/>
    <w:rsid w:val="00F91C18"/>
    <w:rsid w:val="00F93664"/>
    <w:rsid w:val="00F93DDF"/>
    <w:rsid w:val="00F97861"/>
    <w:rsid w:val="00FA2004"/>
    <w:rsid w:val="00FA33EF"/>
    <w:rsid w:val="00FA6413"/>
    <w:rsid w:val="00FB06D2"/>
    <w:rsid w:val="00FB3279"/>
    <w:rsid w:val="00FB55F2"/>
    <w:rsid w:val="00FB6E89"/>
    <w:rsid w:val="00FB72AF"/>
    <w:rsid w:val="00FC43AE"/>
    <w:rsid w:val="00FC5C31"/>
    <w:rsid w:val="00FD39C9"/>
    <w:rsid w:val="00FE043A"/>
    <w:rsid w:val="00FE22D9"/>
    <w:rsid w:val="00FE49D2"/>
    <w:rsid w:val="00FE5C07"/>
    <w:rsid w:val="00FF177F"/>
    <w:rsid w:val="00FF1816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0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numbering" w:customStyle="1" w:styleId="3">
    <w:name w:val="Стил3"/>
    <w:uiPriority w:val="99"/>
    <w:rsid w:val="009F58BD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0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numbering" w:customStyle="1" w:styleId="3">
    <w:name w:val="Стил3"/>
    <w:uiPriority w:val="99"/>
    <w:rsid w:val="009F58BD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B3AB-AC82-4772-BA74-CB866530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4</Pages>
  <Words>2199</Words>
  <Characters>12537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14707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280</cp:revision>
  <cp:lastPrinted>2022-09-07T11:35:00Z</cp:lastPrinted>
  <dcterms:created xsi:type="dcterms:W3CDTF">2021-11-11T09:41:00Z</dcterms:created>
  <dcterms:modified xsi:type="dcterms:W3CDTF">2023-10-19T09:35:00Z</dcterms:modified>
</cp:coreProperties>
</file>