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B1E92" w14:textId="77777777" w:rsidR="001F1504" w:rsidRP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70B0B1" w14:textId="0F79D6B5" w:rsidR="001F1504" w:rsidRPr="00D330E9" w:rsidRDefault="001F1504" w:rsidP="001F1504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330E9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BC79A1">
        <w:rPr>
          <w:rFonts w:ascii="Times New Roman" w:hAnsi="Times New Roman"/>
          <w:b/>
          <w:sz w:val="28"/>
          <w:szCs w:val="28"/>
          <w:lang w:val="bg-BG"/>
        </w:rPr>
        <w:t>10</w:t>
      </w:r>
      <w:r w:rsidRPr="00D330E9">
        <w:rPr>
          <w:rFonts w:ascii="Times New Roman" w:hAnsi="Times New Roman"/>
          <w:b/>
          <w:sz w:val="28"/>
          <w:szCs w:val="28"/>
          <w:lang w:val="bg-BG"/>
        </w:rPr>
        <w:t xml:space="preserve"> - П/20</w:t>
      </w:r>
      <w:r w:rsidRPr="00D330E9">
        <w:rPr>
          <w:rFonts w:ascii="Times New Roman" w:hAnsi="Times New Roman"/>
          <w:b/>
          <w:sz w:val="28"/>
          <w:szCs w:val="28"/>
        </w:rPr>
        <w:t>2</w:t>
      </w:r>
      <w:r w:rsidRPr="00D330E9">
        <w:rPr>
          <w:rFonts w:ascii="Times New Roman" w:hAnsi="Times New Roman"/>
          <w:b/>
          <w:sz w:val="28"/>
          <w:szCs w:val="28"/>
          <w:lang w:val="bg-BG"/>
        </w:rPr>
        <w:t>5г.</w:t>
      </w:r>
    </w:p>
    <w:p w14:paraId="7D372E1E" w14:textId="77777777" w:rsidR="001F1504" w:rsidRP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A5852C7" w14:textId="1B6A32F0" w:rsidR="00BC79A1" w:rsidRDefault="00BC79A1" w:rsidP="00BC79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В Регионална инспекция по околна среда и водите (РИОСВ) Хасково е подадено уведомление с вх. № ПД-</w:t>
      </w:r>
      <w:r>
        <w:rPr>
          <w:rFonts w:ascii="Times New Roman" w:hAnsi="Times New Roman"/>
          <w:sz w:val="24"/>
          <w:szCs w:val="24"/>
          <w:lang w:val="bg-BG"/>
        </w:rPr>
        <w:t>1662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13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10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Pr="00BC79A1">
        <w:rPr>
          <w:rFonts w:ascii="Times New Roman" w:hAnsi="Times New Roman"/>
          <w:sz w:val="24"/>
          <w:szCs w:val="24"/>
          <w:lang w:val="bg-BG"/>
        </w:rPr>
        <w:t>„ПУП-ПЗ на ПИ 55436.2.614 по КККР на с. Папрат, общ. Джебел“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Pr="00BC79A1">
        <w:rPr>
          <w:rFonts w:ascii="Times New Roman" w:hAnsi="Times New Roman"/>
          <w:sz w:val="24"/>
          <w:szCs w:val="24"/>
          <w:lang w:val="bg-BG"/>
        </w:rPr>
        <w:t>„МЮМЮН“ ЕООД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14:paraId="64959984" w14:textId="77777777" w:rsidR="00BC79A1" w:rsidRPr="009002AE" w:rsidRDefault="00BC79A1" w:rsidP="00BC79A1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3939">
        <w:rPr>
          <w:rFonts w:ascii="Times New Roman" w:hAnsi="Times New Roman"/>
          <w:sz w:val="24"/>
          <w:szCs w:val="24"/>
          <w:lang w:val="bg-BG"/>
        </w:rPr>
        <w:t xml:space="preserve">ПУП-ПЗ на </w:t>
      </w:r>
      <w:r w:rsidRPr="006568B3">
        <w:rPr>
          <w:rFonts w:ascii="Times New Roman" w:hAnsi="Times New Roman"/>
          <w:sz w:val="24"/>
          <w:szCs w:val="24"/>
          <w:lang w:val="bg-BG"/>
        </w:rPr>
        <w:t xml:space="preserve">ПИ 55436.2.614 с. Папрат, общ. Джебел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се изработва с цел </w:t>
      </w:r>
      <w:r>
        <w:rPr>
          <w:rFonts w:ascii="Times New Roman" w:hAnsi="Times New Roman"/>
          <w:sz w:val="24"/>
          <w:szCs w:val="24"/>
          <w:lang w:val="bg-BG"/>
        </w:rPr>
        <w:t>промяна</w:t>
      </w:r>
      <w:r w:rsidRPr="004E393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1B0B">
        <w:rPr>
          <w:rFonts w:ascii="Times New Roman" w:hAnsi="Times New Roman"/>
          <w:sz w:val="24"/>
          <w:szCs w:val="24"/>
          <w:lang w:val="bg-BG"/>
        </w:rPr>
        <w:t>предназначението на земеделска земя в урбанизирана територия за жилищни нужди.</w:t>
      </w:r>
    </w:p>
    <w:p w14:paraId="5A2F4A59" w14:textId="77777777" w:rsidR="00BC79A1" w:rsidRDefault="00BC79A1" w:rsidP="00BC79A1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41B0B">
        <w:rPr>
          <w:rFonts w:ascii="Times New Roman" w:hAnsi="Times New Roman"/>
          <w:sz w:val="24"/>
          <w:szCs w:val="24"/>
          <w:lang w:val="bg-BG"/>
        </w:rPr>
        <w:t xml:space="preserve">Поземлен имот 55436.2.614, област Кърджали, община Джебел, с. Папрат, м. КЕРЕМИД ТАРЛА,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941B0B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8, НТП Нива,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941B0B">
        <w:rPr>
          <w:rFonts w:ascii="Times New Roman" w:hAnsi="Times New Roman"/>
          <w:sz w:val="24"/>
          <w:szCs w:val="24"/>
          <w:lang w:val="bg-BG"/>
        </w:rPr>
        <w:t>площ 4000</w:t>
      </w:r>
      <w:r w:rsidRPr="003709D3">
        <w:rPr>
          <w:rFonts w:ascii="Times New Roman" w:hAnsi="Times New Roman"/>
          <w:sz w:val="24"/>
          <w:szCs w:val="24"/>
          <w:lang w:val="bg-BG"/>
        </w:rPr>
        <w:t>м</w:t>
      </w:r>
      <w:r w:rsidRPr="003709D3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709D3">
        <w:rPr>
          <w:rFonts w:ascii="Times New Roman" w:hAnsi="Times New Roman"/>
          <w:sz w:val="24"/>
          <w:szCs w:val="24"/>
          <w:lang w:val="bg-BG"/>
        </w:rPr>
        <w:t>.</w:t>
      </w:r>
    </w:p>
    <w:p w14:paraId="634419A9" w14:textId="77777777" w:rsidR="00BC79A1" w:rsidRDefault="00BC79A1" w:rsidP="00BC79A1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44DED">
        <w:rPr>
          <w:rFonts w:ascii="Times New Roman" w:hAnsi="Times New Roman"/>
          <w:sz w:val="24"/>
          <w:szCs w:val="24"/>
          <w:lang w:val="bg-BG"/>
        </w:rPr>
        <w:t>С Удостоверение с изх. №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944DED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>132</w:t>
      </w:r>
      <w:r w:rsidRPr="00944DED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16</w:t>
      </w:r>
      <w:r w:rsidRPr="00944D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06</w:t>
      </w:r>
      <w:r w:rsidRPr="00944DED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г. на Община </w:t>
      </w:r>
      <w:r>
        <w:rPr>
          <w:rFonts w:ascii="Times New Roman" w:hAnsi="Times New Roman"/>
          <w:sz w:val="24"/>
          <w:szCs w:val="24"/>
          <w:lang w:val="bg-BG"/>
        </w:rPr>
        <w:t>Джебел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става ясно, че съгласно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 действащия общ устройствен план (ОУП), </w:t>
      </w:r>
      <w:r w:rsidRPr="005A29E3">
        <w:rPr>
          <w:rFonts w:ascii="Times New Roman" w:hAnsi="Times New Roman"/>
          <w:sz w:val="24"/>
          <w:szCs w:val="24"/>
          <w:lang w:val="bg-BG"/>
        </w:rPr>
        <w:t xml:space="preserve">ПИ 55436.2.614 </w:t>
      </w:r>
      <w:r>
        <w:rPr>
          <w:rFonts w:ascii="Times New Roman" w:hAnsi="Times New Roman"/>
          <w:sz w:val="24"/>
          <w:szCs w:val="24"/>
          <w:lang w:val="bg-BG"/>
        </w:rPr>
        <w:t xml:space="preserve">по КККР на </w:t>
      </w:r>
      <w:r w:rsidRPr="005A29E3">
        <w:rPr>
          <w:rFonts w:ascii="Times New Roman" w:hAnsi="Times New Roman"/>
          <w:sz w:val="24"/>
          <w:szCs w:val="24"/>
          <w:lang w:val="bg-BG"/>
        </w:rPr>
        <w:t xml:space="preserve">с. Папрат 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попада в устройствена зона </w:t>
      </w:r>
      <w:r>
        <w:rPr>
          <w:rFonts w:ascii="Times New Roman" w:hAnsi="Times New Roman"/>
          <w:sz w:val="24"/>
          <w:szCs w:val="24"/>
          <w:lang w:val="bg-BG"/>
        </w:rPr>
        <w:t>предназначена за смесени устройствени зони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Смф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“.</w:t>
      </w:r>
    </w:p>
    <w:p w14:paraId="643C28AC" w14:textId="103245A1" w:rsidR="00BC79A1" w:rsidRPr="001659C8" w:rsidRDefault="00BC79A1" w:rsidP="00BC79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изготвяне на план/програма и на основание чл. 8, ал. 4 от </w:t>
      </w:r>
      <w:r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 с писмо изх. </w:t>
      </w:r>
      <w:r w:rsidRPr="00C067BF">
        <w:rPr>
          <w:rFonts w:ascii="Times New Roman" w:hAnsi="Times New Roman"/>
          <w:sz w:val="24"/>
          <w:szCs w:val="24"/>
          <w:lang w:val="bg-BG"/>
        </w:rPr>
        <w:t>№ ПД-</w:t>
      </w:r>
      <w:r>
        <w:rPr>
          <w:rFonts w:ascii="Times New Roman" w:hAnsi="Times New Roman"/>
          <w:sz w:val="24"/>
          <w:szCs w:val="24"/>
          <w:lang w:val="bg-BG"/>
        </w:rPr>
        <w:t>1662</w:t>
      </w:r>
      <w:r w:rsidRPr="00C067BF"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C067BF">
        <w:rPr>
          <w:rFonts w:ascii="Times New Roman" w:hAnsi="Times New Roman"/>
          <w:sz w:val="24"/>
          <w:szCs w:val="24"/>
          <w:lang w:val="bg-BG"/>
        </w:rPr>
        <w:t>)/</w:t>
      </w:r>
      <w:r>
        <w:rPr>
          <w:rFonts w:ascii="Times New Roman" w:hAnsi="Times New Roman"/>
          <w:sz w:val="24"/>
          <w:szCs w:val="24"/>
          <w:lang w:val="bg-BG"/>
        </w:rPr>
        <w:t>23</w:t>
      </w:r>
      <w:r w:rsidRPr="00C067B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10</w:t>
      </w:r>
      <w:r w:rsidRPr="00C067BF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C067BF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РИОСВ – Хасково, възложителят е информиран, както следва:</w:t>
      </w:r>
    </w:p>
    <w:p w14:paraId="72F12C24" w14:textId="246B6E58" w:rsidR="00BC79A1" w:rsidRPr="001659C8" w:rsidRDefault="00BC79A1" w:rsidP="00BC79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1.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ПУП – ПЗ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2937633B" w14:textId="449272BC" w:rsidR="00BC79A1" w:rsidRPr="0006767F" w:rsidRDefault="00BC79A1" w:rsidP="00BC79A1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2.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Pr="000D34D7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55436.2.614 по КККР на с. Папрат, общ. Джебел </w:t>
      </w:r>
      <w:r w:rsidRPr="000D34D7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D34D7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0D34D7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0D34D7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имота (приблизително на 11572 м.) е защитена зона </w:t>
      </w:r>
      <w:r w:rsidRPr="000D34D7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0D34D7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0D34D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D34D7">
        <w:rPr>
          <w:rFonts w:ascii="Times New Roman" w:hAnsi="Times New Roman"/>
          <w:sz w:val="24"/>
          <w:szCs w:val="24"/>
          <w:lang w:val="bg-BG"/>
        </w:rPr>
        <w:t>. ДВ, бр.43/21.05.2021г.)</w:t>
      </w:r>
      <w:r w:rsidRPr="00DB6C62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14:paraId="4CE6958A" w14:textId="77777777" w:rsidR="00BC79A1" w:rsidRPr="001659C8" w:rsidRDefault="00BC79A1" w:rsidP="00BC79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3.</w:t>
      </w:r>
      <w:r w:rsidRPr="001659C8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процедурата по </w:t>
      </w:r>
      <w:r w:rsidRPr="001659C8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14:paraId="4503B76F" w14:textId="4073A615" w:rsidR="00BC79A1" w:rsidRPr="00627EED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27EED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>
        <w:rPr>
          <w:rFonts w:ascii="Times New Roman" w:hAnsi="Times New Roman"/>
          <w:sz w:val="24"/>
          <w:szCs w:val="24"/>
          <w:lang w:val="bg-BG"/>
        </w:rPr>
        <w:t>26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10</w:t>
      </w:r>
      <w:r w:rsidRPr="00627EED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627EED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>
        <w:rPr>
          <w:rFonts w:ascii="Times New Roman" w:hAnsi="Times New Roman"/>
          <w:sz w:val="24"/>
          <w:szCs w:val="24"/>
        </w:rPr>
        <w:t>G5CV</w:t>
      </w:r>
      <w:r w:rsidRPr="00627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</w:p>
    <w:p w14:paraId="3AA0F12B" w14:textId="41C6626C" w:rsidR="00BC79A1" w:rsidRPr="001659C8" w:rsidRDefault="00BC79A1" w:rsidP="00BC79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Повече от 12 месеца след получаване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№ПД-</w:t>
      </w:r>
      <w:r>
        <w:rPr>
          <w:rFonts w:ascii="Times New Roman" w:hAnsi="Times New Roman"/>
          <w:sz w:val="24"/>
          <w:szCs w:val="24"/>
          <w:lang w:val="bg-BG"/>
        </w:rPr>
        <w:t>1662</w:t>
      </w:r>
      <w:r w:rsidRPr="001659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659C8">
        <w:rPr>
          <w:rFonts w:ascii="Times New Roman" w:hAnsi="Times New Roman"/>
          <w:sz w:val="24"/>
          <w:szCs w:val="24"/>
        </w:rPr>
        <w:t>)/202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03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1659C8">
        <w:rPr>
          <w:rFonts w:ascii="Times New Roman" w:hAnsi="Times New Roman"/>
          <w:sz w:val="24"/>
          <w:szCs w:val="24"/>
          <w:lang w:val="bg-BG"/>
        </w:rPr>
        <w:t>г. информира възложителя, че на основание чл. 7а, ал. 6 от Наредбата за ЕО, е необходимо да представи в РИОСВ-Хасково изисканата с писмо изх. №ПД-</w:t>
      </w:r>
      <w:r>
        <w:rPr>
          <w:rFonts w:ascii="Times New Roman" w:hAnsi="Times New Roman"/>
          <w:sz w:val="24"/>
          <w:szCs w:val="24"/>
          <w:lang w:val="bg-BG"/>
        </w:rPr>
        <w:t>1662</w:t>
      </w:r>
      <w:r w:rsidRPr="001659C8"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1659C8">
        <w:rPr>
          <w:rFonts w:ascii="Times New Roman" w:hAnsi="Times New Roman"/>
          <w:sz w:val="24"/>
          <w:szCs w:val="24"/>
          <w:lang w:val="bg-BG"/>
        </w:rPr>
        <w:t>)/</w:t>
      </w:r>
      <w:r>
        <w:rPr>
          <w:rFonts w:ascii="Times New Roman" w:hAnsi="Times New Roman"/>
          <w:sz w:val="24"/>
          <w:szCs w:val="24"/>
          <w:lang w:val="bg-BG"/>
        </w:rPr>
        <w:t>23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10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ЕО. Със 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ЕО ще бъде </w:t>
      </w:r>
      <w:r w:rsidRPr="001659C8">
        <w:rPr>
          <w:rFonts w:ascii="Times New Roman" w:hAnsi="Times New Roman"/>
          <w:sz w:val="24"/>
          <w:szCs w:val="24"/>
          <w:lang w:val="bg-BG"/>
        </w:rPr>
        <w:lastRenderedPageBreak/>
        <w:t>прекратена на основание чл. 7а, ал. 5 във връзка с ал. 6 от Наредбата за ЕО по реда на чл. 7а, ал. 4 от същата наредба.</w:t>
      </w:r>
    </w:p>
    <w:p w14:paraId="4B50E246" w14:textId="77FB3332" w:rsidR="00BC79A1" w:rsidRPr="00627EED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27EED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>
        <w:rPr>
          <w:rFonts w:ascii="Times New Roman" w:hAnsi="Times New Roman"/>
          <w:sz w:val="24"/>
          <w:szCs w:val="24"/>
          <w:lang w:val="bg-BG"/>
        </w:rPr>
        <w:t>06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02</w:t>
      </w:r>
      <w:r w:rsidRPr="00627EED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627EED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>
        <w:rPr>
          <w:rFonts w:ascii="Times New Roman" w:hAnsi="Times New Roman"/>
          <w:sz w:val="24"/>
          <w:szCs w:val="24"/>
        </w:rPr>
        <w:t>LVGL</w:t>
      </w:r>
      <w:r w:rsidRPr="00627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</w:p>
    <w:p w14:paraId="79058798" w14:textId="77777777" w:rsidR="00BC79A1" w:rsidRPr="001659C8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1659C8">
        <w:rPr>
          <w:rFonts w:ascii="Times New Roman" w:hAnsi="Times New Roman"/>
          <w:sz w:val="24"/>
          <w:szCs w:val="24"/>
        </w:rPr>
        <w:t>14</w:t>
      </w:r>
      <w:r w:rsidRPr="001659C8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14:paraId="642FCF32" w14:textId="77777777" w:rsidR="00BC79A1" w:rsidRPr="001659C8" w:rsidRDefault="00BC79A1" w:rsidP="00BC79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по чл. 8, ал.4 от </w:t>
      </w:r>
      <w:r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 за продължаване на процедурата по ЕО и</w:t>
      </w:r>
      <w:r>
        <w:rPr>
          <w:rFonts w:ascii="Times New Roman" w:hAnsi="Times New Roman"/>
          <w:sz w:val="24"/>
          <w:szCs w:val="24"/>
          <w:lang w:val="bg-BG"/>
        </w:rPr>
        <w:t xml:space="preserve"> н</w:t>
      </w:r>
      <w:r w:rsidRPr="001659C8">
        <w:rPr>
          <w:rFonts w:ascii="Times New Roman" w:hAnsi="Times New Roman"/>
          <w:sz w:val="24"/>
          <w:szCs w:val="24"/>
          <w:lang w:val="bg-BG"/>
        </w:rPr>
        <w:t>а основание чл. 7а, ал. 5 във връзка с ал. 6 от Наредбата за ЕО по реда на чл. 7а, ал. 4 от същата наредба</w:t>
      </w:r>
    </w:p>
    <w:p w14:paraId="192CB078" w14:textId="77777777" w:rsidR="00BC79A1" w:rsidRPr="001659C8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7AB65F" w14:textId="77777777" w:rsidR="00BC79A1" w:rsidRPr="001659C8" w:rsidRDefault="00BC79A1" w:rsidP="00912E43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14:paraId="18B33EFE" w14:textId="77777777" w:rsidR="00BC79A1" w:rsidRPr="001659C8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846001" w14:textId="13EF03FC" w:rsidR="00BC79A1" w:rsidRPr="001659C8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започналото административно производство по уведомление </w:t>
      </w:r>
      <w:r w:rsidRPr="005F03EF">
        <w:rPr>
          <w:rFonts w:ascii="Times New Roman" w:hAnsi="Times New Roman"/>
          <w:sz w:val="24"/>
          <w:szCs w:val="24"/>
          <w:lang w:val="bg-BG"/>
        </w:rPr>
        <w:t>с вх. № ПД-</w:t>
      </w:r>
      <w:r>
        <w:rPr>
          <w:rFonts w:ascii="Times New Roman" w:hAnsi="Times New Roman"/>
          <w:sz w:val="24"/>
          <w:szCs w:val="24"/>
          <w:lang w:val="bg-BG"/>
        </w:rPr>
        <w:t>1662</w:t>
      </w:r>
      <w:r w:rsidRPr="005F03EF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13</w:t>
      </w:r>
      <w:r w:rsidRPr="005F03E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10</w:t>
      </w:r>
      <w:r w:rsidRPr="005F03EF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5F03EF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Pr="00BC79A1">
        <w:rPr>
          <w:rFonts w:ascii="Times New Roman" w:hAnsi="Times New Roman"/>
          <w:sz w:val="24"/>
          <w:szCs w:val="24"/>
          <w:lang w:val="bg-BG"/>
        </w:rPr>
        <w:t>„ПУП-ПЗ на ПИ 55436.2.614 по КККР на с. Папрат, общ. Джебел“ с възложител „МЮМЮН“ ЕООД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14:paraId="0463D604" w14:textId="77777777" w:rsidR="00BC79A1" w:rsidRPr="001659C8" w:rsidRDefault="00BC79A1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7A31517" w14:textId="77777777" w:rsidR="001F1504" w:rsidRPr="001F1504" w:rsidRDefault="001F1504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F1504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14:paraId="066CF358" w14:textId="77777777" w:rsidR="001F1504" w:rsidRPr="001F1504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CC01E3C" w14:textId="77777777" w:rsidR="001F1504" w:rsidRPr="001F1504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1549E2B" w14:textId="77777777" w:rsidR="001F1504" w:rsidRPr="001F1504" w:rsidRDefault="001F1504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F1504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14:paraId="76449E33" w14:textId="77777777" w:rsidR="001F1504" w:rsidRPr="001F1504" w:rsidRDefault="001F1504" w:rsidP="00BC79A1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F1504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F1504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F1504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41760EC7" w14:textId="77777777" w:rsid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8FE160" w14:textId="77777777" w:rsidR="00115B8B" w:rsidRPr="001F1504" w:rsidRDefault="00115B8B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921B2B2" w14:textId="77777777" w:rsidR="001F1504" w:rsidRP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D13EAA" w14:textId="77777777" w:rsidR="001F1504" w:rsidRP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25DDE18" w14:textId="77777777" w:rsidR="001F1504" w:rsidRP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1E0C7F" w14:textId="77777777" w:rsidR="001F1504" w:rsidRPr="001F1504" w:rsidRDefault="001F1504" w:rsidP="00115B8B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F1504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39D22C71" w14:textId="77777777" w:rsidR="001F1504" w:rsidRPr="001F1504" w:rsidRDefault="001F1504" w:rsidP="00115B8B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F1504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4EFFCFC1" w14:textId="77777777" w:rsidR="001F1504" w:rsidRPr="001F1504" w:rsidRDefault="001F1504" w:rsidP="00115B8B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F1504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6D1FDBF" w14:textId="77777777" w:rsidR="001F1504" w:rsidRDefault="001F1504" w:rsidP="00115B8B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100720A" w14:textId="1E0B5399" w:rsidR="001F1504" w:rsidRPr="001F1504" w:rsidRDefault="001F1504" w:rsidP="00115B8B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F150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15B8B">
        <w:rPr>
          <w:rFonts w:ascii="Times New Roman" w:hAnsi="Times New Roman"/>
          <w:b/>
          <w:sz w:val="24"/>
          <w:szCs w:val="24"/>
          <w:lang w:val="bg-BG"/>
        </w:rPr>
        <w:t>2</w:t>
      </w:r>
      <w:r w:rsidR="00D818FC">
        <w:rPr>
          <w:rFonts w:ascii="Times New Roman" w:hAnsi="Times New Roman"/>
          <w:b/>
          <w:sz w:val="24"/>
          <w:szCs w:val="24"/>
          <w:lang w:val="bg-BG"/>
        </w:rPr>
        <w:t>5</w:t>
      </w:r>
      <w:bookmarkStart w:id="0" w:name="_GoBack"/>
      <w:bookmarkEnd w:id="0"/>
      <w:r w:rsidRPr="001F1504">
        <w:rPr>
          <w:rFonts w:ascii="Times New Roman" w:hAnsi="Times New Roman"/>
          <w:b/>
          <w:sz w:val="24"/>
          <w:szCs w:val="24"/>
          <w:lang w:val="bg-BG"/>
        </w:rPr>
        <w:t>.</w:t>
      </w:r>
      <w:r w:rsidR="00115B8B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1F150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15B8B">
        <w:rPr>
          <w:rFonts w:ascii="Times New Roman" w:hAnsi="Times New Roman"/>
          <w:b/>
          <w:sz w:val="24"/>
          <w:szCs w:val="24"/>
          <w:lang w:val="bg-BG"/>
        </w:rPr>
        <w:t>5</w:t>
      </w:r>
      <w:r w:rsidRPr="001F1504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0923A175" w14:textId="77777777" w:rsidR="001F1504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973A894" w14:textId="77777777" w:rsidR="00AE1114" w:rsidRDefault="00AE111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51727F5" w14:textId="77777777" w:rsidR="00AE1114" w:rsidRDefault="00AE111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464B4F4" w14:textId="77777777" w:rsidR="00AE1114" w:rsidRDefault="00AE111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67EAB0A" w14:textId="77777777" w:rsidR="00AE1114" w:rsidRDefault="00AE111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4747388" w14:textId="77777777" w:rsidR="00AE1114" w:rsidRDefault="00AE111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280D42B" w14:textId="77777777" w:rsidR="00AE1114" w:rsidRDefault="00AE111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919506F" w14:textId="77777777" w:rsidR="00B90C22" w:rsidRPr="006E6605" w:rsidRDefault="00B90C22" w:rsidP="00B90C22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 xml:space="preserve">Съгласувал: </w:t>
      </w:r>
      <w:r w:rsidRPr="006E6605">
        <w:rPr>
          <w:rFonts w:ascii="Times New Roman" w:hAnsi="Times New Roman"/>
          <w:lang w:val="bg-BG"/>
        </w:rPr>
        <w:tab/>
        <w:t>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………….......................................................…..</w:t>
      </w:r>
    </w:p>
    <w:p w14:paraId="3B2FA50A" w14:textId="77777777" w:rsidR="00B90C22" w:rsidRPr="006E6605" w:rsidRDefault="00B90C22" w:rsidP="00B90C22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директор на дирекция ПД</w:t>
      </w:r>
    </w:p>
    <w:p w14:paraId="2DDB4DFF" w14:textId="77777777" w:rsidR="00B90C22" w:rsidRPr="006E6605" w:rsidRDefault="00B90C22" w:rsidP="00B90C22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</w:p>
    <w:p w14:paraId="514BEF8D" w14:textId="77777777" w:rsidR="00B90C22" w:rsidRPr="006E6605" w:rsidRDefault="00B90C22" w:rsidP="00B90C22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  <w:t>…………............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...........….............................................................</w:t>
      </w:r>
    </w:p>
    <w:p w14:paraId="6931CBBD" w14:textId="77777777" w:rsidR="00B90C22" w:rsidRPr="006E6605" w:rsidRDefault="00B90C22" w:rsidP="00B90C22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началник на отдел ПДБРЗТЗ</w:t>
      </w:r>
    </w:p>
    <w:p w14:paraId="3661F17F" w14:textId="77777777" w:rsidR="00B90C22" w:rsidRPr="006E6605" w:rsidRDefault="00B90C22" w:rsidP="00B90C22">
      <w:pPr>
        <w:rPr>
          <w:rFonts w:ascii="Times New Roman" w:hAnsi="Times New Roman"/>
          <w:color w:val="BFBFBF"/>
          <w:lang w:val="bg-BG"/>
        </w:rPr>
      </w:pPr>
    </w:p>
    <w:p w14:paraId="667A54D3" w14:textId="77777777" w:rsidR="00B90C22" w:rsidRPr="006E6605" w:rsidRDefault="00B90C22" w:rsidP="00B90C22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>Изготвил:</w:t>
      </w:r>
      <w:r w:rsidRPr="006E6605">
        <w:rPr>
          <w:rFonts w:ascii="Times New Roman" w:hAnsi="Times New Roman"/>
          <w:lang w:val="bg-BG"/>
        </w:rPr>
        <w:tab/>
        <w:t>...........................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…….....................................................................</w:t>
      </w:r>
    </w:p>
    <w:p w14:paraId="7E150BA0" w14:textId="77777777" w:rsidR="00B90C22" w:rsidRPr="006E6605" w:rsidRDefault="00B90C22" w:rsidP="00B90C22">
      <w:pPr>
        <w:rPr>
          <w:rFonts w:ascii="Times New Roman" w:eastAsia="Calibri" w:hAnsi="Times New Roman"/>
          <w:b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главен експерт в отдел ПДБРЗТЗ</w:t>
      </w:r>
    </w:p>
    <w:p w14:paraId="086BE553" w14:textId="77777777" w:rsidR="00B90C22" w:rsidRPr="006E6605" w:rsidRDefault="00B90C22" w:rsidP="00B90C22">
      <w:pPr>
        <w:jc w:val="both"/>
        <w:rPr>
          <w:rFonts w:ascii="Times New Roman" w:hAnsi="Times New Roman"/>
          <w:lang w:val="bg-BG"/>
        </w:rPr>
      </w:pPr>
    </w:p>
    <w:p w14:paraId="061460A3" w14:textId="77777777" w:rsidR="00366743" w:rsidRPr="006E6605" w:rsidRDefault="00366743" w:rsidP="00366743">
      <w:pPr>
        <w:jc w:val="both"/>
        <w:rPr>
          <w:rFonts w:ascii="Times New Roman" w:hAnsi="Times New Roman"/>
          <w:lang w:val="bg-BG"/>
        </w:rPr>
      </w:pPr>
    </w:p>
    <w:p w14:paraId="23582C19" w14:textId="77777777" w:rsidR="00AE1114" w:rsidRPr="001F1504" w:rsidRDefault="00AE1114" w:rsidP="00AE1114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E1114" w:rsidRPr="001F1504" w:rsidSect="00B90AC1">
      <w:footerReference w:type="default" r:id="rId7"/>
      <w:headerReference w:type="first" r:id="rId8"/>
      <w:footerReference w:type="first" r:id="rId9"/>
      <w:pgSz w:w="11907" w:h="16840" w:code="9"/>
      <w:pgMar w:top="1135" w:right="851" w:bottom="851" w:left="1134" w:header="851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9DC65" w14:textId="77777777" w:rsidR="00A9015A" w:rsidRDefault="00A9015A">
      <w:r>
        <w:separator/>
      </w:r>
    </w:p>
  </w:endnote>
  <w:endnote w:type="continuationSeparator" w:id="0">
    <w:p w14:paraId="4E84A58E" w14:textId="77777777" w:rsidR="00A9015A" w:rsidRDefault="00A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816678"/>
      <w:docPartObj>
        <w:docPartGallery w:val="Page Numbers (Bottom of Page)"/>
        <w:docPartUnique/>
      </w:docPartObj>
    </w:sdtPr>
    <w:sdtEndPr/>
    <w:sdtContent>
      <w:p w14:paraId="533254A0" w14:textId="145E3C90" w:rsidR="00554DB7" w:rsidRDefault="00554DB7">
        <w:pPr>
          <w:pStyle w:val="a5"/>
          <w:jc w:val="right"/>
        </w:pPr>
        <w:r w:rsidRPr="00554DB7">
          <w:rPr>
            <w:rFonts w:ascii="Times New Roman" w:hAnsi="Times New Roman"/>
          </w:rPr>
          <w:fldChar w:fldCharType="begin"/>
        </w:r>
        <w:r w:rsidRPr="00554DB7">
          <w:rPr>
            <w:rFonts w:ascii="Times New Roman" w:hAnsi="Times New Roman"/>
          </w:rPr>
          <w:instrText>PAGE   \* MERGEFORMAT</w:instrText>
        </w:r>
        <w:r w:rsidRPr="00554DB7">
          <w:rPr>
            <w:rFonts w:ascii="Times New Roman" w:hAnsi="Times New Roman"/>
          </w:rPr>
          <w:fldChar w:fldCharType="separate"/>
        </w:r>
        <w:r w:rsidR="00D818FC" w:rsidRPr="00D818FC">
          <w:rPr>
            <w:rFonts w:ascii="Times New Roman" w:hAnsi="Times New Roman"/>
            <w:noProof/>
            <w:lang w:val="bg-BG"/>
          </w:rPr>
          <w:t>2</w:t>
        </w:r>
        <w:r w:rsidRPr="00554DB7">
          <w:rPr>
            <w:rFonts w:ascii="Times New Roman" w:hAnsi="Times New Roman"/>
          </w:rPr>
          <w:fldChar w:fldCharType="end"/>
        </w:r>
      </w:p>
    </w:sdtContent>
  </w:sdt>
  <w:p w14:paraId="0562B9EC" w14:textId="3BFC255E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21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22" name="Картина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A9015A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B3CDD" w14:textId="77777777" w:rsidR="00A9015A" w:rsidRDefault="00A9015A">
      <w:r>
        <w:separator/>
      </w:r>
    </w:p>
  </w:footnote>
  <w:footnote w:type="continuationSeparator" w:id="0">
    <w:p w14:paraId="075A160B" w14:textId="77777777" w:rsidR="00A9015A" w:rsidRDefault="00A9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20" name="Картина 2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6AC6A66"/>
    <w:multiLevelType w:val="hybridMultilevel"/>
    <w:tmpl w:val="525281BC"/>
    <w:lvl w:ilvl="0" w:tplc="21865D22">
      <w:start w:val="1"/>
      <w:numFmt w:val="decimal"/>
      <w:lvlText w:val="%1."/>
      <w:lvlJc w:val="center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85FE8"/>
    <w:multiLevelType w:val="hybridMultilevel"/>
    <w:tmpl w:val="1FD0E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7897"/>
    <w:rsid w:val="000F740E"/>
    <w:rsid w:val="00102602"/>
    <w:rsid w:val="001073F0"/>
    <w:rsid w:val="00115B8B"/>
    <w:rsid w:val="00124CE3"/>
    <w:rsid w:val="001256FF"/>
    <w:rsid w:val="0012699E"/>
    <w:rsid w:val="001314B7"/>
    <w:rsid w:val="001332DD"/>
    <w:rsid w:val="00134FD3"/>
    <w:rsid w:val="0014010C"/>
    <w:rsid w:val="0014371E"/>
    <w:rsid w:val="00156CBF"/>
    <w:rsid w:val="00157D1E"/>
    <w:rsid w:val="00160D5D"/>
    <w:rsid w:val="001705E2"/>
    <w:rsid w:val="00173B92"/>
    <w:rsid w:val="00180B75"/>
    <w:rsid w:val="00184696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1F1504"/>
    <w:rsid w:val="002033EA"/>
    <w:rsid w:val="0020653E"/>
    <w:rsid w:val="00210C41"/>
    <w:rsid w:val="002222AF"/>
    <w:rsid w:val="00232F5D"/>
    <w:rsid w:val="00233451"/>
    <w:rsid w:val="00240EC2"/>
    <w:rsid w:val="0024120B"/>
    <w:rsid w:val="0025518A"/>
    <w:rsid w:val="00255933"/>
    <w:rsid w:val="00266D04"/>
    <w:rsid w:val="00272372"/>
    <w:rsid w:val="002725A3"/>
    <w:rsid w:val="00290449"/>
    <w:rsid w:val="00293494"/>
    <w:rsid w:val="002979FA"/>
    <w:rsid w:val="002A019C"/>
    <w:rsid w:val="002A11F4"/>
    <w:rsid w:val="002B69C0"/>
    <w:rsid w:val="002B7809"/>
    <w:rsid w:val="002C4D3D"/>
    <w:rsid w:val="002E09B5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66743"/>
    <w:rsid w:val="0037795D"/>
    <w:rsid w:val="00387CBB"/>
    <w:rsid w:val="0039775F"/>
    <w:rsid w:val="003B04C4"/>
    <w:rsid w:val="003B35A3"/>
    <w:rsid w:val="003C1DFA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E35C1"/>
    <w:rsid w:val="004F1698"/>
    <w:rsid w:val="004F23DF"/>
    <w:rsid w:val="004F406B"/>
    <w:rsid w:val="004F765C"/>
    <w:rsid w:val="00506878"/>
    <w:rsid w:val="00550AD8"/>
    <w:rsid w:val="00554DB7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69F7"/>
    <w:rsid w:val="005B6C58"/>
    <w:rsid w:val="005C547F"/>
    <w:rsid w:val="005D371D"/>
    <w:rsid w:val="005D5F89"/>
    <w:rsid w:val="005D7788"/>
    <w:rsid w:val="00602A0B"/>
    <w:rsid w:val="006037FC"/>
    <w:rsid w:val="006052CF"/>
    <w:rsid w:val="006067A5"/>
    <w:rsid w:val="006170C1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0E1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794E"/>
    <w:rsid w:val="006D21A3"/>
    <w:rsid w:val="006E1608"/>
    <w:rsid w:val="006E166F"/>
    <w:rsid w:val="006E28B6"/>
    <w:rsid w:val="006F48F2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9133D"/>
    <w:rsid w:val="00796B39"/>
    <w:rsid w:val="007A35FD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177C"/>
    <w:rsid w:val="00912E43"/>
    <w:rsid w:val="00936425"/>
    <w:rsid w:val="0094235F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5AD2"/>
    <w:rsid w:val="00A4543E"/>
    <w:rsid w:val="00A47115"/>
    <w:rsid w:val="00A63C64"/>
    <w:rsid w:val="00A770E2"/>
    <w:rsid w:val="00A85946"/>
    <w:rsid w:val="00A9015A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1114"/>
    <w:rsid w:val="00AE4CA3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90AC1"/>
    <w:rsid w:val="00B90C22"/>
    <w:rsid w:val="00BA2DB5"/>
    <w:rsid w:val="00BA5E99"/>
    <w:rsid w:val="00BA7DAC"/>
    <w:rsid w:val="00BB1B4B"/>
    <w:rsid w:val="00BB4260"/>
    <w:rsid w:val="00BB47FB"/>
    <w:rsid w:val="00BB6198"/>
    <w:rsid w:val="00BB633B"/>
    <w:rsid w:val="00BC485A"/>
    <w:rsid w:val="00BC79A1"/>
    <w:rsid w:val="00BD295A"/>
    <w:rsid w:val="00BD70EB"/>
    <w:rsid w:val="00BE3F9F"/>
    <w:rsid w:val="00BE46AB"/>
    <w:rsid w:val="00BE73B0"/>
    <w:rsid w:val="00C00692"/>
    <w:rsid w:val="00C00904"/>
    <w:rsid w:val="00C02136"/>
    <w:rsid w:val="00C06EDA"/>
    <w:rsid w:val="00C2530C"/>
    <w:rsid w:val="00C26E45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687D"/>
    <w:rsid w:val="00CA3258"/>
    <w:rsid w:val="00CA627D"/>
    <w:rsid w:val="00CA7A14"/>
    <w:rsid w:val="00CB2E3C"/>
    <w:rsid w:val="00CC4986"/>
    <w:rsid w:val="00CC67C4"/>
    <w:rsid w:val="00CC7EEC"/>
    <w:rsid w:val="00CD0B1E"/>
    <w:rsid w:val="00CD1F33"/>
    <w:rsid w:val="00CD3777"/>
    <w:rsid w:val="00CD64AD"/>
    <w:rsid w:val="00CF0E8D"/>
    <w:rsid w:val="00CF1680"/>
    <w:rsid w:val="00CF3B66"/>
    <w:rsid w:val="00CF5A1C"/>
    <w:rsid w:val="00D03B87"/>
    <w:rsid w:val="00D03C6C"/>
    <w:rsid w:val="00D040E2"/>
    <w:rsid w:val="00D06583"/>
    <w:rsid w:val="00D16154"/>
    <w:rsid w:val="00D259F5"/>
    <w:rsid w:val="00D2679E"/>
    <w:rsid w:val="00D330E9"/>
    <w:rsid w:val="00D450FA"/>
    <w:rsid w:val="00D46332"/>
    <w:rsid w:val="00D530A9"/>
    <w:rsid w:val="00D530CC"/>
    <w:rsid w:val="00D61AE4"/>
    <w:rsid w:val="00D62952"/>
    <w:rsid w:val="00D7472F"/>
    <w:rsid w:val="00D818FC"/>
    <w:rsid w:val="00D84D10"/>
    <w:rsid w:val="00D959E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F35CA"/>
    <w:rsid w:val="00EF3A1F"/>
    <w:rsid w:val="00F41597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5830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35</cp:revision>
  <cp:lastPrinted>2025-02-24T09:28:00Z</cp:lastPrinted>
  <dcterms:created xsi:type="dcterms:W3CDTF">2022-09-19T07:45:00Z</dcterms:created>
  <dcterms:modified xsi:type="dcterms:W3CDTF">2025-02-25T08:02:00Z</dcterms:modified>
</cp:coreProperties>
</file>