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1659C8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27441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E25655" w:rsidRPr="00927441">
        <w:rPr>
          <w:rFonts w:ascii="Times New Roman" w:hAnsi="Times New Roman"/>
          <w:b/>
          <w:sz w:val="28"/>
          <w:szCs w:val="28"/>
          <w:lang w:val="bg-BG"/>
        </w:rPr>
        <w:t>2</w:t>
      </w:r>
      <w:r w:rsidR="000F6691" w:rsidRPr="00927441">
        <w:rPr>
          <w:rFonts w:ascii="Times New Roman" w:hAnsi="Times New Roman"/>
          <w:b/>
          <w:sz w:val="28"/>
          <w:szCs w:val="28"/>
          <w:lang w:val="bg-BG"/>
        </w:rPr>
        <w:t>4</w:t>
      </w:r>
      <w:r w:rsidRPr="00927441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927441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927441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927441">
        <w:rPr>
          <w:rFonts w:ascii="Times New Roman" w:hAnsi="Times New Roman"/>
          <w:b/>
          <w:sz w:val="28"/>
          <w:szCs w:val="28"/>
        </w:rPr>
        <w:t>2</w:t>
      </w:r>
      <w:r w:rsidR="006107DE" w:rsidRPr="00927441">
        <w:rPr>
          <w:rFonts w:ascii="Times New Roman" w:hAnsi="Times New Roman"/>
          <w:b/>
          <w:sz w:val="28"/>
          <w:szCs w:val="28"/>
          <w:lang w:val="bg-BG"/>
        </w:rPr>
        <w:t>4</w:t>
      </w:r>
      <w:r w:rsidRPr="00927441">
        <w:rPr>
          <w:rFonts w:ascii="Times New Roman" w:hAnsi="Times New Roman"/>
          <w:b/>
          <w:sz w:val="28"/>
          <w:szCs w:val="28"/>
          <w:lang w:val="bg-BG"/>
        </w:rPr>
        <w:t>г.</w:t>
      </w:r>
      <w:bookmarkStart w:id="0" w:name="_GoBack"/>
      <w:bookmarkEnd w:id="0"/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332F" w:rsidRPr="001659C8" w:rsidRDefault="00151A76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с вх. № </w:t>
      </w:r>
      <w:r w:rsidR="00AC2BD2" w:rsidRPr="001659C8">
        <w:rPr>
          <w:rFonts w:ascii="Times New Roman" w:hAnsi="Times New Roman"/>
          <w:sz w:val="24"/>
          <w:szCs w:val="24"/>
          <w:lang w:val="bg-BG"/>
        </w:rPr>
        <w:t>ПД-</w:t>
      </w:r>
      <w:r w:rsidR="000F6691">
        <w:rPr>
          <w:rFonts w:ascii="Times New Roman" w:hAnsi="Times New Roman"/>
          <w:sz w:val="24"/>
          <w:szCs w:val="24"/>
          <w:lang w:val="bg-BG"/>
        </w:rPr>
        <w:t>1448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0F6691">
        <w:rPr>
          <w:rFonts w:ascii="Times New Roman" w:hAnsi="Times New Roman"/>
          <w:sz w:val="24"/>
          <w:szCs w:val="24"/>
          <w:lang w:val="bg-BG"/>
        </w:rPr>
        <w:t>15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0F6691">
        <w:rPr>
          <w:rFonts w:ascii="Times New Roman" w:hAnsi="Times New Roman"/>
          <w:sz w:val="24"/>
          <w:szCs w:val="24"/>
          <w:lang w:val="bg-BG"/>
        </w:rPr>
        <w:t>09</w:t>
      </w:r>
      <w:r w:rsidRPr="001659C8">
        <w:rPr>
          <w:rFonts w:ascii="Times New Roman" w:hAnsi="Times New Roman"/>
          <w:sz w:val="24"/>
          <w:szCs w:val="24"/>
          <w:lang w:val="bg-BG"/>
        </w:rPr>
        <w:t>.20</w:t>
      </w:r>
      <w:r w:rsidR="003052C8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="000F6691" w:rsidRPr="000F6691">
        <w:rPr>
          <w:rFonts w:ascii="Times New Roman" w:hAnsi="Times New Roman"/>
          <w:sz w:val="24"/>
          <w:szCs w:val="24"/>
          <w:lang w:val="bg-BG"/>
        </w:rPr>
        <w:t>„ПУП-ПРЗ за ПИ с идентификатори 40909.109.212 и 40909.109.213 по КК на гр. Кърджали“</w:t>
      </w:r>
      <w:r w:rsidR="000377C2" w:rsidRPr="001659C8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0F6691" w:rsidRPr="000F6691">
        <w:rPr>
          <w:rFonts w:ascii="Times New Roman" w:hAnsi="Times New Roman"/>
          <w:sz w:val="24"/>
          <w:szCs w:val="24"/>
          <w:lang w:val="bg-BG"/>
        </w:rPr>
        <w:t>„НАДЕЖДА – 94” ООД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F6691" w:rsidRPr="000F6691" w:rsidRDefault="000F6691" w:rsidP="000F66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691">
        <w:rPr>
          <w:rFonts w:ascii="Times New Roman" w:hAnsi="Times New Roman"/>
          <w:sz w:val="24"/>
          <w:szCs w:val="24"/>
          <w:lang w:val="bg-BG"/>
        </w:rPr>
        <w:t>Проектът за ПУП – ПРЗ е изработен на основание Заповед №931/18.07.2022 г., издадена от Кмета на община Кърджали. Проектът предвижда обединяване на ПИ с идентификатори 40909.109.212 и 40909.109.213 в един нов имот, отреден за електропроизводство. С плана за застрояване се предвижда изграждане на инсталация за производство на електроенергия от възобновяеми енергийни източници (ФЕЦ).</w:t>
      </w:r>
    </w:p>
    <w:p w:rsidR="000F6691" w:rsidRPr="000F6691" w:rsidRDefault="000F6691" w:rsidP="000F66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691">
        <w:rPr>
          <w:rFonts w:ascii="Times New Roman" w:hAnsi="Times New Roman"/>
          <w:sz w:val="24"/>
          <w:szCs w:val="24"/>
          <w:lang w:val="bg-BG"/>
        </w:rPr>
        <w:t>Поземлен имот 40909.109.212, гр. Кърджали, е вид територия Урбанизирана, НТП За друг вид производствен, складов обект, с площ 2014 м</w:t>
      </w:r>
      <w:r w:rsidRPr="000F669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0F6691">
        <w:rPr>
          <w:rFonts w:ascii="Times New Roman" w:hAnsi="Times New Roman"/>
          <w:sz w:val="24"/>
          <w:szCs w:val="24"/>
          <w:lang w:val="bg-BG"/>
        </w:rPr>
        <w:t>, стар номер 020033 по КВС на землище с. Сипей.</w:t>
      </w:r>
    </w:p>
    <w:p w:rsidR="000F6691" w:rsidRPr="000F6691" w:rsidRDefault="000F6691" w:rsidP="000F66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691">
        <w:rPr>
          <w:rFonts w:ascii="Times New Roman" w:hAnsi="Times New Roman"/>
          <w:sz w:val="24"/>
          <w:szCs w:val="24"/>
          <w:lang w:val="bg-BG"/>
        </w:rPr>
        <w:t>Поземлен имот 40909.109.213, гр. Кърджали, е вид територия Урбанизирана, НТП За алея, с площ 814 м</w:t>
      </w:r>
      <w:r w:rsidRPr="000F669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0F6691">
        <w:rPr>
          <w:rFonts w:ascii="Times New Roman" w:hAnsi="Times New Roman"/>
          <w:sz w:val="24"/>
          <w:szCs w:val="24"/>
          <w:lang w:val="bg-BG"/>
        </w:rPr>
        <w:t>, стар номер 020035 по КВС на землище с. Сипей.</w:t>
      </w:r>
    </w:p>
    <w:p w:rsidR="000F6691" w:rsidRPr="000F6691" w:rsidRDefault="000F6691" w:rsidP="000F66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691">
        <w:rPr>
          <w:rFonts w:ascii="Times New Roman" w:hAnsi="Times New Roman"/>
          <w:sz w:val="24"/>
          <w:szCs w:val="24"/>
          <w:lang w:val="bg-BG"/>
        </w:rPr>
        <w:t>Съгласно извадка от ОУП на гр. Кърджали, имотите попадат в Устройствена зона „</w:t>
      </w:r>
      <w:proofErr w:type="spellStart"/>
      <w:r w:rsidRPr="000F6691">
        <w:rPr>
          <w:rFonts w:ascii="Times New Roman" w:hAnsi="Times New Roman"/>
          <w:sz w:val="24"/>
          <w:szCs w:val="24"/>
          <w:lang w:val="bg-BG"/>
        </w:rPr>
        <w:t>Пп</w:t>
      </w:r>
      <w:proofErr w:type="spellEnd"/>
      <w:r w:rsidRPr="000F6691">
        <w:rPr>
          <w:rFonts w:ascii="Times New Roman" w:hAnsi="Times New Roman"/>
          <w:sz w:val="24"/>
          <w:szCs w:val="24"/>
          <w:lang w:val="bg-BG"/>
        </w:rPr>
        <w:t>”. Проектът не предвижда промяна на устройствената зона и параметрите на застрояване.</w:t>
      </w:r>
    </w:p>
    <w:p w:rsidR="000F6691" w:rsidRPr="000F6691" w:rsidRDefault="000F6691" w:rsidP="000F66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691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0F669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0F6691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064EF3" w:rsidRPr="001659C8" w:rsidRDefault="00064EF3" w:rsidP="004C250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F814F5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на основание чл. 8, ал. 4 от </w:t>
      </w:r>
      <w:r w:rsidR="00D52889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с писмо изх. 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№ ПД-</w:t>
      </w:r>
      <w:r w:rsidR="000F6691">
        <w:rPr>
          <w:rFonts w:ascii="Times New Roman" w:hAnsi="Times New Roman"/>
          <w:sz w:val="24"/>
          <w:szCs w:val="24"/>
          <w:lang w:val="bg-BG"/>
        </w:rPr>
        <w:t>1448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(1)/</w:t>
      </w:r>
      <w:r w:rsidR="000F6691">
        <w:rPr>
          <w:rFonts w:ascii="Times New Roman" w:hAnsi="Times New Roman"/>
          <w:sz w:val="24"/>
          <w:szCs w:val="24"/>
          <w:lang w:val="bg-BG"/>
        </w:rPr>
        <w:t>05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</w:t>
      </w:r>
      <w:r w:rsidR="000F6691">
        <w:rPr>
          <w:rFonts w:ascii="Times New Roman" w:hAnsi="Times New Roman"/>
          <w:sz w:val="24"/>
          <w:szCs w:val="24"/>
          <w:lang w:val="bg-BG"/>
        </w:rPr>
        <w:t>10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.2022 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РИОСВ – Хасково, възложителят е информиран, както следва: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1.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06767F" w:rsidRPr="0006767F" w:rsidRDefault="00064EF3" w:rsidP="002B5A02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2.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2B5A02" w:rsidRPr="00E5554E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поземлени имоти с идентификатори 40909.109.212 и 40909.109.213, гр. Кърджали </w:t>
      </w:r>
      <w:r w:rsidR="002B5A02" w:rsidRPr="00E5554E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="002B5A02" w:rsidRPr="00E5554E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</w:t>
      </w:r>
      <w:r w:rsidR="002B5A02" w:rsidRPr="006C7CF2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="002B5A02" w:rsidRPr="00E5554E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защитена зона по смисъла на </w:t>
      </w:r>
      <w:r w:rsidR="002B5A02" w:rsidRPr="006C7CF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2B5A02" w:rsidRPr="00E5554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2B5A02" w:rsidRPr="00E5554E">
        <w:rPr>
          <w:rFonts w:ascii="Times New Roman" w:hAnsi="Times New Roman"/>
          <w:bCs/>
          <w:sz w:val="24"/>
          <w:szCs w:val="24"/>
          <w:lang w:val="bg-BG"/>
        </w:rPr>
        <w:t xml:space="preserve">Близко разположени са - </w:t>
      </w:r>
      <w:r w:rsidR="002B5A02" w:rsidRPr="00E5554E">
        <w:rPr>
          <w:rFonts w:ascii="Times New Roman" w:hAnsi="Times New Roman"/>
          <w:b/>
          <w:bCs/>
          <w:sz w:val="24"/>
          <w:szCs w:val="24"/>
          <w:lang w:val="bg-BG"/>
        </w:rPr>
        <w:t>ЗЗ BG0001032 „Родопи Източни”,</w:t>
      </w:r>
      <w:r w:rsidR="002B5A02" w:rsidRPr="00E5554E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="002B5A02" w:rsidRPr="00E5554E">
        <w:rPr>
          <w:rFonts w:ascii="Times New Roman" w:hAnsi="Times New Roman"/>
          <w:b/>
          <w:bCs/>
          <w:sz w:val="24"/>
          <w:szCs w:val="24"/>
          <w:lang w:val="bg-BG"/>
        </w:rPr>
        <w:t>ЗЗ BG0002013 „Студен кладенец”</w:t>
      </w:r>
      <w:r w:rsidR="002B5A02" w:rsidRPr="00E5554E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</w:t>
      </w:r>
      <w:r w:rsidR="002B5A02">
        <w:rPr>
          <w:rFonts w:ascii="Times New Roman" w:hAnsi="Times New Roman"/>
          <w:bCs/>
          <w:sz w:val="24"/>
          <w:szCs w:val="24"/>
        </w:rPr>
        <w:t>(</w:t>
      </w:r>
      <w:r w:rsidR="002B5A02" w:rsidRPr="00E5554E">
        <w:rPr>
          <w:rFonts w:ascii="Times New Roman" w:hAnsi="Times New Roman"/>
          <w:bCs/>
          <w:sz w:val="24"/>
          <w:szCs w:val="24"/>
          <w:lang w:val="bg-BG"/>
        </w:rPr>
        <w:t>на приблизително отстояние 1783 м</w:t>
      </w:r>
      <w:r w:rsidR="002B5A02">
        <w:rPr>
          <w:rFonts w:ascii="Times New Roman" w:hAnsi="Times New Roman"/>
          <w:bCs/>
          <w:sz w:val="24"/>
          <w:szCs w:val="24"/>
        </w:rPr>
        <w:t>)</w:t>
      </w:r>
      <w:r w:rsidR="002B5A02" w:rsidRPr="00E5554E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676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>ПУП-П</w:t>
      </w:r>
      <w:r w:rsidR="002B5A02">
        <w:rPr>
          <w:rFonts w:ascii="Times New Roman" w:hAnsi="Times New Roman"/>
          <w:sz w:val="24"/>
          <w:szCs w:val="24"/>
          <w:lang w:val="bg-BG"/>
        </w:rPr>
        <w:t>Р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="004C250F" w:rsidRPr="009011B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="004C250F" w:rsidRPr="004A6E0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3.</w:t>
      </w:r>
      <w:r w:rsidRPr="001659C8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 xml:space="preserve">процедурата по </w:t>
      </w:r>
      <w:r w:rsidR="00D52889" w:rsidRPr="001659C8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68AA" w:rsidRPr="001659C8" w:rsidRDefault="00D52889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lastRenderedPageBreak/>
        <w:t xml:space="preserve">Писмото е получено от възложителя </w:t>
      </w:r>
      <w:r w:rsidR="002B5A02">
        <w:rPr>
          <w:rFonts w:ascii="Times New Roman" w:hAnsi="Times New Roman"/>
          <w:sz w:val="24"/>
          <w:szCs w:val="24"/>
          <w:lang w:val="bg-BG"/>
        </w:rPr>
        <w:t>чрез куриер с обратна разписка №712696412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B5A02">
        <w:rPr>
          <w:rFonts w:ascii="Times New Roman" w:hAnsi="Times New Roman"/>
          <w:sz w:val="24"/>
          <w:szCs w:val="24"/>
          <w:lang w:val="bg-BG"/>
        </w:rPr>
        <w:t>02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2B5A02">
        <w:rPr>
          <w:rFonts w:ascii="Times New Roman" w:hAnsi="Times New Roman"/>
          <w:sz w:val="24"/>
          <w:szCs w:val="24"/>
          <w:lang w:val="bg-BG"/>
        </w:rPr>
        <w:t>12</w:t>
      </w:r>
      <w:r w:rsidRPr="001659C8">
        <w:rPr>
          <w:rFonts w:ascii="Times New Roman" w:hAnsi="Times New Roman"/>
          <w:sz w:val="24"/>
          <w:szCs w:val="24"/>
          <w:lang w:val="bg-BG"/>
        </w:rPr>
        <w:t>.2022г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получаване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№ПД-</w:t>
      </w:r>
      <w:r w:rsidR="002B5A02">
        <w:rPr>
          <w:rFonts w:ascii="Times New Roman" w:hAnsi="Times New Roman"/>
          <w:sz w:val="24"/>
          <w:szCs w:val="24"/>
          <w:lang w:val="bg-BG"/>
        </w:rPr>
        <w:t>1448</w:t>
      </w:r>
      <w:r w:rsidRPr="001659C8">
        <w:rPr>
          <w:rFonts w:ascii="Times New Roman" w:hAnsi="Times New Roman"/>
          <w:sz w:val="24"/>
          <w:szCs w:val="24"/>
        </w:rPr>
        <w:t>(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</w:rPr>
        <w:t>)/202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2B5A02">
        <w:rPr>
          <w:rFonts w:ascii="Times New Roman" w:hAnsi="Times New Roman"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2B5A02">
        <w:rPr>
          <w:rFonts w:ascii="Times New Roman" w:hAnsi="Times New Roman"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на основание чл. 7а, ал. 6 от Наредбата за 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, е необходимо да представи в РИОСВ-Хасково изисканата с писмо изх.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№ПД-</w:t>
      </w:r>
      <w:r w:rsidR="002B5A02">
        <w:rPr>
          <w:rFonts w:ascii="Times New Roman" w:hAnsi="Times New Roman"/>
          <w:sz w:val="24"/>
          <w:szCs w:val="24"/>
          <w:lang w:val="bg-BG"/>
        </w:rPr>
        <w:t>1448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(</w:t>
      </w:r>
      <w:r w:rsidR="00C067BF">
        <w:rPr>
          <w:rFonts w:ascii="Times New Roman" w:hAnsi="Times New Roman"/>
          <w:sz w:val="24"/>
          <w:szCs w:val="24"/>
          <w:lang w:val="bg-BG"/>
        </w:rPr>
        <w:t>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)/</w:t>
      </w:r>
      <w:r w:rsidR="002B5A02">
        <w:rPr>
          <w:rFonts w:ascii="Times New Roman" w:hAnsi="Times New Roman"/>
          <w:sz w:val="24"/>
          <w:szCs w:val="24"/>
          <w:lang w:val="bg-BG"/>
        </w:rPr>
        <w:t>05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2B5A02">
        <w:rPr>
          <w:rFonts w:ascii="Times New Roman" w:hAnsi="Times New Roman"/>
          <w:sz w:val="24"/>
          <w:szCs w:val="24"/>
          <w:lang w:val="bg-BG"/>
        </w:rPr>
        <w:t>10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. Със 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ще бъде прекратена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627EED" w:rsidRPr="00627EED" w:rsidRDefault="00627EED" w:rsidP="00627EED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27EED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>
        <w:rPr>
          <w:rFonts w:ascii="Times New Roman" w:hAnsi="Times New Roman"/>
          <w:sz w:val="24"/>
          <w:szCs w:val="24"/>
          <w:lang w:val="bg-BG"/>
        </w:rPr>
        <w:t>09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04</w:t>
      </w:r>
      <w:r w:rsidRPr="00627EED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627EED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>
        <w:rPr>
          <w:rFonts w:ascii="Times New Roman" w:hAnsi="Times New Roman"/>
          <w:sz w:val="24"/>
          <w:szCs w:val="24"/>
        </w:rPr>
        <w:t>IVIZ</w:t>
      </w:r>
      <w:r w:rsidRPr="00627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</w:p>
    <w:p w:rsidR="00F24BDC" w:rsidRPr="001659C8" w:rsidRDefault="00F24BD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1659C8">
        <w:rPr>
          <w:rFonts w:ascii="Times New Roman" w:hAnsi="Times New Roman"/>
          <w:sz w:val="24"/>
          <w:szCs w:val="24"/>
        </w:rPr>
        <w:t>14</w:t>
      </w:r>
      <w:r w:rsidRPr="001659C8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по чл. 8, ал.4 от </w:t>
      </w:r>
      <w:r w:rsidR="002C279B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за продължаване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064EF3" w:rsidRPr="001659C8" w:rsidRDefault="006F0E8F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а основание чл. 7а, ал. 5 във връзка с ал. 6 от Наредбата за ЕО по реда на чл. 7а, ал. 4 от същата наредба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започналото </w:t>
      </w:r>
      <w:r w:rsidR="00972954" w:rsidRPr="001659C8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производство по уведомление </w:t>
      </w:r>
      <w:r w:rsidR="005F03EF" w:rsidRPr="005F03EF">
        <w:rPr>
          <w:rFonts w:ascii="Times New Roman" w:hAnsi="Times New Roman"/>
          <w:sz w:val="24"/>
          <w:szCs w:val="24"/>
          <w:lang w:val="bg-BG"/>
        </w:rPr>
        <w:t>с вх. № ПД-1448/15.09.2022г. за „ПУП-ПРЗ за ПИ с идентификатори 40909.109.212 и 40909.109.213 по КК на гр. Кърджали“ с възложител „НАДЕЖДА – 94” ООД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1659C8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1659C8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1659C8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659C8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659C8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2B0D" w:rsidRDefault="005E2B0D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5DF0" w:rsidRDefault="00965DF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5DF0" w:rsidRPr="001659C8" w:rsidRDefault="00965DF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1659C8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5E2B0D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1659C8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5F03EF">
        <w:rPr>
          <w:rFonts w:ascii="Times New Roman" w:hAnsi="Times New Roman"/>
          <w:b/>
          <w:sz w:val="24"/>
          <w:szCs w:val="24"/>
          <w:lang w:val="bg-BG"/>
        </w:rPr>
        <w:t>29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</w:t>
      </w:r>
      <w:r w:rsidR="004C250F">
        <w:rPr>
          <w:rFonts w:ascii="Times New Roman" w:hAnsi="Times New Roman"/>
          <w:b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 w:rsidRPr="001659C8">
        <w:rPr>
          <w:rFonts w:ascii="Times New Roman" w:hAnsi="Times New Roman"/>
          <w:b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65DF0" w:rsidRDefault="00965DF0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65DF0" w:rsidRPr="00B136ED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965DF0" w:rsidRPr="00B136ED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965DF0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965DF0" w:rsidRPr="00B136ED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965DF0" w:rsidRPr="00B136ED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965DF0" w:rsidRPr="00B136ED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965DF0" w:rsidRPr="00B136ED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965DF0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965DF0" w:rsidRDefault="00965DF0" w:rsidP="00965DF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965DF0" w:rsidRPr="001659C8" w:rsidRDefault="00965DF0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965DF0" w:rsidRPr="001659C8" w:rsidSect="0006767F">
      <w:footerReference w:type="default" r:id="rId8"/>
      <w:headerReference w:type="first" r:id="rId9"/>
      <w:footerReference w:type="first" r:id="rId10"/>
      <w:pgSz w:w="11907" w:h="16840" w:code="9"/>
      <w:pgMar w:top="1276" w:right="850" w:bottom="851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A5" w:rsidRDefault="00E001A5">
      <w:r>
        <w:separator/>
      </w:r>
    </w:p>
  </w:endnote>
  <w:endnote w:type="continuationSeparator" w:id="0">
    <w:p w:rsidR="00E001A5" w:rsidRDefault="00E0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927441" w:rsidRPr="00927441">
          <w:rPr>
            <w:rFonts w:ascii="Times New Roman" w:hAnsi="Times New Roman"/>
            <w:noProof/>
            <w:lang w:val="bg-BG"/>
          </w:rPr>
          <w:t>3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A4C25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E001A5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A5" w:rsidRDefault="00E001A5">
      <w:r>
        <w:separator/>
      </w:r>
    </w:p>
  </w:footnote>
  <w:footnote w:type="continuationSeparator" w:id="0">
    <w:p w:rsidR="00E001A5" w:rsidRDefault="00E0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301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34C"/>
    <w:rsid w:val="000457E9"/>
    <w:rsid w:val="000466E8"/>
    <w:rsid w:val="0005385E"/>
    <w:rsid w:val="00056AFD"/>
    <w:rsid w:val="00064EF3"/>
    <w:rsid w:val="000668AA"/>
    <w:rsid w:val="00066AA2"/>
    <w:rsid w:val="00067029"/>
    <w:rsid w:val="0006713F"/>
    <w:rsid w:val="0006767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0F6691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59C8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5A02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65918"/>
    <w:rsid w:val="00471545"/>
    <w:rsid w:val="00474604"/>
    <w:rsid w:val="00491320"/>
    <w:rsid w:val="004A528C"/>
    <w:rsid w:val="004A55AC"/>
    <w:rsid w:val="004B7BD0"/>
    <w:rsid w:val="004C00AF"/>
    <w:rsid w:val="004C11CF"/>
    <w:rsid w:val="004C250F"/>
    <w:rsid w:val="004C3144"/>
    <w:rsid w:val="004C491C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03EF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27EED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7078F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6F0E8F"/>
    <w:rsid w:val="007009B6"/>
    <w:rsid w:val="00701967"/>
    <w:rsid w:val="00701D6D"/>
    <w:rsid w:val="00713873"/>
    <w:rsid w:val="0072234E"/>
    <w:rsid w:val="00722881"/>
    <w:rsid w:val="007304FB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9175A"/>
    <w:rsid w:val="007A23B0"/>
    <w:rsid w:val="007A4EAF"/>
    <w:rsid w:val="007A6290"/>
    <w:rsid w:val="007C5F0C"/>
    <w:rsid w:val="007D21EF"/>
    <w:rsid w:val="007E0A76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5E1F"/>
    <w:rsid w:val="009160D3"/>
    <w:rsid w:val="009225F8"/>
    <w:rsid w:val="00927441"/>
    <w:rsid w:val="00936425"/>
    <w:rsid w:val="009373B6"/>
    <w:rsid w:val="009402B6"/>
    <w:rsid w:val="00942873"/>
    <w:rsid w:val="00946775"/>
    <w:rsid w:val="00946D85"/>
    <w:rsid w:val="009623F4"/>
    <w:rsid w:val="00962703"/>
    <w:rsid w:val="00965DF0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BF"/>
    <w:rsid w:val="00C067E8"/>
    <w:rsid w:val="00C074EC"/>
    <w:rsid w:val="00C1463F"/>
    <w:rsid w:val="00C168AD"/>
    <w:rsid w:val="00C218F4"/>
    <w:rsid w:val="00C300AF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001A5"/>
    <w:rsid w:val="00E10E55"/>
    <w:rsid w:val="00E15B5B"/>
    <w:rsid w:val="00E17B16"/>
    <w:rsid w:val="00E25655"/>
    <w:rsid w:val="00E3236A"/>
    <w:rsid w:val="00E344E2"/>
    <w:rsid w:val="00E43E71"/>
    <w:rsid w:val="00E4690D"/>
    <w:rsid w:val="00E46C1A"/>
    <w:rsid w:val="00E5118C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70CCB"/>
    <w:rsid w:val="00F72CF1"/>
    <w:rsid w:val="00F80BC8"/>
    <w:rsid w:val="00F814F5"/>
    <w:rsid w:val="00FA2004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87CF-FBE9-4092-B36A-EFF27C73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6149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238</cp:revision>
  <cp:lastPrinted>2024-04-08T07:54:00Z</cp:lastPrinted>
  <dcterms:created xsi:type="dcterms:W3CDTF">2021-11-11T09:41:00Z</dcterms:created>
  <dcterms:modified xsi:type="dcterms:W3CDTF">2024-04-29T08:00:00Z</dcterms:modified>
</cp:coreProperties>
</file>