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4B" w:rsidRDefault="00A8694B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</w:p>
    <w:p w:rsidR="00D71D1F" w:rsidRPr="008A0E3C" w:rsidRDefault="00D71D1F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8A0E3C">
        <w:rPr>
          <w:rFonts w:ascii="Times New Roman" w:hAnsi="Times New Roman"/>
          <w:b/>
          <w:bCs/>
          <w:sz w:val="28"/>
          <w:szCs w:val="28"/>
          <w:lang w:val="bg-BG" w:eastAsia="bg-BG"/>
        </w:rPr>
        <w:t xml:space="preserve">Р Е Ш Е Н И Е   № </w:t>
      </w:r>
      <w:r w:rsidR="00A01694" w:rsidRPr="008A0E3C">
        <w:rPr>
          <w:rFonts w:ascii="Times New Roman" w:hAnsi="Times New Roman"/>
          <w:b/>
          <w:sz w:val="28"/>
          <w:szCs w:val="28"/>
          <w:lang w:val="bg-BG" w:eastAsia="bg-BG"/>
        </w:rPr>
        <w:t xml:space="preserve">ХА – </w:t>
      </w:r>
      <w:r w:rsidR="00305DB1" w:rsidRPr="008A0E3C">
        <w:rPr>
          <w:rFonts w:ascii="Times New Roman" w:hAnsi="Times New Roman"/>
          <w:b/>
          <w:sz w:val="28"/>
          <w:szCs w:val="28"/>
          <w:lang w:val="bg-BG" w:eastAsia="bg-BG"/>
        </w:rPr>
        <w:t>63</w:t>
      </w:r>
      <w:r w:rsidR="006822F4" w:rsidRPr="008A0E3C">
        <w:rPr>
          <w:rFonts w:ascii="Times New Roman" w:hAnsi="Times New Roman"/>
          <w:b/>
          <w:sz w:val="28"/>
          <w:szCs w:val="28"/>
          <w:lang w:eastAsia="bg-BG"/>
        </w:rPr>
        <w:t xml:space="preserve"> </w:t>
      </w:r>
      <w:r w:rsidR="006822F4" w:rsidRPr="008A0E3C">
        <w:rPr>
          <w:rFonts w:ascii="Times New Roman" w:hAnsi="Times New Roman"/>
          <w:b/>
          <w:sz w:val="28"/>
          <w:szCs w:val="28"/>
          <w:lang w:val="bg-BG" w:eastAsia="bg-BG"/>
        </w:rPr>
        <w:t>–</w:t>
      </w:r>
      <w:r w:rsidRPr="008A0E3C">
        <w:rPr>
          <w:rFonts w:ascii="Times New Roman" w:hAnsi="Times New Roman"/>
          <w:b/>
          <w:sz w:val="28"/>
          <w:szCs w:val="28"/>
          <w:lang w:val="bg-BG" w:eastAsia="bg-BG"/>
        </w:rPr>
        <w:t xml:space="preserve"> ОС/202</w:t>
      </w:r>
      <w:r w:rsidR="007809BE" w:rsidRPr="008A0E3C">
        <w:rPr>
          <w:rFonts w:ascii="Times New Roman" w:hAnsi="Times New Roman"/>
          <w:b/>
          <w:sz w:val="28"/>
          <w:szCs w:val="28"/>
          <w:lang w:val="bg-BG" w:eastAsia="bg-BG"/>
        </w:rPr>
        <w:t>3</w:t>
      </w:r>
      <w:r w:rsidRPr="008A0E3C">
        <w:rPr>
          <w:rFonts w:ascii="Times New Roman" w:hAnsi="Times New Roman"/>
          <w:b/>
          <w:sz w:val="28"/>
          <w:szCs w:val="28"/>
          <w:lang w:val="bg-BG" w:eastAsia="bg-BG"/>
        </w:rPr>
        <w:t xml:space="preserve"> г.</w:t>
      </w:r>
    </w:p>
    <w:p w:rsidR="00D71D1F" w:rsidRPr="008A0E3C" w:rsidRDefault="00D71D1F" w:rsidP="006D4412">
      <w:pPr>
        <w:overflowPunct/>
        <w:autoSpaceDE/>
        <w:adjustRightInd/>
        <w:spacing w:after="24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D71D1F" w:rsidRPr="008A0E3C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8A0E3C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8A0E3C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8A0E3C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8A0E3C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8A0E3C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8A0E3C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104524" w:rsidRPr="008A0E3C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104524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и внесено уведомление </w:t>
      </w:r>
      <w:r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EB4176" w:rsidRPr="008A0E3C">
        <w:rPr>
          <w:rFonts w:ascii="Times New Roman" w:hAnsi="Times New Roman"/>
          <w:bCs/>
          <w:sz w:val="24"/>
          <w:szCs w:val="24"/>
          <w:lang w:val="bg-BG" w:eastAsia="bg-BG"/>
        </w:rPr>
        <w:t>в</w:t>
      </w:r>
      <w:r w:rsidR="00BB7861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х.№ </w:t>
      </w:r>
      <w:r w:rsidR="00203410" w:rsidRPr="008A0E3C">
        <w:rPr>
          <w:rFonts w:ascii="Times New Roman" w:hAnsi="Times New Roman"/>
          <w:bCs/>
          <w:sz w:val="24"/>
          <w:szCs w:val="24"/>
          <w:lang w:val="bg-BG" w:eastAsia="bg-BG"/>
        </w:rPr>
        <w:t>ПД</w:t>
      </w:r>
      <w:r w:rsidR="00BB7861" w:rsidRPr="008A0E3C">
        <w:rPr>
          <w:rFonts w:ascii="Times New Roman" w:hAnsi="Times New Roman"/>
          <w:bCs/>
          <w:sz w:val="24"/>
          <w:szCs w:val="24"/>
          <w:lang w:val="bg-BG" w:eastAsia="bg-BG"/>
        </w:rPr>
        <w:t>-</w:t>
      </w:r>
      <w:r w:rsidR="00305DB1" w:rsidRPr="008A0E3C">
        <w:rPr>
          <w:rFonts w:ascii="Times New Roman" w:hAnsi="Times New Roman"/>
          <w:bCs/>
          <w:sz w:val="24"/>
          <w:szCs w:val="24"/>
          <w:lang w:val="bg-BG" w:eastAsia="bg-BG"/>
        </w:rPr>
        <w:t>1465</w:t>
      </w:r>
      <w:r w:rsidR="00BB7861" w:rsidRPr="008A0E3C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305DB1" w:rsidRPr="008A0E3C">
        <w:rPr>
          <w:rFonts w:ascii="Times New Roman" w:hAnsi="Times New Roman"/>
          <w:bCs/>
          <w:sz w:val="24"/>
          <w:szCs w:val="24"/>
          <w:lang w:val="bg-BG" w:eastAsia="bg-BG"/>
        </w:rPr>
        <w:t>08</w:t>
      </w:r>
      <w:r w:rsidR="003473A9" w:rsidRPr="008A0E3C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203410" w:rsidRPr="008A0E3C">
        <w:rPr>
          <w:rFonts w:ascii="Times New Roman" w:hAnsi="Times New Roman"/>
          <w:bCs/>
          <w:sz w:val="24"/>
          <w:szCs w:val="24"/>
          <w:lang w:val="bg-BG" w:eastAsia="bg-BG"/>
        </w:rPr>
        <w:t>09</w:t>
      </w:r>
      <w:r w:rsidR="00BB7861" w:rsidRPr="008A0E3C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EB4176" w:rsidRPr="008A0E3C">
        <w:rPr>
          <w:rFonts w:ascii="Times New Roman" w:hAnsi="Times New Roman"/>
          <w:bCs/>
          <w:sz w:val="24"/>
          <w:szCs w:val="24"/>
          <w:lang w:val="bg-BG" w:eastAsia="bg-BG"/>
        </w:rPr>
        <w:t>3</w:t>
      </w:r>
      <w:r w:rsidR="00BB7861" w:rsidRPr="008A0E3C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="00B65962" w:rsidRPr="008A0E3C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</w:p>
    <w:p w:rsidR="00D71D1F" w:rsidRPr="008A0E3C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D71D1F" w:rsidRPr="008A0E3C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F80A17" w:rsidRPr="008A0E3C">
        <w:rPr>
          <w:rFonts w:ascii="Times New Roman" w:hAnsi="Times New Roman"/>
          <w:bCs/>
          <w:sz w:val="24"/>
          <w:szCs w:val="24"/>
          <w:lang w:val="bg-BG" w:eastAsia="bg-BG"/>
        </w:rPr>
        <w:t>проект</w:t>
      </w:r>
      <w:r w:rsidR="00C247C2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 за </w:t>
      </w:r>
      <w:r w:rsidR="00305DB1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промяна предназначението от „земеделска“ в „горска“ </w:t>
      </w:r>
      <w:r w:rsidR="00CF138A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територия </w:t>
      </w:r>
      <w:r w:rsidR="00305DB1" w:rsidRPr="008A0E3C">
        <w:rPr>
          <w:rFonts w:ascii="Times New Roman" w:hAnsi="Times New Roman"/>
          <w:bCs/>
          <w:sz w:val="24"/>
          <w:szCs w:val="24"/>
          <w:lang w:val="bg-BG" w:eastAsia="bg-BG"/>
        </w:rPr>
        <w:t>на имоти в териториалния обхват на община Хасково</w:t>
      </w:r>
      <w:r w:rsidRPr="008A0E3C">
        <w:rPr>
          <w:rFonts w:ascii="Times New Roman" w:hAnsi="Times New Roman"/>
          <w:sz w:val="24"/>
          <w:szCs w:val="24"/>
          <w:lang w:val="bg-BG" w:eastAsia="bg-BG"/>
        </w:rPr>
        <w:t xml:space="preserve">, което </w:t>
      </w:r>
      <w:r w:rsidRPr="008A0E3C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Pr="008A0E3C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</w:t>
      </w:r>
      <w:r w:rsidR="00C247C2" w:rsidRPr="008A0E3C">
        <w:rPr>
          <w:rFonts w:ascii="Times New Roman" w:hAnsi="Times New Roman"/>
          <w:sz w:val="24"/>
          <w:szCs w:val="24"/>
          <w:lang w:val="bg-BG" w:eastAsia="bg-BG"/>
        </w:rPr>
        <w:t xml:space="preserve">природни местообитания и местообитания на видове, </w:t>
      </w:r>
      <w:r w:rsidRPr="008A0E3C">
        <w:rPr>
          <w:rFonts w:ascii="Times New Roman" w:hAnsi="Times New Roman"/>
          <w:sz w:val="24"/>
          <w:szCs w:val="24"/>
          <w:lang w:val="bg-BG" w:eastAsia="bg-BG"/>
        </w:rPr>
        <w:t xml:space="preserve">предмет на опазване в </w:t>
      </w:r>
      <w:r w:rsidR="00BB7861" w:rsidRPr="008A0E3C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305DB1" w:rsidRPr="008A0E3C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BB7861" w:rsidRPr="008A0E3C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305DB1" w:rsidRPr="008A0E3C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BB7861" w:rsidRPr="008A0E3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05DB1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защитена зона</w:t>
      </w:r>
      <w:r w:rsidR="00305DB1" w:rsidRPr="008A0E3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BG00001034 „Остър камък”</w:t>
      </w:r>
      <w:r w:rsidR="009B17FD" w:rsidRPr="008A0E3C">
        <w:rPr>
          <w:rFonts w:ascii="Times New Roman" w:hAnsi="Times New Roman"/>
          <w:sz w:val="24"/>
          <w:szCs w:val="24"/>
          <w:lang w:val="bg-BG" w:eastAsia="bg-BG"/>
        </w:rPr>
        <w:t>.</w:t>
      </w:r>
      <w:r w:rsidR="009D57D0" w:rsidRPr="008A0E3C">
        <w:rPr>
          <w:rFonts w:ascii="Times New Roman" w:hAnsi="Times New Roman"/>
          <w:b/>
          <w:sz w:val="24"/>
          <w:szCs w:val="24"/>
          <w:lang w:val="bg-BG" w:eastAsia="bg-BG"/>
        </w:rPr>
        <w:t xml:space="preserve">  </w:t>
      </w:r>
      <w:r w:rsidR="0010633E" w:rsidRPr="008A0E3C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305DB1" w:rsidRPr="008A0E3C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</w:p>
    <w:p w:rsidR="000970DB" w:rsidRPr="008A0E3C" w:rsidRDefault="00D71D1F" w:rsidP="000970D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0970DB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имоти с идентификатор </w:t>
      </w:r>
      <w:r w:rsidR="00CF138A" w:rsidRPr="008A0E3C">
        <w:rPr>
          <w:rFonts w:ascii="Times New Roman" w:hAnsi="Times New Roman"/>
          <w:bCs/>
          <w:sz w:val="24"/>
          <w:szCs w:val="24"/>
          <w:lang w:val="bg-BG" w:eastAsia="bg-BG"/>
        </w:rPr>
        <w:t>77195.231.2, 77195.336.41, 77195.374.47, 77195.22.88 по КК на гр.Хасково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 с обща площ </w:t>
      </w:r>
      <w:r w:rsidR="00AC514C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328,489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8A0E3C">
        <w:rPr>
          <w:rFonts w:ascii="Times New Roman" w:hAnsi="Times New Roman"/>
          <w:bCs/>
          <w:sz w:val="24"/>
          <w:szCs w:val="24"/>
          <w:lang w:val="bg-BG" w:eastAsia="bg-BG"/>
        </w:rPr>
        <w:t>, 51891.2.161, 51891.18.102, 51891.22.200, 51891.24.131, 51891.93.261, 51891.18.288, 51891.19.102, 51891.10.116 по КК на с.Нова надежда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 с обща площ </w:t>
      </w:r>
      <w:r w:rsidR="00AC514C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362,432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8A0E3C">
        <w:rPr>
          <w:rFonts w:ascii="Times New Roman" w:hAnsi="Times New Roman"/>
          <w:bCs/>
          <w:sz w:val="24"/>
          <w:szCs w:val="24"/>
          <w:lang w:val="bg-BG" w:eastAsia="bg-BG"/>
        </w:rPr>
        <w:t>, 72953.29.159 по КК на с.Тракиец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 с площ 109,047 дка</w:t>
      </w:r>
      <w:r w:rsidR="00CF138A" w:rsidRPr="008A0E3C">
        <w:rPr>
          <w:rFonts w:ascii="Times New Roman" w:hAnsi="Times New Roman"/>
          <w:bCs/>
          <w:sz w:val="24"/>
          <w:szCs w:val="24"/>
          <w:lang w:val="bg-BG" w:eastAsia="bg-BG"/>
        </w:rPr>
        <w:t>, 39863.114.544, 39863.114.522, 39863.105.376, 39863.12.20, 39863.7.23, 39863.95.352 по КК на с.Криво поле</w:t>
      </w:r>
      <w:r w:rsidR="00C539D6" w:rsidRPr="008A0E3C">
        <w:rPr>
          <w:sz w:val="24"/>
          <w:szCs w:val="24"/>
        </w:rPr>
        <w:t xml:space="preserve">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обща площ </w:t>
      </w:r>
      <w:r w:rsidR="008666E4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1024,617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8A0E3C">
        <w:rPr>
          <w:rFonts w:ascii="Times New Roman" w:hAnsi="Times New Roman"/>
          <w:bCs/>
          <w:sz w:val="24"/>
          <w:szCs w:val="24"/>
          <w:lang w:val="bg-BG" w:eastAsia="bg-BG"/>
        </w:rPr>
        <w:t>, 22589.48.166, 22589.18.25, 22589.17.24, 22589.20.23 по КК на с.Долно Войводино</w:t>
      </w:r>
      <w:r w:rsidR="00C539D6" w:rsidRPr="008A0E3C">
        <w:rPr>
          <w:sz w:val="24"/>
          <w:szCs w:val="24"/>
        </w:rPr>
        <w:t xml:space="preserve">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обща площ </w:t>
      </w:r>
      <w:r w:rsidR="00563C5F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158,127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, 51682.80.259, 51682.63.191, 51682.62.173, 51682.61.164, 51682.61.163, 51682.58.160, </w:t>
      </w:r>
      <w:r w:rsidR="00290202" w:rsidRPr="008A0E3C">
        <w:rPr>
          <w:rFonts w:ascii="Times New Roman" w:hAnsi="Times New Roman"/>
          <w:bCs/>
          <w:sz w:val="24"/>
          <w:szCs w:val="24"/>
          <w:lang w:val="bg-BG" w:eastAsia="bg-BG"/>
        </w:rPr>
        <w:t>5</w:t>
      </w:r>
      <w:r w:rsidR="00CF138A" w:rsidRPr="008A0E3C">
        <w:rPr>
          <w:rFonts w:ascii="Times New Roman" w:hAnsi="Times New Roman"/>
          <w:bCs/>
          <w:sz w:val="24"/>
          <w:szCs w:val="24"/>
          <w:lang w:val="bg-BG" w:eastAsia="bg-BG"/>
        </w:rPr>
        <w:t>1682.32.65, 51682.34.94, 51682.34.92, 51682.34.90 по КК на с. Николово</w:t>
      </w:r>
      <w:r w:rsidR="00C539D6" w:rsidRPr="008A0E3C">
        <w:rPr>
          <w:sz w:val="24"/>
          <w:szCs w:val="24"/>
        </w:rPr>
        <w:t xml:space="preserve">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обща площ </w:t>
      </w:r>
      <w:r w:rsidR="008666E4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523,024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8A0E3C">
        <w:rPr>
          <w:rFonts w:ascii="Times New Roman" w:hAnsi="Times New Roman"/>
          <w:bCs/>
          <w:sz w:val="24"/>
          <w:szCs w:val="24"/>
          <w:lang w:val="bg-BG" w:eastAsia="bg-BG"/>
        </w:rPr>
        <w:t>, 47442.43.318, 47442.34.202, 47442.34.189 по КК на с.Маслиново</w:t>
      </w:r>
      <w:r w:rsidR="00C539D6" w:rsidRPr="008A0E3C">
        <w:rPr>
          <w:sz w:val="24"/>
          <w:szCs w:val="24"/>
        </w:rPr>
        <w:t xml:space="preserve">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обща площ </w:t>
      </w:r>
      <w:r w:rsidR="008666E4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76,686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8A0E3C">
        <w:rPr>
          <w:rFonts w:ascii="Times New Roman" w:hAnsi="Times New Roman"/>
          <w:bCs/>
          <w:sz w:val="24"/>
          <w:szCs w:val="24"/>
          <w:lang w:val="bg-BG" w:eastAsia="bg-BG"/>
        </w:rPr>
        <w:t>, 57042.24.105, 57042.24.70 по КК на с.Подкрепа</w:t>
      </w:r>
      <w:r w:rsidR="00C539D6" w:rsidRPr="008A0E3C">
        <w:rPr>
          <w:sz w:val="24"/>
          <w:szCs w:val="24"/>
        </w:rPr>
        <w:t xml:space="preserve">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обща площ </w:t>
      </w:r>
      <w:r w:rsidR="008666E4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67,151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8A0E3C">
        <w:rPr>
          <w:rFonts w:ascii="Times New Roman" w:hAnsi="Times New Roman"/>
          <w:bCs/>
          <w:sz w:val="24"/>
          <w:szCs w:val="24"/>
          <w:lang w:val="bg-BG" w:eastAsia="bg-BG"/>
        </w:rPr>
        <w:t>, 27200.34.89, 27200.3.98 по КК на с. Елена</w:t>
      </w:r>
      <w:r w:rsidR="00C539D6" w:rsidRPr="008A0E3C">
        <w:rPr>
          <w:sz w:val="24"/>
          <w:szCs w:val="24"/>
        </w:rPr>
        <w:t xml:space="preserve">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обща площ </w:t>
      </w:r>
      <w:r w:rsidR="00563C5F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102,466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8A0E3C">
        <w:rPr>
          <w:rFonts w:ascii="Times New Roman" w:hAnsi="Times New Roman"/>
          <w:bCs/>
          <w:sz w:val="24"/>
          <w:szCs w:val="24"/>
          <w:lang w:val="bg-BG" w:eastAsia="bg-BG"/>
        </w:rPr>
        <w:t>, 21155.20.233, 21155.41.341, 21155.9.219, 21155.4.209, 21155.3.204 по КК на с.Динево</w:t>
      </w:r>
      <w:r w:rsidR="00C539D6" w:rsidRPr="008A0E3C">
        <w:rPr>
          <w:sz w:val="24"/>
          <w:szCs w:val="24"/>
        </w:rPr>
        <w:t xml:space="preserve">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обща площ </w:t>
      </w:r>
      <w:r w:rsidR="00563C5F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109,469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8A0E3C">
        <w:rPr>
          <w:rFonts w:ascii="Times New Roman" w:hAnsi="Times New Roman"/>
          <w:bCs/>
          <w:sz w:val="24"/>
          <w:szCs w:val="24"/>
          <w:lang w:val="bg-BG" w:eastAsia="bg-BG"/>
        </w:rPr>
        <w:t>, 18232.59.35 по КК на с.Гълъбец</w:t>
      </w:r>
      <w:r w:rsidR="00C539D6" w:rsidRPr="008A0E3C">
        <w:rPr>
          <w:sz w:val="24"/>
          <w:szCs w:val="24"/>
        </w:rPr>
        <w:t xml:space="preserve">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площ </w:t>
      </w:r>
      <w:r w:rsidR="00563C5F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150,420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8A0E3C"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 w:rsidR="007571F6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CF138A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 15429.41.112, 15429.71.395, 15429.71.393 по КК на с. Големанци</w:t>
      </w:r>
      <w:r w:rsidR="00C539D6" w:rsidRPr="008A0E3C">
        <w:rPr>
          <w:sz w:val="24"/>
          <w:szCs w:val="24"/>
        </w:rPr>
        <w:t xml:space="preserve">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обща площ </w:t>
      </w:r>
      <w:r w:rsidR="00563C5F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304,945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8A0E3C">
        <w:rPr>
          <w:rFonts w:ascii="Times New Roman" w:hAnsi="Times New Roman"/>
          <w:bCs/>
          <w:sz w:val="24"/>
          <w:szCs w:val="24"/>
          <w:lang w:val="bg-BG" w:eastAsia="bg-BG"/>
        </w:rPr>
        <w:t>, 12382.6.33 по КК на с.Въгларово</w:t>
      </w:r>
      <w:r w:rsidR="00C539D6" w:rsidRPr="008A0E3C">
        <w:rPr>
          <w:sz w:val="24"/>
          <w:szCs w:val="24"/>
        </w:rPr>
        <w:t xml:space="preserve">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площ </w:t>
      </w:r>
      <w:r w:rsidR="00563C5F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120,143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8A0E3C">
        <w:rPr>
          <w:rFonts w:ascii="Times New Roman" w:hAnsi="Times New Roman"/>
          <w:bCs/>
          <w:sz w:val="24"/>
          <w:szCs w:val="24"/>
          <w:lang w:val="bg-BG" w:eastAsia="bg-BG"/>
        </w:rPr>
        <w:t>, 00326.203.377, 00326.203.227 по КК на с.Александрово</w:t>
      </w:r>
      <w:r w:rsidR="00C539D6" w:rsidRPr="008A0E3C">
        <w:rPr>
          <w:sz w:val="24"/>
          <w:szCs w:val="24"/>
        </w:rPr>
        <w:t xml:space="preserve">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обща площ </w:t>
      </w:r>
      <w:r w:rsidR="00563C5F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93,457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8A0E3C">
        <w:rPr>
          <w:rFonts w:ascii="Times New Roman" w:hAnsi="Times New Roman"/>
          <w:bCs/>
          <w:sz w:val="24"/>
          <w:szCs w:val="24"/>
          <w:lang w:val="bg-BG" w:eastAsia="bg-BG"/>
        </w:rPr>
        <w:t>, 69359.175.1 по КК на с. Стойково</w:t>
      </w:r>
      <w:r w:rsidR="00C539D6" w:rsidRPr="008A0E3C">
        <w:rPr>
          <w:sz w:val="24"/>
          <w:szCs w:val="24"/>
        </w:rPr>
        <w:t xml:space="preserve">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площ </w:t>
      </w:r>
      <w:r w:rsidR="00563C5F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34,706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8A0E3C">
        <w:rPr>
          <w:rFonts w:ascii="Times New Roman" w:hAnsi="Times New Roman"/>
          <w:bCs/>
          <w:sz w:val="24"/>
          <w:szCs w:val="24"/>
          <w:lang w:val="bg-BG" w:eastAsia="bg-BG"/>
        </w:rPr>
        <w:t>, 83288.45.179 по КК на с.Широка поляна</w:t>
      </w:r>
      <w:r w:rsidR="00C539D6" w:rsidRPr="008A0E3C">
        <w:rPr>
          <w:sz w:val="24"/>
          <w:szCs w:val="24"/>
        </w:rPr>
        <w:t xml:space="preserve">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площ </w:t>
      </w:r>
      <w:r w:rsidR="00563C5F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54,415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CF138A" w:rsidRPr="008A0E3C">
        <w:rPr>
          <w:rFonts w:ascii="Times New Roman" w:hAnsi="Times New Roman"/>
          <w:bCs/>
          <w:sz w:val="24"/>
          <w:szCs w:val="24"/>
          <w:lang w:val="bg-BG" w:eastAsia="bg-BG"/>
        </w:rPr>
        <w:t>, 38399.89.178, 38399.87.202, 38399.45.66, 38399.45.65, 38399.35.26, 38399.34.23, 38399.34.21 по КК на с. Конуш</w:t>
      </w:r>
      <w:r w:rsidR="00C539D6" w:rsidRPr="008A0E3C">
        <w:rPr>
          <w:sz w:val="24"/>
          <w:szCs w:val="24"/>
        </w:rPr>
        <w:t xml:space="preserve">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с обща площ </w:t>
      </w:r>
      <w:r w:rsidR="008666E4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277,852 </w:t>
      </w:r>
      <w:r w:rsidR="00C539D6" w:rsidRPr="008A0E3C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0970DB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563C5F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всички с </w:t>
      </w:r>
      <w:r w:rsidR="000970DB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площ </w:t>
      </w:r>
      <w:r w:rsidR="008666E4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3897,446 </w:t>
      </w:r>
      <w:r w:rsidR="000970DB" w:rsidRPr="008A0E3C">
        <w:rPr>
          <w:rFonts w:ascii="Times New Roman" w:hAnsi="Times New Roman"/>
          <w:bCs/>
          <w:sz w:val="24"/>
          <w:szCs w:val="24"/>
          <w:lang w:val="bg-BG" w:eastAsia="bg-BG"/>
        </w:rPr>
        <w:t>дка</w:t>
      </w:r>
      <w:r w:rsidR="00227FA9" w:rsidRPr="008A0E3C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</w:p>
    <w:p w:rsidR="00822AA5" w:rsidRPr="008A0E3C" w:rsidRDefault="00D71D1F" w:rsidP="000970D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="003243CE" w:rsidRPr="008A0E3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22AA5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Община </w:t>
      </w:r>
      <w:r w:rsidR="003243CE" w:rsidRPr="008A0E3C">
        <w:rPr>
          <w:rFonts w:ascii="Times New Roman" w:hAnsi="Times New Roman"/>
          <w:bCs/>
          <w:sz w:val="24"/>
          <w:szCs w:val="24"/>
          <w:lang w:val="bg-BG" w:eastAsia="bg-BG"/>
        </w:rPr>
        <w:t>Хасково</w:t>
      </w:r>
      <w:r w:rsidR="00822AA5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522307" w:rsidRPr="008A0E3C">
        <w:rPr>
          <w:rFonts w:ascii="Times New Roman" w:hAnsi="Times New Roman"/>
          <w:bCs/>
          <w:sz w:val="24"/>
          <w:szCs w:val="24"/>
          <w:lang w:val="bg-BG" w:eastAsia="bg-BG"/>
        </w:rPr>
        <w:t>Булстат</w:t>
      </w:r>
      <w:r w:rsidR="00822AA5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3243CE" w:rsidRPr="008A0E3C">
        <w:rPr>
          <w:rFonts w:ascii="Times New Roman" w:hAnsi="Times New Roman"/>
          <w:bCs/>
          <w:sz w:val="24"/>
          <w:szCs w:val="24"/>
          <w:lang w:val="bg-BG" w:eastAsia="bg-BG"/>
        </w:rPr>
        <w:t>000903946</w:t>
      </w:r>
      <w:r w:rsidR="00822AA5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, адрес: </w:t>
      </w:r>
      <w:r w:rsidR="00227FA9" w:rsidRPr="008A0E3C">
        <w:rPr>
          <w:rFonts w:ascii="Times New Roman" w:hAnsi="Times New Roman"/>
          <w:bCs/>
          <w:sz w:val="24"/>
          <w:szCs w:val="24"/>
          <w:lang w:val="bg-BG" w:eastAsia="bg-BG"/>
        </w:rPr>
        <w:t>гр</w:t>
      </w:r>
      <w:r w:rsidR="00822AA5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. </w:t>
      </w:r>
      <w:r w:rsidR="003243CE" w:rsidRPr="008A0E3C">
        <w:rPr>
          <w:rFonts w:ascii="Times New Roman" w:hAnsi="Times New Roman"/>
          <w:bCs/>
          <w:sz w:val="24"/>
          <w:szCs w:val="24"/>
          <w:lang w:val="bg-BG" w:eastAsia="bg-BG"/>
        </w:rPr>
        <w:t>Хасково</w:t>
      </w:r>
      <w:r w:rsidR="00822AA5" w:rsidRPr="008A0E3C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227FA9" w:rsidRPr="008A0E3C">
        <w:rPr>
          <w:rFonts w:ascii="Times New Roman" w:hAnsi="Times New Roman"/>
          <w:bCs/>
          <w:sz w:val="24"/>
          <w:szCs w:val="24"/>
          <w:lang w:val="bg-BG" w:eastAsia="bg-BG"/>
        </w:rPr>
        <w:t>п</w:t>
      </w:r>
      <w:r w:rsidR="00822AA5" w:rsidRPr="008A0E3C">
        <w:rPr>
          <w:rFonts w:ascii="Times New Roman" w:hAnsi="Times New Roman"/>
          <w:bCs/>
          <w:sz w:val="24"/>
          <w:szCs w:val="24"/>
          <w:lang w:val="bg-BG" w:eastAsia="bg-BG"/>
        </w:rPr>
        <w:t>л. „</w:t>
      </w:r>
      <w:r w:rsidR="003243CE" w:rsidRPr="008A0E3C">
        <w:rPr>
          <w:rFonts w:ascii="Times New Roman" w:hAnsi="Times New Roman"/>
          <w:bCs/>
          <w:sz w:val="24"/>
          <w:szCs w:val="24"/>
          <w:lang w:val="bg-BG" w:eastAsia="bg-BG"/>
        </w:rPr>
        <w:t>Общински</w:t>
      </w:r>
      <w:r w:rsidR="00822AA5" w:rsidRPr="008A0E3C">
        <w:rPr>
          <w:rFonts w:ascii="Times New Roman" w:hAnsi="Times New Roman"/>
          <w:bCs/>
          <w:sz w:val="24"/>
          <w:szCs w:val="24"/>
          <w:lang w:val="bg-BG" w:eastAsia="bg-BG"/>
        </w:rPr>
        <w:t>“ №1</w:t>
      </w:r>
      <w:r w:rsidR="00227FA9" w:rsidRPr="008A0E3C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</w:p>
    <w:p w:rsidR="00D71D1F" w:rsidRPr="008A0E3C" w:rsidRDefault="00D71D1F" w:rsidP="00822AA5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Обща информация за </w:t>
      </w:r>
      <w:r w:rsidR="00822AA5" w:rsidRPr="008A0E3C">
        <w:rPr>
          <w:rFonts w:ascii="Times New Roman" w:hAnsi="Times New Roman"/>
          <w:b/>
          <w:bCs/>
          <w:sz w:val="24"/>
          <w:szCs w:val="24"/>
          <w:lang w:val="bg-BG" w:eastAsia="bg-BG"/>
        </w:rPr>
        <w:t>проекта</w:t>
      </w:r>
      <w:r w:rsidRPr="008A0E3C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8A0E3C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B94E2E" w:rsidRPr="008A0E3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D71D1F" w:rsidRPr="008A0E3C" w:rsidRDefault="00F568BB" w:rsidP="0052171E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eastAsia="bg-BG"/>
        </w:rPr>
      </w:pPr>
      <w:r w:rsidRPr="008A0E3C">
        <w:rPr>
          <w:rFonts w:ascii="Times New Roman" w:hAnsi="Times New Roman"/>
          <w:sz w:val="24"/>
          <w:szCs w:val="24"/>
          <w:lang w:val="bg-BG" w:eastAsia="bg-BG"/>
        </w:rPr>
        <w:t>Предвид, че горе цитираните имоти са придобили характеристики на гора, възложителят предвижда промяна предназначението им от земеделска в горска територия.</w:t>
      </w:r>
    </w:p>
    <w:p w:rsidR="00250ED8" w:rsidRPr="008A0E3C" w:rsidRDefault="00013DC8" w:rsidP="0052171E">
      <w:pPr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proofErr w:type="spellStart"/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Горецитираният</w:t>
      </w:r>
      <w:proofErr w:type="spellEnd"/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проект </w:t>
      </w:r>
      <w:r w:rsidRPr="008A0E3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не подлежи на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52171E" w:rsidRPr="008A0E3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регламентираните в Глава шеста от ЗООС процедури</w:t>
      </w:r>
      <w:r w:rsidR="005F3187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1C118D" w:rsidRPr="008A0E3C" w:rsidRDefault="001C118D" w:rsidP="001C118D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902AFF"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</w:t>
      </w:r>
      <w:r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902AFF"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проект</w:t>
      </w:r>
      <w:r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бе установено, че същ</w:t>
      </w:r>
      <w:r w:rsidR="00902AFF"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ият</w:t>
      </w:r>
      <w:r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попада в обхвата на чл.2, ал. </w:t>
      </w:r>
      <w:r w:rsidR="00902AFF"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1, т.2</w:t>
      </w:r>
      <w:r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от </w:t>
      </w:r>
      <w:r w:rsidRPr="008A0E3C">
        <w:rPr>
          <w:rFonts w:ascii="Times New Roman" w:hAnsi="Times New Roman"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 подлежи на оценка съвместимост по реда на Глава ІІ от същата Наредба. </w:t>
      </w:r>
    </w:p>
    <w:p w:rsidR="00C44EC1" w:rsidRPr="008A0E3C" w:rsidRDefault="00C44EC1" w:rsidP="00C44EC1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A0E3C">
        <w:rPr>
          <w:rFonts w:ascii="Times New Roman" w:hAnsi="Times New Roman"/>
          <w:sz w:val="24"/>
          <w:szCs w:val="24"/>
          <w:lang w:val="bg-BG"/>
        </w:rPr>
        <w:lastRenderedPageBreak/>
        <w:t>Имоти</w:t>
      </w:r>
      <w:r w:rsidR="004C1B5C" w:rsidRPr="008A0E3C">
        <w:rPr>
          <w:rFonts w:ascii="Times New Roman" w:hAnsi="Times New Roman"/>
          <w:sz w:val="24"/>
          <w:szCs w:val="24"/>
          <w:lang w:val="bg-BG"/>
        </w:rPr>
        <w:t xml:space="preserve">те предмет на проекта за промяна предназначението от „земеделска“ в „горска“ територия на имоти в териториалния обхват на община Хасково </w:t>
      </w:r>
      <w:r w:rsidRPr="008A0E3C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8A0E3C">
        <w:rPr>
          <w:rFonts w:ascii="Times New Roman" w:hAnsi="Times New Roman"/>
          <w:sz w:val="24"/>
          <w:szCs w:val="24"/>
          <w:lang w:val="bg-BG"/>
        </w:rPr>
        <w:t xml:space="preserve">, обявени по смисъла на Закона за защитените територии.  </w:t>
      </w:r>
    </w:p>
    <w:p w:rsidR="00BD7F1D" w:rsidRPr="008A0E3C" w:rsidRDefault="004C1B5C" w:rsidP="00C44EC1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A0E3C">
        <w:rPr>
          <w:rFonts w:ascii="Times New Roman" w:hAnsi="Times New Roman"/>
          <w:sz w:val="24"/>
          <w:szCs w:val="24"/>
          <w:lang w:val="bg-BG"/>
        </w:rPr>
        <w:t>От цитираните по-горе имоти само имот с идентификатор 39863.7.23 по КК на с.Криво поле с площ 325,933</w:t>
      </w:r>
      <w:r w:rsidR="00BD7F1D" w:rsidRPr="008A0E3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A0E3C">
        <w:rPr>
          <w:rFonts w:ascii="Times New Roman" w:hAnsi="Times New Roman"/>
          <w:sz w:val="24"/>
          <w:szCs w:val="24"/>
          <w:lang w:val="bg-BG"/>
        </w:rPr>
        <w:t xml:space="preserve">дка попада в </w:t>
      </w:r>
      <w:r w:rsidR="00C44EC1" w:rsidRPr="008A0E3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A0E3C">
        <w:rPr>
          <w:rFonts w:ascii="Times New Roman" w:hAnsi="Times New Roman"/>
          <w:sz w:val="24"/>
          <w:szCs w:val="24"/>
          <w:lang w:val="bg-BG"/>
        </w:rPr>
        <w:t xml:space="preserve">границите на защитена зона </w:t>
      </w:r>
      <w:r w:rsidR="00BD7F1D" w:rsidRPr="008A0E3C">
        <w:rPr>
          <w:rFonts w:ascii="Times New Roman" w:hAnsi="Times New Roman"/>
          <w:b/>
          <w:sz w:val="24"/>
          <w:szCs w:val="24"/>
          <w:lang w:val="bg-BG"/>
        </w:rPr>
        <w:t>BG00001034 „Остър камък”</w:t>
      </w:r>
      <w:r w:rsidR="00BD7F1D" w:rsidRPr="008A0E3C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№ РД- 305/31.03.2021г. на МОСВ. Останалите имоти не попадат в границите на защитени зони от Екологичната мрежа Натура 2000.</w:t>
      </w:r>
    </w:p>
    <w:p w:rsidR="00E87A10" w:rsidRPr="008A0E3C" w:rsidRDefault="00C44EC1" w:rsidP="0048714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При проверка за допустимост по чл.12, ал.2 от Наредбата за ОС, бе установено, че така заявения проект </w:t>
      </w:r>
      <w:r w:rsidRPr="008A0E3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е допустим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спрямо режима на защитен</w:t>
      </w:r>
      <w:r w:rsidR="004A577D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4A577D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BG000</w:t>
      </w:r>
      <w:r w:rsidR="004A577D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1034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„</w:t>
      </w:r>
      <w:r w:rsidR="004A577D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Остър камък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” при спазване на забраните определени със заповед</w:t>
      </w:r>
      <w:r w:rsidR="004A577D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та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 обявяването </w:t>
      </w:r>
      <w:r w:rsidR="004A577D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й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        </w:t>
      </w:r>
    </w:p>
    <w:p w:rsidR="00D71D1F" w:rsidRPr="008A0E3C" w:rsidRDefault="00E87A10" w:rsidP="0048714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Съгласно становище с Изх. № ПУ-01-873(1)/08.11.2023г. на БДИБР, проекта </w:t>
      </w:r>
      <w:r w:rsidRPr="008A0E3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е допустим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от гледна точка на ПУРБ и ПУРН на ИБР, ЗВ и подзаконовите нормативни актове към него, при спазване на следните </w:t>
      </w:r>
      <w:r w:rsidRPr="008A0E3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условия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: да не се допуска замърсяване на подземното и повърхностното водно тяло от дейностите по реализация на проекта; да се разгледа възможността, част от площта на имоти, които имат характеристики на воден обект да бъдат отредени с начин на трайно ползване Дере; за имоти с НТП Дере, следва да бъде сменено основното предназначение, като видът територия бъде – Територия заета от води и водни обекти.</w:t>
      </w:r>
      <w:r w:rsidR="00C44EC1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D71D1F" w:rsidRPr="008A0E3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67764" w:rsidRPr="008A0E3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71D1F" w:rsidRPr="008A0E3C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A859AA" w:rsidRPr="008A0E3C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790699" w:rsidRPr="008A0E3C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C519B3" w:rsidRPr="008A0E3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4559BC" w:rsidRPr="008A0E3C">
        <w:rPr>
          <w:rFonts w:ascii="Times New Roman" w:hAnsi="Times New Roman"/>
          <w:sz w:val="24"/>
          <w:szCs w:val="24"/>
          <w:lang w:eastAsia="bg-BG"/>
        </w:rPr>
        <w:t xml:space="preserve">  </w:t>
      </w:r>
      <w:r w:rsidR="00A73BE5" w:rsidRPr="008A0E3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D71D1F" w:rsidRPr="008A0E3C" w:rsidRDefault="00A859AA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</w:t>
      </w:r>
      <w:r w:rsidR="00320538"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проекта за </w:t>
      </w:r>
      <w:r w:rsidR="005D1AEF"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промяна предназначението от „земеделска“ в „горска“ територия на имоти в териториалния обхват на община Хасково</w:t>
      </w:r>
      <w:r w:rsidR="00320538"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D71D1F" w:rsidRPr="008A0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D71D1F" w:rsidRPr="008A0E3C" w:rsidRDefault="00D71D1F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  <w:r w:rsidR="0055073C" w:rsidRPr="008A0E3C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  <w:r w:rsidR="00C63DFF" w:rsidRPr="008A0E3C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 </w:t>
      </w:r>
      <w:r w:rsidR="005D1AEF" w:rsidRPr="008A0E3C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</w:p>
    <w:p w:rsidR="00320538" w:rsidRPr="008A0E3C" w:rsidRDefault="00320538" w:rsidP="00320538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1. С проекта се предвижда само промяна на предназначението на горепосочените имоти с цел  същото да съответства на реалното състояние на имотите на терен и в тази връзка изпълнението на проекта не противоречи на природозащитните цели на защитен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85718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BG000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1034</w:t>
      </w:r>
      <w:r w:rsidR="00785718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„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Остър камък</w:t>
      </w:r>
      <w:r w:rsidR="00785718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”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няма да доведе до: </w:t>
      </w:r>
    </w:p>
    <w:p w:rsidR="00320538" w:rsidRPr="008A0E3C" w:rsidRDefault="00320538" w:rsidP="00320538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- увреждане, трансформация, отнемане на площи или фрагментация на природни местообитания и местообитания на видове предмет на опазване в горе цитиран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защитен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; </w:t>
      </w:r>
    </w:p>
    <w:p w:rsidR="00320538" w:rsidRPr="008A0E3C" w:rsidRDefault="00320538" w:rsidP="00320538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- увеличаване на безпокойството на видовете предмет на опазване в защитен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BG0001034 „Остър камък”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което да доведе до изменение в плътността и структурата на популациите 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й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 сравнение с настоящия момент; </w:t>
      </w:r>
      <w:r w:rsidR="00785718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320538" w:rsidRPr="008A0E3C" w:rsidRDefault="00320538" w:rsidP="00320538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- нарушаване целостта на защитен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както и до прекъсване на </w:t>
      </w:r>
      <w:proofErr w:type="spellStart"/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биокоридорните</w:t>
      </w:r>
      <w:proofErr w:type="spellEnd"/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връзки от значение за видовете предмет на опазване в 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нея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осигуряващи свързаността между зоните;    </w:t>
      </w:r>
    </w:p>
    <w:p w:rsidR="00320538" w:rsidRPr="008A0E3C" w:rsidRDefault="00320538" w:rsidP="00320538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- генериране на вид и количества шум, емисии и отпадъци с отрицателно въздействие върху защитен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ата 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зон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; </w:t>
      </w:r>
    </w:p>
    <w:p w:rsidR="009A735D" w:rsidRPr="008A0E3C" w:rsidRDefault="00320538" w:rsidP="00320538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- отнемане на площи и фрагментация на природни местообитания и местообитания на видове, както и до безпокойство на видове предмет на опазване в защитен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, както самостоятелно, така и в комбинация с въздействия от други ППП/ИП.</w:t>
      </w:r>
    </w:p>
    <w:p w:rsidR="00D71D1F" w:rsidRPr="008A0E3C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8A0E3C" w:rsidRDefault="0027112C" w:rsidP="00D71D1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които е </w:t>
      </w:r>
      <w:r w:rsidR="00D71D1F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издадено настоящото решение, възложителят</w:t>
      </w:r>
      <w:r w:rsidR="000E309B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, съответно </w:t>
      </w:r>
      <w:r w:rsidR="00D71D1F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новият възложител е длъжен да уведоми РИОСВ-Хасково </w:t>
      </w:r>
      <w:r w:rsidR="000E309B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за промените </w:t>
      </w:r>
      <w:r w:rsidR="00D71D1F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 дневен срок </w:t>
      </w:r>
      <w:r w:rsidR="000E309B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от</w:t>
      </w:r>
      <w:r w:rsidR="00D71D1F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настъпване</w:t>
      </w:r>
      <w:r w:rsidR="000E309B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то им</w:t>
      </w:r>
      <w:r w:rsidR="00D71D1F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.</w:t>
      </w:r>
    </w:p>
    <w:p w:rsidR="000E309B" w:rsidRPr="008A0E3C" w:rsidRDefault="000E309B" w:rsidP="000E309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</w:t>
      </w:r>
      <w:r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lastRenderedPageBreak/>
        <w:t>осъществяването на проекта или инвестиционното предложение или по одобряване на плана или програмата.</w:t>
      </w:r>
    </w:p>
    <w:p w:rsidR="00D71D1F" w:rsidRPr="008A0E3C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8A0E3C" w:rsidRDefault="00D71D1F" w:rsidP="00D71D1F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Решението може да </w:t>
      </w:r>
      <w:r w:rsidR="000E309B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бъде </w:t>
      </w:r>
      <w:r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обжалва</w:t>
      </w:r>
      <w:r w:rsidR="000E309B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но</w:t>
      </w:r>
      <w:r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</w:t>
      </w:r>
      <w:r w:rsidR="000E309B"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14-дневен срок от съобщаването му, </w:t>
      </w:r>
      <w:r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Административнопроцесуалния</w:t>
      </w:r>
      <w:proofErr w:type="spellEnd"/>
      <w:r w:rsidRPr="008A0E3C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кодекс.</w:t>
      </w:r>
    </w:p>
    <w:p w:rsidR="00A8694B" w:rsidRPr="008A0E3C" w:rsidRDefault="00A8694B" w:rsidP="007C425D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8A0E3C" w:rsidRDefault="00D71D1F" w:rsidP="007C425D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13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5D1AEF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11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.202</w:t>
      </w:r>
      <w:r w:rsidR="003877DC"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>3</w:t>
      </w:r>
      <w:r w:rsidRPr="008A0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г. </w:t>
      </w:r>
      <w:r w:rsidRPr="008A0E3C">
        <w:rPr>
          <w:rFonts w:ascii="Times New Roman" w:hAnsi="Times New Roman"/>
          <w:sz w:val="24"/>
          <w:szCs w:val="24"/>
          <w:lang w:val="bg-BG" w:eastAsia="bg-BG"/>
        </w:rPr>
        <w:t xml:space="preserve">                </w:t>
      </w:r>
    </w:p>
    <w:p w:rsidR="00711960" w:rsidRDefault="00711960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D71D1F" w:rsidRPr="008A0E3C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                                  </w:t>
      </w:r>
    </w:p>
    <w:p w:rsidR="00320538" w:rsidRPr="008A0E3C" w:rsidRDefault="00081571" w:rsidP="00320538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>МВ</w:t>
      </w:r>
      <w:bookmarkStart w:id="0" w:name="_GoBack"/>
      <w:bookmarkEnd w:id="0"/>
    </w:p>
    <w:p w:rsidR="00320538" w:rsidRPr="008A0E3C" w:rsidRDefault="00320538" w:rsidP="00320538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i/>
          <w:sz w:val="24"/>
          <w:szCs w:val="24"/>
          <w:lang w:val="bg-BG" w:eastAsia="bg-BG"/>
        </w:rPr>
        <w:t xml:space="preserve">Директор на Регионална инспекция по </w:t>
      </w:r>
    </w:p>
    <w:p w:rsidR="00320538" w:rsidRPr="008A0E3C" w:rsidRDefault="00320538" w:rsidP="00320538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8A0E3C">
        <w:rPr>
          <w:rFonts w:ascii="Times New Roman" w:hAnsi="Times New Roman"/>
          <w:i/>
          <w:sz w:val="24"/>
          <w:szCs w:val="24"/>
          <w:lang w:val="bg-BG" w:eastAsia="bg-BG"/>
        </w:rPr>
        <w:t>околната среда и водите- Хасково</w:t>
      </w:r>
    </w:p>
    <w:p w:rsidR="005D1AEF" w:rsidRPr="008A0E3C" w:rsidRDefault="005D1AE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711960" w:rsidRDefault="00711960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sectPr w:rsidR="00711960" w:rsidSect="008A0E3C">
      <w:headerReference w:type="first" r:id="rId9"/>
      <w:footerReference w:type="first" r:id="rId10"/>
      <w:pgSz w:w="11907" w:h="16840" w:code="9"/>
      <w:pgMar w:top="1134" w:right="992" w:bottom="851" w:left="1276" w:header="568" w:footer="2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F0" w:rsidRDefault="001D61F0">
      <w:r>
        <w:separator/>
      </w:r>
    </w:p>
  </w:endnote>
  <w:endnote w:type="continuationSeparator" w:id="0">
    <w:p w:rsidR="001D61F0" w:rsidRDefault="001D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CCAA8B6" wp14:editId="55B6FE38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8439BB5" wp14:editId="04B96824">
                <wp:simplePos x="0" y="0"/>
                <wp:positionH relativeFrom="column">
                  <wp:posOffset>419735</wp:posOffset>
                </wp:positionH>
                <wp:positionV relativeFrom="paragraph">
                  <wp:posOffset>78683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57DCEA71" wp14:editId="511AE830">
                <wp:simplePos x="0" y="0"/>
                <wp:positionH relativeFrom="column">
                  <wp:posOffset>534035</wp:posOffset>
                </wp:positionH>
                <wp:positionV relativeFrom="paragraph">
                  <wp:posOffset>2655</wp:posOffset>
                </wp:positionV>
                <wp:extent cx="1854200" cy="718820"/>
                <wp:effectExtent l="0" t="0" r="0" b="5080"/>
                <wp:wrapNone/>
                <wp:docPr id="7" name="Картина 7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F0" w:rsidRDefault="001D61F0">
      <w:r>
        <w:separator/>
      </w:r>
    </w:p>
  </w:footnote>
  <w:footnote w:type="continuationSeparator" w:id="0">
    <w:p w:rsidR="001D61F0" w:rsidRDefault="001D6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0F5508E5" wp14:editId="4C42E55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644C7B" wp14:editId="4BD6DC3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2483"/>
    <w:rsid w:val="00013DC8"/>
    <w:rsid w:val="000175AF"/>
    <w:rsid w:val="00031726"/>
    <w:rsid w:val="00032308"/>
    <w:rsid w:val="000342B1"/>
    <w:rsid w:val="00034AE9"/>
    <w:rsid w:val="00034E10"/>
    <w:rsid w:val="000370D9"/>
    <w:rsid w:val="00040AFB"/>
    <w:rsid w:val="00042043"/>
    <w:rsid w:val="0004334C"/>
    <w:rsid w:val="000457E9"/>
    <w:rsid w:val="0005385E"/>
    <w:rsid w:val="00056AFD"/>
    <w:rsid w:val="000657FD"/>
    <w:rsid w:val="00066AA2"/>
    <w:rsid w:val="00070673"/>
    <w:rsid w:val="000710D7"/>
    <w:rsid w:val="0007606B"/>
    <w:rsid w:val="00081571"/>
    <w:rsid w:val="0009564B"/>
    <w:rsid w:val="00096AC7"/>
    <w:rsid w:val="000970DB"/>
    <w:rsid w:val="000A0550"/>
    <w:rsid w:val="000A6E83"/>
    <w:rsid w:val="000B358E"/>
    <w:rsid w:val="000B6875"/>
    <w:rsid w:val="000C4030"/>
    <w:rsid w:val="000C7F95"/>
    <w:rsid w:val="000D65BE"/>
    <w:rsid w:val="000E309B"/>
    <w:rsid w:val="000F57BA"/>
    <w:rsid w:val="00104524"/>
    <w:rsid w:val="0010633E"/>
    <w:rsid w:val="001073F0"/>
    <w:rsid w:val="00115C9F"/>
    <w:rsid w:val="001317F3"/>
    <w:rsid w:val="00132121"/>
    <w:rsid w:val="00137B08"/>
    <w:rsid w:val="00142B7C"/>
    <w:rsid w:val="0014527B"/>
    <w:rsid w:val="001542DB"/>
    <w:rsid w:val="00154B1F"/>
    <w:rsid w:val="00157D1E"/>
    <w:rsid w:val="00160CA5"/>
    <w:rsid w:val="001658A1"/>
    <w:rsid w:val="00167CFF"/>
    <w:rsid w:val="001712C3"/>
    <w:rsid w:val="00174BD0"/>
    <w:rsid w:val="00181D2D"/>
    <w:rsid w:val="001837DB"/>
    <w:rsid w:val="001868EE"/>
    <w:rsid w:val="00195F85"/>
    <w:rsid w:val="00196AB2"/>
    <w:rsid w:val="001A42F5"/>
    <w:rsid w:val="001B170D"/>
    <w:rsid w:val="001B4BA5"/>
    <w:rsid w:val="001B7358"/>
    <w:rsid w:val="001C118D"/>
    <w:rsid w:val="001C5702"/>
    <w:rsid w:val="001C6903"/>
    <w:rsid w:val="001C704D"/>
    <w:rsid w:val="001D1597"/>
    <w:rsid w:val="001D61F0"/>
    <w:rsid w:val="001E10FE"/>
    <w:rsid w:val="001E25CF"/>
    <w:rsid w:val="001E33FC"/>
    <w:rsid w:val="001E48B6"/>
    <w:rsid w:val="001E55F5"/>
    <w:rsid w:val="001F1074"/>
    <w:rsid w:val="001F37E0"/>
    <w:rsid w:val="001F38CC"/>
    <w:rsid w:val="002017DF"/>
    <w:rsid w:val="00202BA8"/>
    <w:rsid w:val="00203410"/>
    <w:rsid w:val="002048E6"/>
    <w:rsid w:val="0020512A"/>
    <w:rsid w:val="0020653E"/>
    <w:rsid w:val="00215BBB"/>
    <w:rsid w:val="0022118F"/>
    <w:rsid w:val="00221BF5"/>
    <w:rsid w:val="002239A9"/>
    <w:rsid w:val="002273FE"/>
    <w:rsid w:val="00227FA9"/>
    <w:rsid w:val="002303E2"/>
    <w:rsid w:val="00230D10"/>
    <w:rsid w:val="00230E2D"/>
    <w:rsid w:val="00233451"/>
    <w:rsid w:val="00234C69"/>
    <w:rsid w:val="0024074D"/>
    <w:rsid w:val="0024120B"/>
    <w:rsid w:val="00250ED8"/>
    <w:rsid w:val="00251529"/>
    <w:rsid w:val="002541B2"/>
    <w:rsid w:val="00255B4A"/>
    <w:rsid w:val="002619AC"/>
    <w:rsid w:val="0026481E"/>
    <w:rsid w:val="002663AA"/>
    <w:rsid w:val="00266D04"/>
    <w:rsid w:val="00270162"/>
    <w:rsid w:val="0027112C"/>
    <w:rsid w:val="002754F1"/>
    <w:rsid w:val="002813DA"/>
    <w:rsid w:val="00290202"/>
    <w:rsid w:val="002932AB"/>
    <w:rsid w:val="00293AAD"/>
    <w:rsid w:val="002976D4"/>
    <w:rsid w:val="002A2BEC"/>
    <w:rsid w:val="002A443A"/>
    <w:rsid w:val="002B670D"/>
    <w:rsid w:val="002B7809"/>
    <w:rsid w:val="002C1F19"/>
    <w:rsid w:val="002C2AAD"/>
    <w:rsid w:val="002D3C5F"/>
    <w:rsid w:val="002E0586"/>
    <w:rsid w:val="002E0903"/>
    <w:rsid w:val="002E1271"/>
    <w:rsid w:val="002E1AC5"/>
    <w:rsid w:val="002E25EF"/>
    <w:rsid w:val="002E59BE"/>
    <w:rsid w:val="002F0C38"/>
    <w:rsid w:val="002F37A2"/>
    <w:rsid w:val="002F43DC"/>
    <w:rsid w:val="00300430"/>
    <w:rsid w:val="00304041"/>
    <w:rsid w:val="00304D20"/>
    <w:rsid w:val="00305DB1"/>
    <w:rsid w:val="00312F82"/>
    <w:rsid w:val="0031305B"/>
    <w:rsid w:val="00320538"/>
    <w:rsid w:val="00321047"/>
    <w:rsid w:val="00324274"/>
    <w:rsid w:val="003243CE"/>
    <w:rsid w:val="003346A3"/>
    <w:rsid w:val="00335ECB"/>
    <w:rsid w:val="00340466"/>
    <w:rsid w:val="00342213"/>
    <w:rsid w:val="00342688"/>
    <w:rsid w:val="003451D7"/>
    <w:rsid w:val="003473A9"/>
    <w:rsid w:val="00347D6A"/>
    <w:rsid w:val="00352F4E"/>
    <w:rsid w:val="00354357"/>
    <w:rsid w:val="003568BF"/>
    <w:rsid w:val="003653B2"/>
    <w:rsid w:val="00367764"/>
    <w:rsid w:val="0037039D"/>
    <w:rsid w:val="00374C35"/>
    <w:rsid w:val="00375104"/>
    <w:rsid w:val="0038439F"/>
    <w:rsid w:val="003877DC"/>
    <w:rsid w:val="00392A4C"/>
    <w:rsid w:val="00393544"/>
    <w:rsid w:val="0039611A"/>
    <w:rsid w:val="003A3D30"/>
    <w:rsid w:val="003A3E07"/>
    <w:rsid w:val="003B15A7"/>
    <w:rsid w:val="003B6719"/>
    <w:rsid w:val="003C1C0F"/>
    <w:rsid w:val="003C53E8"/>
    <w:rsid w:val="003D29CA"/>
    <w:rsid w:val="003D64E0"/>
    <w:rsid w:val="003E3828"/>
    <w:rsid w:val="003E66EA"/>
    <w:rsid w:val="003E7F99"/>
    <w:rsid w:val="003F136B"/>
    <w:rsid w:val="003F1CE8"/>
    <w:rsid w:val="003F70EB"/>
    <w:rsid w:val="0040427F"/>
    <w:rsid w:val="00407BDD"/>
    <w:rsid w:val="004137E6"/>
    <w:rsid w:val="0041580B"/>
    <w:rsid w:val="004174F6"/>
    <w:rsid w:val="00422596"/>
    <w:rsid w:val="00423C16"/>
    <w:rsid w:val="00430394"/>
    <w:rsid w:val="00440511"/>
    <w:rsid w:val="00446795"/>
    <w:rsid w:val="00446FB7"/>
    <w:rsid w:val="00455710"/>
    <w:rsid w:val="004559BC"/>
    <w:rsid w:val="00466047"/>
    <w:rsid w:val="0047104E"/>
    <w:rsid w:val="00471472"/>
    <w:rsid w:val="004766EB"/>
    <w:rsid w:val="0048714F"/>
    <w:rsid w:val="00492527"/>
    <w:rsid w:val="004A577D"/>
    <w:rsid w:val="004A729F"/>
    <w:rsid w:val="004B0C76"/>
    <w:rsid w:val="004C00AF"/>
    <w:rsid w:val="004C19B9"/>
    <w:rsid w:val="004C1B5C"/>
    <w:rsid w:val="004C3144"/>
    <w:rsid w:val="004C45AF"/>
    <w:rsid w:val="004C491C"/>
    <w:rsid w:val="004D1054"/>
    <w:rsid w:val="004D3442"/>
    <w:rsid w:val="004D3EFF"/>
    <w:rsid w:val="004E412A"/>
    <w:rsid w:val="004F04D9"/>
    <w:rsid w:val="004F0C2A"/>
    <w:rsid w:val="004F1B64"/>
    <w:rsid w:val="004F262A"/>
    <w:rsid w:val="004F2E2E"/>
    <w:rsid w:val="004F765C"/>
    <w:rsid w:val="00504B7F"/>
    <w:rsid w:val="00513454"/>
    <w:rsid w:val="00514698"/>
    <w:rsid w:val="0051471E"/>
    <w:rsid w:val="0052171E"/>
    <w:rsid w:val="00522307"/>
    <w:rsid w:val="00524417"/>
    <w:rsid w:val="00524730"/>
    <w:rsid w:val="00524F51"/>
    <w:rsid w:val="005313D9"/>
    <w:rsid w:val="00531ECA"/>
    <w:rsid w:val="00541FDD"/>
    <w:rsid w:val="00543A5F"/>
    <w:rsid w:val="00544ED2"/>
    <w:rsid w:val="00545202"/>
    <w:rsid w:val="0054547E"/>
    <w:rsid w:val="0055073C"/>
    <w:rsid w:val="00552CC0"/>
    <w:rsid w:val="00560146"/>
    <w:rsid w:val="005619A3"/>
    <w:rsid w:val="00562AFE"/>
    <w:rsid w:val="00563C5F"/>
    <w:rsid w:val="00565500"/>
    <w:rsid w:val="0057056E"/>
    <w:rsid w:val="00571588"/>
    <w:rsid w:val="00571A9B"/>
    <w:rsid w:val="00575C85"/>
    <w:rsid w:val="00576353"/>
    <w:rsid w:val="00581F83"/>
    <w:rsid w:val="00585E1A"/>
    <w:rsid w:val="00595361"/>
    <w:rsid w:val="005959B2"/>
    <w:rsid w:val="00595B0B"/>
    <w:rsid w:val="005A2999"/>
    <w:rsid w:val="005A3B17"/>
    <w:rsid w:val="005A6745"/>
    <w:rsid w:val="005B10D9"/>
    <w:rsid w:val="005B69F7"/>
    <w:rsid w:val="005B7F47"/>
    <w:rsid w:val="005C1180"/>
    <w:rsid w:val="005C2E55"/>
    <w:rsid w:val="005C5B18"/>
    <w:rsid w:val="005C73C3"/>
    <w:rsid w:val="005D1AEF"/>
    <w:rsid w:val="005D2F78"/>
    <w:rsid w:val="005D7788"/>
    <w:rsid w:val="005E5178"/>
    <w:rsid w:val="005F3187"/>
    <w:rsid w:val="005F34F9"/>
    <w:rsid w:val="00601D2F"/>
    <w:rsid w:val="00602A0B"/>
    <w:rsid w:val="006039E5"/>
    <w:rsid w:val="00605EE0"/>
    <w:rsid w:val="00611F20"/>
    <w:rsid w:val="00612441"/>
    <w:rsid w:val="006134DB"/>
    <w:rsid w:val="00614E76"/>
    <w:rsid w:val="006171EB"/>
    <w:rsid w:val="00627AF2"/>
    <w:rsid w:val="006340C8"/>
    <w:rsid w:val="0064092B"/>
    <w:rsid w:val="00640C69"/>
    <w:rsid w:val="0064168A"/>
    <w:rsid w:val="00643C98"/>
    <w:rsid w:val="00654471"/>
    <w:rsid w:val="00661C46"/>
    <w:rsid w:val="00661FD2"/>
    <w:rsid w:val="00665D2F"/>
    <w:rsid w:val="0067078F"/>
    <w:rsid w:val="00675E97"/>
    <w:rsid w:val="006816CA"/>
    <w:rsid w:val="006822F4"/>
    <w:rsid w:val="0068442C"/>
    <w:rsid w:val="006858A9"/>
    <w:rsid w:val="00687C2D"/>
    <w:rsid w:val="00696C5A"/>
    <w:rsid w:val="00697076"/>
    <w:rsid w:val="00697BD9"/>
    <w:rsid w:val="006A3F92"/>
    <w:rsid w:val="006A40EE"/>
    <w:rsid w:val="006A52C8"/>
    <w:rsid w:val="006A6644"/>
    <w:rsid w:val="006B0B9A"/>
    <w:rsid w:val="006B25DC"/>
    <w:rsid w:val="006C38D7"/>
    <w:rsid w:val="006C4263"/>
    <w:rsid w:val="006D21A3"/>
    <w:rsid w:val="006D4412"/>
    <w:rsid w:val="006D7FAD"/>
    <w:rsid w:val="006E1608"/>
    <w:rsid w:val="006F2CFD"/>
    <w:rsid w:val="006F76E6"/>
    <w:rsid w:val="007009B6"/>
    <w:rsid w:val="00701967"/>
    <w:rsid w:val="00701B99"/>
    <w:rsid w:val="00705AF3"/>
    <w:rsid w:val="00711960"/>
    <w:rsid w:val="0072234E"/>
    <w:rsid w:val="007246D7"/>
    <w:rsid w:val="00731CCD"/>
    <w:rsid w:val="00735898"/>
    <w:rsid w:val="00742897"/>
    <w:rsid w:val="0074472F"/>
    <w:rsid w:val="007571F6"/>
    <w:rsid w:val="007719EF"/>
    <w:rsid w:val="007809BE"/>
    <w:rsid w:val="00785718"/>
    <w:rsid w:val="00790680"/>
    <w:rsid w:val="00790699"/>
    <w:rsid w:val="007A23B0"/>
    <w:rsid w:val="007A4EAF"/>
    <w:rsid w:val="007A6290"/>
    <w:rsid w:val="007C425D"/>
    <w:rsid w:val="007D21EF"/>
    <w:rsid w:val="007D627F"/>
    <w:rsid w:val="007E21F8"/>
    <w:rsid w:val="007E7448"/>
    <w:rsid w:val="007E7EE4"/>
    <w:rsid w:val="007F009F"/>
    <w:rsid w:val="007F0103"/>
    <w:rsid w:val="007F2E0E"/>
    <w:rsid w:val="00810688"/>
    <w:rsid w:val="008115E4"/>
    <w:rsid w:val="00820E23"/>
    <w:rsid w:val="00822AA5"/>
    <w:rsid w:val="00825D20"/>
    <w:rsid w:val="008302D9"/>
    <w:rsid w:val="008403F9"/>
    <w:rsid w:val="00842F0C"/>
    <w:rsid w:val="008456DB"/>
    <w:rsid w:val="00847BD7"/>
    <w:rsid w:val="00850373"/>
    <w:rsid w:val="00852478"/>
    <w:rsid w:val="0085348A"/>
    <w:rsid w:val="00857AC0"/>
    <w:rsid w:val="00862C81"/>
    <w:rsid w:val="008661F6"/>
    <w:rsid w:val="008666E4"/>
    <w:rsid w:val="00870F88"/>
    <w:rsid w:val="008719BB"/>
    <w:rsid w:val="00887E28"/>
    <w:rsid w:val="00892294"/>
    <w:rsid w:val="0089242E"/>
    <w:rsid w:val="008A098F"/>
    <w:rsid w:val="008A0ABF"/>
    <w:rsid w:val="008A0E3C"/>
    <w:rsid w:val="008A2513"/>
    <w:rsid w:val="008B0206"/>
    <w:rsid w:val="008B1300"/>
    <w:rsid w:val="008B3AF3"/>
    <w:rsid w:val="008C48AD"/>
    <w:rsid w:val="008D2756"/>
    <w:rsid w:val="008D73F7"/>
    <w:rsid w:val="008F00AA"/>
    <w:rsid w:val="008F49B1"/>
    <w:rsid w:val="008F4F19"/>
    <w:rsid w:val="00902AFF"/>
    <w:rsid w:val="0090483B"/>
    <w:rsid w:val="00921161"/>
    <w:rsid w:val="00931014"/>
    <w:rsid w:val="00936425"/>
    <w:rsid w:val="009373B6"/>
    <w:rsid w:val="00942484"/>
    <w:rsid w:val="00945153"/>
    <w:rsid w:val="00946775"/>
    <w:rsid w:val="00946D85"/>
    <w:rsid w:val="00951450"/>
    <w:rsid w:val="00957AFB"/>
    <w:rsid w:val="009605AC"/>
    <w:rsid w:val="00962443"/>
    <w:rsid w:val="00973C05"/>
    <w:rsid w:val="00974296"/>
    <w:rsid w:val="00974546"/>
    <w:rsid w:val="00981599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A735D"/>
    <w:rsid w:val="009B17FD"/>
    <w:rsid w:val="009B1F6D"/>
    <w:rsid w:val="009B49F5"/>
    <w:rsid w:val="009B7046"/>
    <w:rsid w:val="009B7909"/>
    <w:rsid w:val="009C28A8"/>
    <w:rsid w:val="009C6134"/>
    <w:rsid w:val="009C68AC"/>
    <w:rsid w:val="009C7D75"/>
    <w:rsid w:val="009D2E64"/>
    <w:rsid w:val="009D4048"/>
    <w:rsid w:val="009D57D0"/>
    <w:rsid w:val="009E24BD"/>
    <w:rsid w:val="009E6F5B"/>
    <w:rsid w:val="009E7D8E"/>
    <w:rsid w:val="009F0994"/>
    <w:rsid w:val="009F6B40"/>
    <w:rsid w:val="00A01694"/>
    <w:rsid w:val="00A02760"/>
    <w:rsid w:val="00A1320E"/>
    <w:rsid w:val="00A223BA"/>
    <w:rsid w:val="00A31F08"/>
    <w:rsid w:val="00A331E1"/>
    <w:rsid w:val="00A5529C"/>
    <w:rsid w:val="00A60E09"/>
    <w:rsid w:val="00A7322F"/>
    <w:rsid w:val="00A73BE5"/>
    <w:rsid w:val="00A75474"/>
    <w:rsid w:val="00A83E8B"/>
    <w:rsid w:val="00A859AA"/>
    <w:rsid w:val="00A8645D"/>
    <w:rsid w:val="00A8694B"/>
    <w:rsid w:val="00AA6DC9"/>
    <w:rsid w:val="00AB281B"/>
    <w:rsid w:val="00AC0183"/>
    <w:rsid w:val="00AC223D"/>
    <w:rsid w:val="00AC4244"/>
    <w:rsid w:val="00AC514C"/>
    <w:rsid w:val="00AD0109"/>
    <w:rsid w:val="00AD13E8"/>
    <w:rsid w:val="00AD4C8F"/>
    <w:rsid w:val="00AE09BB"/>
    <w:rsid w:val="00AE2AD0"/>
    <w:rsid w:val="00AE6D34"/>
    <w:rsid w:val="00AF3266"/>
    <w:rsid w:val="00AF3A02"/>
    <w:rsid w:val="00AF6CFD"/>
    <w:rsid w:val="00B028BB"/>
    <w:rsid w:val="00B04394"/>
    <w:rsid w:val="00B060AE"/>
    <w:rsid w:val="00B06442"/>
    <w:rsid w:val="00B239ED"/>
    <w:rsid w:val="00B2694B"/>
    <w:rsid w:val="00B31B9F"/>
    <w:rsid w:val="00B32A9C"/>
    <w:rsid w:val="00B40982"/>
    <w:rsid w:val="00B502C9"/>
    <w:rsid w:val="00B5085A"/>
    <w:rsid w:val="00B51C2C"/>
    <w:rsid w:val="00B55A31"/>
    <w:rsid w:val="00B65962"/>
    <w:rsid w:val="00B73AF5"/>
    <w:rsid w:val="00B73B87"/>
    <w:rsid w:val="00B76562"/>
    <w:rsid w:val="00B80F1E"/>
    <w:rsid w:val="00B8549A"/>
    <w:rsid w:val="00B94E2E"/>
    <w:rsid w:val="00B954AE"/>
    <w:rsid w:val="00B96411"/>
    <w:rsid w:val="00BA344C"/>
    <w:rsid w:val="00BA622F"/>
    <w:rsid w:val="00BB5CA9"/>
    <w:rsid w:val="00BB7861"/>
    <w:rsid w:val="00BC286C"/>
    <w:rsid w:val="00BC2F32"/>
    <w:rsid w:val="00BC7F7A"/>
    <w:rsid w:val="00BD4A64"/>
    <w:rsid w:val="00BD7F1D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67E8"/>
    <w:rsid w:val="00C10A4B"/>
    <w:rsid w:val="00C1463F"/>
    <w:rsid w:val="00C23534"/>
    <w:rsid w:val="00C247C2"/>
    <w:rsid w:val="00C248BC"/>
    <w:rsid w:val="00C36910"/>
    <w:rsid w:val="00C37565"/>
    <w:rsid w:val="00C441DD"/>
    <w:rsid w:val="00C44EC1"/>
    <w:rsid w:val="00C473A4"/>
    <w:rsid w:val="00C519B3"/>
    <w:rsid w:val="00C539D6"/>
    <w:rsid w:val="00C56892"/>
    <w:rsid w:val="00C63DFF"/>
    <w:rsid w:val="00C64AC4"/>
    <w:rsid w:val="00C657BE"/>
    <w:rsid w:val="00C67B6D"/>
    <w:rsid w:val="00C73DF1"/>
    <w:rsid w:val="00C76288"/>
    <w:rsid w:val="00C82901"/>
    <w:rsid w:val="00C85A46"/>
    <w:rsid w:val="00C879EB"/>
    <w:rsid w:val="00C91DFF"/>
    <w:rsid w:val="00C9282E"/>
    <w:rsid w:val="00CA0540"/>
    <w:rsid w:val="00CA0AA5"/>
    <w:rsid w:val="00CA3258"/>
    <w:rsid w:val="00CA7A14"/>
    <w:rsid w:val="00CB0BF9"/>
    <w:rsid w:val="00CB7C19"/>
    <w:rsid w:val="00CD151E"/>
    <w:rsid w:val="00CD1F33"/>
    <w:rsid w:val="00CD72E0"/>
    <w:rsid w:val="00CF1368"/>
    <w:rsid w:val="00CF138A"/>
    <w:rsid w:val="00CF166E"/>
    <w:rsid w:val="00CF70B8"/>
    <w:rsid w:val="00CF736C"/>
    <w:rsid w:val="00D004D5"/>
    <w:rsid w:val="00D00789"/>
    <w:rsid w:val="00D02AAE"/>
    <w:rsid w:val="00D03B87"/>
    <w:rsid w:val="00D101EB"/>
    <w:rsid w:val="00D14B6C"/>
    <w:rsid w:val="00D228BB"/>
    <w:rsid w:val="00D259F5"/>
    <w:rsid w:val="00D372BA"/>
    <w:rsid w:val="00D40167"/>
    <w:rsid w:val="00D450FA"/>
    <w:rsid w:val="00D530CC"/>
    <w:rsid w:val="00D61AE4"/>
    <w:rsid w:val="00D631FA"/>
    <w:rsid w:val="00D66496"/>
    <w:rsid w:val="00D678CA"/>
    <w:rsid w:val="00D71D1F"/>
    <w:rsid w:val="00D7472F"/>
    <w:rsid w:val="00D74EBB"/>
    <w:rsid w:val="00D77632"/>
    <w:rsid w:val="00D827FC"/>
    <w:rsid w:val="00D865ED"/>
    <w:rsid w:val="00D9698C"/>
    <w:rsid w:val="00DB06B0"/>
    <w:rsid w:val="00DB1278"/>
    <w:rsid w:val="00DB4A29"/>
    <w:rsid w:val="00DB73E5"/>
    <w:rsid w:val="00DC2310"/>
    <w:rsid w:val="00DC4365"/>
    <w:rsid w:val="00DC5A1C"/>
    <w:rsid w:val="00DD76E1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3FD0"/>
    <w:rsid w:val="00E15B5B"/>
    <w:rsid w:val="00E17B16"/>
    <w:rsid w:val="00E216EE"/>
    <w:rsid w:val="00E2626F"/>
    <w:rsid w:val="00E315E9"/>
    <w:rsid w:val="00E344E2"/>
    <w:rsid w:val="00E37E95"/>
    <w:rsid w:val="00E46C1A"/>
    <w:rsid w:val="00E5179C"/>
    <w:rsid w:val="00E55ABC"/>
    <w:rsid w:val="00E5642C"/>
    <w:rsid w:val="00E64A83"/>
    <w:rsid w:val="00E66D36"/>
    <w:rsid w:val="00E74367"/>
    <w:rsid w:val="00E744BB"/>
    <w:rsid w:val="00E7682A"/>
    <w:rsid w:val="00E82945"/>
    <w:rsid w:val="00E844D0"/>
    <w:rsid w:val="00E87A10"/>
    <w:rsid w:val="00EA0932"/>
    <w:rsid w:val="00EA24F8"/>
    <w:rsid w:val="00EA3B1F"/>
    <w:rsid w:val="00EA5412"/>
    <w:rsid w:val="00EA562E"/>
    <w:rsid w:val="00EA7F7B"/>
    <w:rsid w:val="00EB4176"/>
    <w:rsid w:val="00EB63EB"/>
    <w:rsid w:val="00EB7F45"/>
    <w:rsid w:val="00EC1E00"/>
    <w:rsid w:val="00EC304D"/>
    <w:rsid w:val="00ED1377"/>
    <w:rsid w:val="00ED1B17"/>
    <w:rsid w:val="00ED60DF"/>
    <w:rsid w:val="00EE59DE"/>
    <w:rsid w:val="00EF1C63"/>
    <w:rsid w:val="00EF45C3"/>
    <w:rsid w:val="00EF4B50"/>
    <w:rsid w:val="00EF7B86"/>
    <w:rsid w:val="00F00C07"/>
    <w:rsid w:val="00F107B5"/>
    <w:rsid w:val="00F13149"/>
    <w:rsid w:val="00F17456"/>
    <w:rsid w:val="00F24300"/>
    <w:rsid w:val="00F3043C"/>
    <w:rsid w:val="00F363CE"/>
    <w:rsid w:val="00F37372"/>
    <w:rsid w:val="00F425EB"/>
    <w:rsid w:val="00F42812"/>
    <w:rsid w:val="00F477AE"/>
    <w:rsid w:val="00F47997"/>
    <w:rsid w:val="00F51BDE"/>
    <w:rsid w:val="00F55AE8"/>
    <w:rsid w:val="00F568BB"/>
    <w:rsid w:val="00F57F7F"/>
    <w:rsid w:val="00F62E37"/>
    <w:rsid w:val="00F72CF1"/>
    <w:rsid w:val="00F75187"/>
    <w:rsid w:val="00F8020C"/>
    <w:rsid w:val="00F80A17"/>
    <w:rsid w:val="00F86A18"/>
    <w:rsid w:val="00F950F8"/>
    <w:rsid w:val="00F951BA"/>
    <w:rsid w:val="00F955B9"/>
    <w:rsid w:val="00FA2004"/>
    <w:rsid w:val="00FA3AD5"/>
    <w:rsid w:val="00FA3D7A"/>
    <w:rsid w:val="00FB342A"/>
    <w:rsid w:val="00FB4B4B"/>
    <w:rsid w:val="00FB62A3"/>
    <w:rsid w:val="00FC4035"/>
    <w:rsid w:val="00FC43AE"/>
    <w:rsid w:val="00FD06CD"/>
    <w:rsid w:val="00FD77DD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A161C-2CA0-4D19-9BC8-34876CDE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7432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162</cp:revision>
  <cp:lastPrinted>2023-11-13T10:14:00Z</cp:lastPrinted>
  <dcterms:created xsi:type="dcterms:W3CDTF">2022-04-19T06:08:00Z</dcterms:created>
  <dcterms:modified xsi:type="dcterms:W3CDTF">2023-11-13T13:41:00Z</dcterms:modified>
</cp:coreProperties>
</file>