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C0" w:rsidRDefault="00BE5DC0" w:rsidP="009D1D1A">
      <w:pPr>
        <w:rPr>
          <w:rFonts w:ascii="Times New Roman" w:hAnsi="Times New Roman"/>
          <w:b/>
          <w:sz w:val="24"/>
          <w:szCs w:val="24"/>
          <w:lang w:val="bg-BG"/>
        </w:rPr>
      </w:pPr>
    </w:p>
    <w:p w:rsidR="009D1D1A" w:rsidRPr="000A0301" w:rsidRDefault="009D1D1A" w:rsidP="009D1D1A">
      <w:pPr>
        <w:rPr>
          <w:rFonts w:ascii="Times New Roman" w:hAnsi="Times New Roman"/>
          <w:b/>
          <w:sz w:val="24"/>
          <w:szCs w:val="24"/>
          <w:lang w:val="bg-BG"/>
        </w:rPr>
      </w:pPr>
    </w:p>
    <w:p w:rsidR="009D1D1A" w:rsidRPr="000A0301" w:rsidRDefault="00F14BF4" w:rsidP="009D1D1A">
      <w:pPr>
        <w:spacing w:after="120"/>
        <w:jc w:val="center"/>
        <w:rPr>
          <w:rFonts w:ascii="Times New Roman" w:hAnsi="Times New Roman"/>
          <w:b/>
          <w:sz w:val="24"/>
          <w:szCs w:val="24"/>
          <w:lang w:val="bg-BG"/>
        </w:rPr>
      </w:pPr>
      <w:r w:rsidRPr="000A0301">
        <w:rPr>
          <w:rFonts w:ascii="Times New Roman" w:hAnsi="Times New Roman"/>
          <w:b/>
          <w:sz w:val="24"/>
          <w:szCs w:val="24"/>
          <w:lang w:val="bg-BG"/>
        </w:rPr>
        <w:t>Р Е Ш Е Н И Е № ХА - EO -</w:t>
      </w:r>
      <w:r w:rsidR="00DB5ABB" w:rsidRPr="000A0301">
        <w:rPr>
          <w:rFonts w:ascii="Times New Roman" w:hAnsi="Times New Roman"/>
          <w:b/>
          <w:sz w:val="24"/>
          <w:szCs w:val="24"/>
          <w:lang w:val="bg-BG"/>
        </w:rPr>
        <w:t xml:space="preserve"> </w:t>
      </w:r>
      <w:r w:rsidR="00AD06D6">
        <w:rPr>
          <w:rFonts w:ascii="Times New Roman" w:hAnsi="Times New Roman"/>
          <w:b/>
          <w:sz w:val="24"/>
          <w:szCs w:val="24"/>
          <w:lang w:val="bg-BG"/>
        </w:rPr>
        <w:t>114</w:t>
      </w:r>
      <w:r w:rsidR="004350C9" w:rsidRPr="000A0301">
        <w:rPr>
          <w:rFonts w:ascii="Times New Roman" w:hAnsi="Times New Roman"/>
          <w:b/>
          <w:sz w:val="24"/>
          <w:szCs w:val="24"/>
          <w:lang w:val="bg-BG"/>
        </w:rPr>
        <w:t>/202</w:t>
      </w:r>
      <w:r w:rsidR="001E176F" w:rsidRPr="000A0301">
        <w:rPr>
          <w:rFonts w:ascii="Times New Roman" w:hAnsi="Times New Roman"/>
          <w:b/>
          <w:sz w:val="24"/>
          <w:szCs w:val="24"/>
          <w:lang w:val="bg-BG"/>
        </w:rPr>
        <w:t>3</w:t>
      </w:r>
      <w:r w:rsidR="004350C9" w:rsidRPr="000A0301">
        <w:rPr>
          <w:rFonts w:ascii="Times New Roman" w:hAnsi="Times New Roman"/>
          <w:b/>
          <w:sz w:val="24"/>
          <w:szCs w:val="24"/>
          <w:lang w:val="bg-BG"/>
        </w:rPr>
        <w:t xml:space="preserve"> г.</w:t>
      </w:r>
    </w:p>
    <w:p w:rsidR="006347E3" w:rsidRPr="000A0301" w:rsidRDefault="004350C9" w:rsidP="00DD6FBB">
      <w:pPr>
        <w:tabs>
          <w:tab w:val="left" w:pos="900"/>
        </w:tabs>
        <w:jc w:val="center"/>
        <w:rPr>
          <w:rFonts w:ascii="Times New Roman" w:hAnsi="Times New Roman"/>
          <w:b/>
          <w:sz w:val="24"/>
          <w:szCs w:val="24"/>
          <w:lang w:val="bg-BG"/>
        </w:rPr>
      </w:pPr>
      <w:r w:rsidRPr="000A0301">
        <w:rPr>
          <w:rFonts w:ascii="Times New Roman" w:hAnsi="Times New Roman"/>
          <w:b/>
          <w:sz w:val="24"/>
          <w:szCs w:val="24"/>
          <w:lang w:val="bg-BG"/>
        </w:rPr>
        <w:t>за преценяване на необходимостта от извършване на екологична оценка</w:t>
      </w:r>
    </w:p>
    <w:p w:rsidR="0011016B" w:rsidRPr="000A0301" w:rsidRDefault="0011016B" w:rsidP="00DD6FBB">
      <w:pPr>
        <w:tabs>
          <w:tab w:val="left" w:pos="900"/>
        </w:tabs>
        <w:jc w:val="both"/>
        <w:rPr>
          <w:rFonts w:ascii="Times New Roman" w:hAnsi="Times New Roman"/>
          <w:b/>
          <w:sz w:val="24"/>
          <w:szCs w:val="24"/>
          <w:lang w:val="bg-BG"/>
        </w:rPr>
      </w:pPr>
    </w:p>
    <w:p w:rsidR="008179DC" w:rsidRPr="000A0301" w:rsidRDefault="008179DC" w:rsidP="00DD6FBB">
      <w:pPr>
        <w:tabs>
          <w:tab w:val="left" w:pos="900"/>
        </w:tabs>
        <w:jc w:val="both"/>
        <w:rPr>
          <w:rFonts w:ascii="Times New Roman" w:hAnsi="Times New Roman"/>
          <w:b/>
          <w:sz w:val="24"/>
          <w:szCs w:val="24"/>
          <w:lang w:val="bg-BG"/>
        </w:rPr>
      </w:pPr>
    </w:p>
    <w:p w:rsidR="00FE760D" w:rsidRPr="000A0301" w:rsidRDefault="004350C9" w:rsidP="003A2264">
      <w:pPr>
        <w:tabs>
          <w:tab w:val="left" w:pos="900"/>
        </w:tabs>
        <w:ind w:firstLine="737"/>
        <w:jc w:val="both"/>
        <w:rPr>
          <w:rFonts w:ascii="Times New Roman" w:hAnsi="Times New Roman"/>
          <w:sz w:val="24"/>
          <w:szCs w:val="24"/>
          <w:lang w:val="bg-BG"/>
        </w:rPr>
      </w:pPr>
      <w:r w:rsidRPr="000A0301">
        <w:rPr>
          <w:rFonts w:ascii="Times New Roman" w:hAnsi="Times New Roman"/>
          <w:sz w:val="24"/>
          <w:szCs w:val="24"/>
          <w:lang w:val="bg-BG"/>
        </w:rPr>
        <w:t xml:space="preserve">На основание чл. 85, ал. 4 и ал. 5 от </w:t>
      </w:r>
      <w:r w:rsidRPr="000A0301">
        <w:rPr>
          <w:rFonts w:ascii="Times New Roman" w:hAnsi="Times New Roman"/>
          <w:i/>
          <w:sz w:val="24"/>
          <w:szCs w:val="24"/>
          <w:lang w:val="bg-BG"/>
        </w:rPr>
        <w:t>Закона за опазване на околната среда</w:t>
      </w:r>
      <w:r w:rsidRPr="000A0301">
        <w:rPr>
          <w:rFonts w:ascii="Times New Roman" w:hAnsi="Times New Roman"/>
          <w:sz w:val="24"/>
          <w:szCs w:val="24"/>
          <w:lang w:val="bg-BG"/>
        </w:rPr>
        <w:t xml:space="preserve"> (ЗООС), чл. 14, ал. 1, ал. 2 и ал. 3 от </w:t>
      </w:r>
      <w:r w:rsidRPr="000A0301">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0A0301">
        <w:rPr>
          <w:rFonts w:ascii="Times New Roman" w:hAnsi="Times New Roman"/>
          <w:sz w:val="24"/>
          <w:szCs w:val="24"/>
          <w:lang w:val="bg-BG"/>
        </w:rPr>
        <w:t xml:space="preserve"> (Наредбата за ЕО), чл. 31, ал. 4 във връзка с ал. 1 от </w:t>
      </w:r>
      <w:r w:rsidRPr="000A0301">
        <w:rPr>
          <w:rFonts w:ascii="Times New Roman" w:hAnsi="Times New Roman"/>
          <w:i/>
          <w:sz w:val="24"/>
          <w:szCs w:val="24"/>
          <w:lang w:val="bg-BG"/>
        </w:rPr>
        <w:t>Закона за биологичното разнообразие</w:t>
      </w:r>
      <w:r w:rsidRPr="000A0301">
        <w:rPr>
          <w:rFonts w:ascii="Times New Roman" w:hAnsi="Times New Roman"/>
          <w:sz w:val="24"/>
          <w:szCs w:val="24"/>
          <w:lang w:val="bg-BG"/>
        </w:rPr>
        <w:t xml:space="preserve"> (ЗБР), чл. 37, ал. 4 във връзка с чл. 2, ал. 1. т. 1 от </w:t>
      </w:r>
      <w:r w:rsidRPr="000A0301">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0A0301">
        <w:rPr>
          <w:rFonts w:ascii="Times New Roman" w:hAnsi="Times New Roman"/>
          <w:sz w:val="24"/>
          <w:szCs w:val="24"/>
          <w:lang w:val="bg-BG"/>
        </w:rPr>
        <w:t>(Наредбата за ОС), представената информация и документац</w:t>
      </w:r>
      <w:r w:rsidR="002D4376" w:rsidRPr="000A0301">
        <w:rPr>
          <w:rFonts w:ascii="Times New Roman" w:hAnsi="Times New Roman"/>
          <w:sz w:val="24"/>
          <w:szCs w:val="24"/>
          <w:lang w:val="bg-BG"/>
        </w:rPr>
        <w:t>ия от възложителя и получен</w:t>
      </w:r>
      <w:r w:rsidR="003B2DBD" w:rsidRPr="000A0301">
        <w:rPr>
          <w:rFonts w:ascii="Times New Roman" w:hAnsi="Times New Roman"/>
          <w:sz w:val="24"/>
          <w:szCs w:val="24"/>
          <w:lang w:val="bg-BG"/>
        </w:rPr>
        <w:t>о</w:t>
      </w:r>
      <w:r w:rsidR="002D4376" w:rsidRPr="000A0301">
        <w:rPr>
          <w:rFonts w:ascii="Times New Roman" w:hAnsi="Times New Roman"/>
          <w:sz w:val="24"/>
          <w:szCs w:val="24"/>
          <w:lang w:val="bg-BG"/>
        </w:rPr>
        <w:t xml:space="preserve"> становищ</w:t>
      </w:r>
      <w:r w:rsidR="003B2DBD" w:rsidRPr="000A0301">
        <w:rPr>
          <w:rFonts w:ascii="Times New Roman" w:hAnsi="Times New Roman"/>
          <w:sz w:val="24"/>
          <w:szCs w:val="24"/>
          <w:lang w:val="bg-BG"/>
        </w:rPr>
        <w:t>е</w:t>
      </w:r>
      <w:r w:rsidRPr="000A0301">
        <w:rPr>
          <w:rFonts w:ascii="Times New Roman" w:hAnsi="Times New Roman"/>
          <w:sz w:val="24"/>
          <w:szCs w:val="24"/>
          <w:lang w:val="bg-BG"/>
        </w:rPr>
        <w:t xml:space="preserve"> от Региона</w:t>
      </w:r>
      <w:r w:rsidR="002D4376" w:rsidRPr="000A0301">
        <w:rPr>
          <w:rFonts w:ascii="Times New Roman" w:hAnsi="Times New Roman"/>
          <w:sz w:val="24"/>
          <w:szCs w:val="24"/>
          <w:lang w:val="bg-BG"/>
        </w:rPr>
        <w:t xml:space="preserve">лна здравна инспекция – </w:t>
      </w:r>
      <w:r w:rsidR="003B2DBD" w:rsidRPr="000A0301">
        <w:rPr>
          <w:rFonts w:ascii="Times New Roman" w:hAnsi="Times New Roman"/>
          <w:sz w:val="24"/>
          <w:szCs w:val="24"/>
          <w:lang w:val="bg-BG"/>
        </w:rPr>
        <w:t>Хасково</w:t>
      </w:r>
    </w:p>
    <w:p w:rsidR="008179DC" w:rsidRPr="000A0301" w:rsidRDefault="008179DC" w:rsidP="00DD6FBB">
      <w:pPr>
        <w:tabs>
          <w:tab w:val="left" w:pos="900"/>
        </w:tabs>
        <w:rPr>
          <w:rFonts w:ascii="Times New Roman" w:hAnsi="Times New Roman"/>
          <w:b/>
          <w:sz w:val="24"/>
          <w:szCs w:val="24"/>
          <w:lang w:val="bg-BG"/>
        </w:rPr>
      </w:pPr>
    </w:p>
    <w:p w:rsidR="00FE760D" w:rsidRPr="000A0301" w:rsidRDefault="004350C9" w:rsidP="00DD6FBB">
      <w:pPr>
        <w:tabs>
          <w:tab w:val="left" w:pos="900"/>
        </w:tabs>
        <w:jc w:val="center"/>
        <w:rPr>
          <w:rFonts w:ascii="Times New Roman" w:hAnsi="Times New Roman"/>
          <w:b/>
          <w:sz w:val="24"/>
          <w:szCs w:val="24"/>
          <w:lang w:val="bg-BG"/>
        </w:rPr>
      </w:pPr>
      <w:r w:rsidRPr="000A0301">
        <w:rPr>
          <w:rFonts w:ascii="Times New Roman" w:hAnsi="Times New Roman"/>
          <w:b/>
          <w:sz w:val="24"/>
          <w:szCs w:val="24"/>
          <w:lang w:val="bg-BG"/>
        </w:rPr>
        <w:t>Р Е Ш И Х:</w:t>
      </w:r>
    </w:p>
    <w:p w:rsidR="008179DC" w:rsidRPr="000A0301" w:rsidRDefault="008179DC" w:rsidP="00DD6FBB">
      <w:pPr>
        <w:jc w:val="both"/>
        <w:rPr>
          <w:rFonts w:ascii="Times New Roman" w:hAnsi="Times New Roman"/>
          <w:sz w:val="24"/>
          <w:szCs w:val="24"/>
          <w:lang w:val="bg-BG"/>
        </w:rPr>
      </w:pPr>
    </w:p>
    <w:p w:rsidR="006347E3" w:rsidRPr="000A0301" w:rsidRDefault="004350C9" w:rsidP="00DD6FBB">
      <w:pPr>
        <w:jc w:val="both"/>
        <w:rPr>
          <w:rFonts w:ascii="Times New Roman" w:hAnsi="Times New Roman"/>
          <w:sz w:val="24"/>
          <w:szCs w:val="24"/>
          <w:lang w:val="bg-BG"/>
        </w:rPr>
      </w:pPr>
      <w:r w:rsidRPr="000A0301">
        <w:rPr>
          <w:rFonts w:ascii="Times New Roman" w:hAnsi="Times New Roman"/>
          <w:b/>
          <w:sz w:val="24"/>
          <w:szCs w:val="24"/>
          <w:lang w:val="bg-BG"/>
        </w:rPr>
        <w:t>да не се извършва</w:t>
      </w:r>
      <w:r w:rsidRPr="000A0301">
        <w:rPr>
          <w:rFonts w:ascii="Times New Roman" w:hAnsi="Times New Roman"/>
          <w:sz w:val="24"/>
          <w:szCs w:val="24"/>
          <w:lang w:val="bg-BG"/>
        </w:rPr>
        <w:t xml:space="preserve"> </w:t>
      </w:r>
      <w:r w:rsidRPr="000A0301">
        <w:rPr>
          <w:rFonts w:ascii="Times New Roman" w:hAnsi="Times New Roman"/>
          <w:b/>
          <w:sz w:val="24"/>
          <w:szCs w:val="24"/>
          <w:lang w:val="bg-BG"/>
        </w:rPr>
        <w:t>екологична оценка</w:t>
      </w:r>
      <w:r w:rsidR="00A87A2B" w:rsidRPr="000A0301">
        <w:rPr>
          <w:rFonts w:ascii="Times New Roman" w:hAnsi="Times New Roman"/>
          <w:sz w:val="24"/>
          <w:szCs w:val="24"/>
          <w:lang w:val="bg-BG"/>
        </w:rPr>
        <w:t xml:space="preserve"> з</w:t>
      </w:r>
      <w:r w:rsidRPr="000A0301">
        <w:rPr>
          <w:rFonts w:ascii="Times New Roman" w:hAnsi="Times New Roman"/>
          <w:sz w:val="24"/>
          <w:szCs w:val="24"/>
          <w:lang w:val="bg-BG"/>
        </w:rPr>
        <w:t xml:space="preserve">а </w:t>
      </w:r>
      <w:r w:rsidR="00E45DBB" w:rsidRPr="00E45DBB">
        <w:rPr>
          <w:rFonts w:ascii="Times New Roman" w:hAnsi="Times New Roman"/>
          <w:sz w:val="24"/>
          <w:szCs w:val="24"/>
          <w:lang w:val="bg-BG"/>
        </w:rPr>
        <w:t>„Изменение на ПУП-ПРЗ на с. Капитан Андреево, общ. Свиленград - разширение на населеното място - разширение на кв. 23 с 6 броя поземлени имота, както следва: ПИ 36110.501.2003, 36110.19.111, 36110.19.531, 36110.19.533, 36110.19.200, 36110.501.159 по КККР на с. Капитан Андреево, разширение на кв. 55, с обхват ПИ 36110.501.31, 36110.19.526, 36110.20.515, 36110.501.30, 36110.19.547, 36110.19.527, 36110.501.9020, 36110.19.518, 36110.19.549, 36110.19.551 по КККР на с. Капитан Андреево, създаване на нов кв. 60 с обхват 8 поземлени имота, както следва: ПИ 36110.564.101, 36110.331.902, 36110.331.925, 36110.331.66, 36110.331.88, 36110.331.932, 36110.331.26, 36110.33.928 по КККР на с. Капитан Андреево, създаване на нов кв. 61 с обхват 46 поземлени имота, както следва: ПИ 36110.20.515, 36110.20.504, 36110.20.503, 36110.20.155, 36110.20.159, 36110.20.1497, 36110.20.1499, 36110.20.1503, 36110.20.93, 36110.20.148, 36110.20.149, 36110.20.509, 36110.19.526, 36110.19.547, 36110.20.45, 36110.20.46, 36110.20.47, 36110.20.48, 36110.20.49, 36110.20.50, 36110.20.51, 36110.20.52, 36110.20.158, 36110.20.156, 36110.20.157, 36110.20.497, 36110.28.718, 36110.20.520, 36110.28.714, 36110.20.519, 36110.20.501, 36110.20.502, 36110.20.505, 36110.20.32, 36110.20.33, 36110.20.34, 36110.20.35, 36110.20.36, 36110.20.37, 36110.20.38, 36110.20.39, 36110.20.40, 36110.20.41, 36110.20.42, 36110.20.43, 36110.20.44 по КККР на с. Капитан Андреево и създаване на нов кв. 62 с обхват 6 поземлени имота, както следва: ПИ 36110.564.101, 36110.33.920, 36110.33.34, 36110.33.35, 36110.33.341 и 36110.33.351 по КККР на с. Капитан Андреево“</w:t>
      </w:r>
      <w:r w:rsidR="005A4908" w:rsidRPr="000A0301">
        <w:rPr>
          <w:rFonts w:ascii="Times New Roman" w:hAnsi="Times New Roman"/>
          <w:sz w:val="24"/>
          <w:szCs w:val="24"/>
          <w:lang w:val="bg-BG"/>
        </w:rPr>
        <w:t xml:space="preserve">, </w:t>
      </w:r>
      <w:r w:rsidR="001D6B97" w:rsidRPr="000A0301">
        <w:rPr>
          <w:rFonts w:ascii="Times New Roman" w:hAnsi="Times New Roman"/>
          <w:sz w:val="24"/>
          <w:szCs w:val="24"/>
          <w:lang w:val="bg-BG"/>
        </w:rPr>
        <w:t xml:space="preserve">при прилагането на </w:t>
      </w:r>
      <w:r w:rsidRPr="000A0301">
        <w:rPr>
          <w:rFonts w:ascii="Times New Roman" w:hAnsi="Times New Roman"/>
          <w:sz w:val="24"/>
          <w:szCs w:val="24"/>
          <w:lang w:val="bg-BG"/>
        </w:rPr>
        <w:t>ко</w:t>
      </w:r>
      <w:r w:rsidR="00AD06D6">
        <w:rPr>
          <w:rFonts w:ascii="Times New Roman" w:hAnsi="Times New Roman"/>
          <w:sz w:val="24"/>
          <w:szCs w:val="24"/>
          <w:lang w:val="bg-BG"/>
        </w:rPr>
        <w:t>е</w:t>
      </w:r>
      <w:r w:rsidRPr="000A0301">
        <w:rPr>
          <w:rFonts w:ascii="Times New Roman" w:hAnsi="Times New Roman"/>
          <w:sz w:val="24"/>
          <w:szCs w:val="24"/>
          <w:lang w:val="bg-BG"/>
        </w:rPr>
        <w:t>то</w:t>
      </w:r>
      <w:r w:rsidRPr="000A0301">
        <w:rPr>
          <w:rFonts w:ascii="Times New Roman" w:hAnsi="Times New Roman"/>
          <w:b/>
          <w:sz w:val="24"/>
          <w:szCs w:val="24"/>
          <w:lang w:val="bg-BG"/>
        </w:rPr>
        <w:t xml:space="preserve"> няма вероятност </w:t>
      </w:r>
      <w:r w:rsidR="003E4208" w:rsidRPr="000A0301">
        <w:rPr>
          <w:rFonts w:ascii="Times New Roman" w:hAnsi="Times New Roman"/>
          <w:sz w:val="24"/>
          <w:szCs w:val="24"/>
          <w:lang w:val="bg-BG"/>
        </w:rPr>
        <w:t>да</w:t>
      </w:r>
      <w:r w:rsidR="001D6B97" w:rsidRPr="000A0301">
        <w:rPr>
          <w:rFonts w:ascii="Times New Roman" w:hAnsi="Times New Roman"/>
          <w:sz w:val="24"/>
          <w:szCs w:val="24"/>
          <w:lang w:val="bg-BG"/>
        </w:rPr>
        <w:t xml:space="preserve"> </w:t>
      </w:r>
      <w:r w:rsidR="00DE6484" w:rsidRPr="000A0301">
        <w:rPr>
          <w:rFonts w:ascii="Times New Roman" w:hAnsi="Times New Roman"/>
          <w:sz w:val="24"/>
          <w:szCs w:val="24"/>
          <w:lang w:val="bg-BG"/>
        </w:rPr>
        <w:t xml:space="preserve">се </w:t>
      </w:r>
      <w:r w:rsidRPr="000A0301">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0A0301" w:rsidRDefault="00A1425B" w:rsidP="00DD6FBB">
      <w:pPr>
        <w:jc w:val="both"/>
        <w:rPr>
          <w:rFonts w:ascii="Times New Roman" w:hAnsi="Times New Roman"/>
          <w:sz w:val="24"/>
          <w:szCs w:val="24"/>
          <w:lang w:val="bg-BG"/>
        </w:rPr>
      </w:pPr>
    </w:p>
    <w:p w:rsidR="008179DC" w:rsidRPr="000A0301" w:rsidRDefault="008179DC" w:rsidP="00DD6FBB">
      <w:pPr>
        <w:jc w:val="both"/>
        <w:rPr>
          <w:rFonts w:ascii="Times New Roman" w:hAnsi="Times New Roman"/>
          <w:sz w:val="24"/>
          <w:szCs w:val="24"/>
          <w:lang w:val="bg-BG"/>
        </w:rPr>
      </w:pPr>
    </w:p>
    <w:p w:rsidR="00E45DBB" w:rsidRDefault="004350C9" w:rsidP="00C73172">
      <w:pPr>
        <w:tabs>
          <w:tab w:val="left" w:pos="2694"/>
        </w:tabs>
        <w:jc w:val="both"/>
        <w:rPr>
          <w:rFonts w:ascii="Times New Roman" w:hAnsi="Times New Roman"/>
          <w:sz w:val="24"/>
          <w:szCs w:val="24"/>
          <w:lang w:val="bg-BG"/>
        </w:rPr>
      </w:pPr>
      <w:r w:rsidRPr="000A0301">
        <w:rPr>
          <w:rFonts w:ascii="Times New Roman" w:hAnsi="Times New Roman"/>
          <w:b/>
          <w:sz w:val="24"/>
          <w:szCs w:val="24"/>
          <w:lang w:val="bg-BG"/>
        </w:rPr>
        <w:t>Възложител</w:t>
      </w:r>
      <w:r w:rsidRPr="000A0301">
        <w:rPr>
          <w:rFonts w:ascii="Times New Roman" w:hAnsi="Times New Roman"/>
          <w:sz w:val="24"/>
          <w:szCs w:val="24"/>
          <w:lang w:val="bg-BG"/>
        </w:rPr>
        <w:t>:</w:t>
      </w:r>
      <w:r w:rsidR="000827AE" w:rsidRPr="000A0301">
        <w:rPr>
          <w:rFonts w:ascii="Times New Roman" w:hAnsi="Times New Roman"/>
          <w:sz w:val="24"/>
          <w:szCs w:val="24"/>
          <w:lang w:val="bg-BG"/>
        </w:rPr>
        <w:t xml:space="preserve"> </w:t>
      </w:r>
      <w:r w:rsidR="00E45DBB">
        <w:rPr>
          <w:rFonts w:ascii="Times New Roman" w:hAnsi="Times New Roman"/>
          <w:sz w:val="24"/>
          <w:szCs w:val="24"/>
          <w:lang w:val="bg-BG"/>
        </w:rPr>
        <w:t>Община Свиленград</w:t>
      </w:r>
      <w:r w:rsidR="006E6C3F" w:rsidRPr="000A0301">
        <w:rPr>
          <w:rFonts w:ascii="Times New Roman" w:hAnsi="Times New Roman"/>
          <w:sz w:val="24"/>
          <w:szCs w:val="24"/>
          <w:lang w:val="bg-BG"/>
        </w:rPr>
        <w:t xml:space="preserve">, </w:t>
      </w:r>
      <w:r w:rsidR="00E45DBB" w:rsidRPr="00E45DBB">
        <w:rPr>
          <w:rFonts w:ascii="Times New Roman" w:hAnsi="Times New Roman"/>
          <w:sz w:val="24"/>
          <w:szCs w:val="24"/>
          <w:lang w:val="bg-BG"/>
        </w:rPr>
        <w:t xml:space="preserve">Булстат 000903825 </w:t>
      </w:r>
    </w:p>
    <w:p w:rsidR="00135037" w:rsidRPr="000A0301" w:rsidRDefault="00E45DBB" w:rsidP="00C73172">
      <w:pPr>
        <w:tabs>
          <w:tab w:val="left" w:pos="2694"/>
        </w:tabs>
        <w:jc w:val="both"/>
        <w:rPr>
          <w:rFonts w:ascii="Times New Roman" w:hAnsi="Times New Roman"/>
          <w:sz w:val="24"/>
          <w:szCs w:val="24"/>
          <w:lang w:val="bg-BG"/>
        </w:rPr>
      </w:pPr>
      <w:r>
        <w:rPr>
          <w:rFonts w:ascii="Times New Roman" w:hAnsi="Times New Roman"/>
          <w:b/>
          <w:sz w:val="24"/>
          <w:szCs w:val="24"/>
          <w:lang w:val="bg-BG"/>
        </w:rPr>
        <w:t>Адрес</w:t>
      </w:r>
      <w:r w:rsidR="000C6AB7" w:rsidRPr="000C6AB7">
        <w:rPr>
          <w:rFonts w:ascii="Times New Roman" w:hAnsi="Times New Roman"/>
          <w:b/>
          <w:sz w:val="24"/>
          <w:szCs w:val="24"/>
          <w:lang w:val="bg-BG"/>
        </w:rPr>
        <w:t>:</w:t>
      </w:r>
      <w:r w:rsidR="00135037" w:rsidRPr="000A0301">
        <w:rPr>
          <w:rFonts w:ascii="Times New Roman" w:hAnsi="Times New Roman"/>
          <w:sz w:val="24"/>
          <w:szCs w:val="24"/>
          <w:lang w:val="bg-BG"/>
        </w:rPr>
        <w:t xml:space="preserve"> </w:t>
      </w:r>
      <w:r w:rsidRPr="00E45DBB">
        <w:rPr>
          <w:rFonts w:ascii="Times New Roman" w:hAnsi="Times New Roman"/>
          <w:sz w:val="24"/>
          <w:szCs w:val="24"/>
          <w:lang w:val="bg-BG"/>
        </w:rPr>
        <w:t>гр.</w:t>
      </w:r>
      <w:r>
        <w:rPr>
          <w:rFonts w:ascii="Times New Roman" w:hAnsi="Times New Roman"/>
          <w:sz w:val="24"/>
          <w:szCs w:val="24"/>
          <w:lang w:val="bg-BG"/>
        </w:rPr>
        <w:t xml:space="preserve"> </w:t>
      </w:r>
      <w:r w:rsidRPr="00E45DBB">
        <w:rPr>
          <w:rFonts w:ascii="Times New Roman" w:hAnsi="Times New Roman"/>
          <w:sz w:val="24"/>
          <w:szCs w:val="24"/>
          <w:lang w:val="bg-BG"/>
        </w:rPr>
        <w:t>Свиленград</w:t>
      </w:r>
      <w:r>
        <w:rPr>
          <w:rFonts w:ascii="Times New Roman" w:hAnsi="Times New Roman"/>
          <w:sz w:val="24"/>
          <w:szCs w:val="24"/>
          <w:lang w:val="bg-BG"/>
        </w:rPr>
        <w:t xml:space="preserve">, </w:t>
      </w:r>
      <w:r w:rsidRPr="00E45DBB">
        <w:rPr>
          <w:rFonts w:ascii="Times New Roman" w:hAnsi="Times New Roman"/>
          <w:sz w:val="24"/>
          <w:szCs w:val="24"/>
          <w:lang w:val="bg-BG"/>
        </w:rPr>
        <w:t xml:space="preserve">бул. </w:t>
      </w:r>
      <w:r>
        <w:rPr>
          <w:rFonts w:ascii="Times New Roman" w:hAnsi="Times New Roman"/>
          <w:sz w:val="24"/>
          <w:szCs w:val="24"/>
          <w:lang w:val="bg-BG"/>
        </w:rPr>
        <w:t>„</w:t>
      </w:r>
      <w:r w:rsidRPr="00E45DBB">
        <w:rPr>
          <w:rFonts w:ascii="Times New Roman" w:hAnsi="Times New Roman"/>
          <w:sz w:val="24"/>
          <w:szCs w:val="24"/>
          <w:lang w:val="bg-BG"/>
        </w:rPr>
        <w:t>България</w:t>
      </w:r>
      <w:r>
        <w:rPr>
          <w:rFonts w:ascii="Times New Roman" w:hAnsi="Times New Roman"/>
          <w:sz w:val="24"/>
          <w:szCs w:val="24"/>
          <w:lang w:val="bg-BG"/>
        </w:rPr>
        <w:t>“ №</w:t>
      </w:r>
      <w:r w:rsidRPr="00E45DBB">
        <w:rPr>
          <w:rFonts w:ascii="Times New Roman" w:hAnsi="Times New Roman"/>
          <w:sz w:val="24"/>
          <w:szCs w:val="24"/>
          <w:lang w:val="bg-BG"/>
        </w:rPr>
        <w:t xml:space="preserve"> 32</w:t>
      </w:r>
    </w:p>
    <w:p w:rsidR="00135037" w:rsidRPr="000A0301" w:rsidRDefault="00135037" w:rsidP="00C73172">
      <w:pPr>
        <w:tabs>
          <w:tab w:val="left" w:pos="2694"/>
        </w:tabs>
        <w:jc w:val="both"/>
        <w:rPr>
          <w:rFonts w:ascii="Times New Roman" w:hAnsi="Times New Roman"/>
          <w:sz w:val="24"/>
          <w:szCs w:val="24"/>
          <w:lang w:val="bg-BG"/>
        </w:rPr>
      </w:pPr>
    </w:p>
    <w:p w:rsidR="00533B04" w:rsidRPr="000A0301" w:rsidRDefault="00533B04" w:rsidP="00C73172">
      <w:pPr>
        <w:tabs>
          <w:tab w:val="left" w:pos="2694"/>
        </w:tabs>
        <w:jc w:val="both"/>
        <w:rPr>
          <w:rFonts w:ascii="Times New Roman" w:hAnsi="Times New Roman"/>
          <w:sz w:val="24"/>
          <w:szCs w:val="24"/>
          <w:lang w:val="bg-BG"/>
        </w:rPr>
      </w:pPr>
    </w:p>
    <w:p w:rsidR="008E6DD1" w:rsidRPr="000A0301" w:rsidRDefault="004350C9" w:rsidP="00DD6FBB">
      <w:pPr>
        <w:jc w:val="both"/>
        <w:rPr>
          <w:rFonts w:ascii="Times New Roman" w:hAnsi="Times New Roman"/>
          <w:b/>
          <w:sz w:val="24"/>
          <w:szCs w:val="24"/>
          <w:lang w:val="bg-BG"/>
        </w:rPr>
      </w:pPr>
      <w:r w:rsidRPr="000A0301">
        <w:rPr>
          <w:rFonts w:ascii="Times New Roman" w:hAnsi="Times New Roman"/>
          <w:b/>
          <w:sz w:val="24"/>
          <w:szCs w:val="24"/>
          <w:lang w:val="bg-BG"/>
        </w:rPr>
        <w:t xml:space="preserve">Характеристика на </w:t>
      </w:r>
      <w:r w:rsidR="005A4908" w:rsidRPr="000A0301">
        <w:rPr>
          <w:rFonts w:ascii="Times New Roman" w:hAnsi="Times New Roman"/>
          <w:b/>
          <w:sz w:val="24"/>
          <w:szCs w:val="24"/>
          <w:lang w:val="bg-BG"/>
        </w:rPr>
        <w:t>плана</w:t>
      </w:r>
      <w:r w:rsidRPr="000A0301">
        <w:rPr>
          <w:rFonts w:ascii="Times New Roman" w:hAnsi="Times New Roman"/>
          <w:b/>
          <w:sz w:val="24"/>
          <w:szCs w:val="24"/>
          <w:lang w:val="bg-BG"/>
        </w:rPr>
        <w:t>:</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Проекта за изменение на ПУП-ПРЗ на с. Капитан Андреево, общ. Свиленград цели разширение на кв. 23 в обхват ПИ 36110.501.2003, 36110.19.111, 36110.19.531, 36110.19.533, </w:t>
      </w:r>
      <w:r w:rsidRPr="001B51C2">
        <w:rPr>
          <w:rFonts w:ascii="Times New Roman" w:hAnsi="Times New Roman"/>
          <w:sz w:val="24"/>
          <w:szCs w:val="24"/>
          <w:lang w:val="bg-BG"/>
        </w:rPr>
        <w:lastRenderedPageBreak/>
        <w:t xml:space="preserve">36110.19.200, 36110.501.159. С проекта се урегулират част от поземлените имоти, описани по-горе, а върху другата част се предвижда разширение на уличната мрежа на с. Капитан Андреево. Регулационните линии, с които се урегулират имотите преминават по имотните граници, с изключение на местата, където преминава улична регулация или поземлени имоти на едно и също лице се включват в общ УПИ. С плана за застрояване се цели създаване на устройствена основа за изграждане в имотите на открити паркинги, </w:t>
      </w:r>
      <w:proofErr w:type="spellStart"/>
      <w:r w:rsidRPr="001B51C2">
        <w:rPr>
          <w:rFonts w:ascii="Times New Roman" w:hAnsi="Times New Roman"/>
          <w:sz w:val="24"/>
          <w:szCs w:val="24"/>
          <w:lang w:val="bg-BG"/>
        </w:rPr>
        <w:t>търговскo-обслужващи</w:t>
      </w:r>
      <w:proofErr w:type="spellEnd"/>
      <w:r w:rsidRPr="001B51C2">
        <w:rPr>
          <w:rFonts w:ascii="Times New Roman" w:hAnsi="Times New Roman"/>
          <w:sz w:val="24"/>
          <w:szCs w:val="24"/>
          <w:lang w:val="bg-BG"/>
        </w:rPr>
        <w:t xml:space="preserve"> и битови сгради, благоустрояване, съоръжения на техническата инфраструктура и др. стопански и жилищни сгради. Определят се следните, показатели на застрояването на новообразуваните и изменени УПИ: Плътност на застрояване - 80%; </w:t>
      </w:r>
      <w:proofErr w:type="spellStart"/>
      <w:r w:rsidRPr="001B51C2">
        <w:rPr>
          <w:rFonts w:ascii="Times New Roman" w:hAnsi="Times New Roman"/>
          <w:sz w:val="24"/>
          <w:szCs w:val="24"/>
          <w:lang w:val="bg-BG"/>
        </w:rPr>
        <w:t>Кинт</w:t>
      </w:r>
      <w:proofErr w:type="spellEnd"/>
      <w:r w:rsidRPr="001B51C2">
        <w:rPr>
          <w:rFonts w:ascii="Times New Roman" w:hAnsi="Times New Roman"/>
          <w:sz w:val="24"/>
          <w:szCs w:val="24"/>
          <w:lang w:val="bg-BG"/>
        </w:rPr>
        <w:t xml:space="preserve">=2,0; </w:t>
      </w:r>
      <w:proofErr w:type="spellStart"/>
      <w:r w:rsidRPr="001B51C2">
        <w:rPr>
          <w:rFonts w:ascii="Times New Roman" w:hAnsi="Times New Roman"/>
          <w:sz w:val="24"/>
          <w:szCs w:val="24"/>
          <w:lang w:val="bg-BG"/>
        </w:rPr>
        <w:t>етажност</w:t>
      </w:r>
      <w:proofErr w:type="spellEnd"/>
      <w:r w:rsidRPr="001B51C2">
        <w:rPr>
          <w:rFonts w:ascii="Times New Roman" w:hAnsi="Times New Roman"/>
          <w:sz w:val="24"/>
          <w:szCs w:val="24"/>
          <w:lang w:val="bg-BG"/>
        </w:rPr>
        <w:t>: &lt; 10 м; озеленени площи - 20%; начин на застрояване – свободно.</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Проекта за изменение на ПУП-ПРЗ на с. Капитан Андреево, общ. Свиленград цели разширение на кв. 55 в обхват ПИ 36110.501.31, 36110.19.526, 36110.20.515, 36110.501.30, 36110.19.547, 36110.19.527, 36110.501.9020, 36110.19.518, 36110.19.549, 36110.19.551. С проекта се урегулират поземлените имоти, като регулационните линии, с които се урегулират имотите преминават по имотните граници, с изключение на местата, където преминава улична регулация или поземлени имоти на едно и също лице се включват в общ УПИ и маломерни имоти или части от такива се включват в съсобствени УПИ. С плана за застрояване се цели създаване на устройствена основа за изграждане в имотите на открити паркинги, </w:t>
      </w:r>
      <w:proofErr w:type="spellStart"/>
      <w:r w:rsidRPr="001B51C2">
        <w:rPr>
          <w:rFonts w:ascii="Times New Roman" w:hAnsi="Times New Roman"/>
          <w:sz w:val="24"/>
          <w:szCs w:val="24"/>
          <w:lang w:val="bg-BG"/>
        </w:rPr>
        <w:t>търговскo-обслужващи</w:t>
      </w:r>
      <w:proofErr w:type="spellEnd"/>
      <w:r w:rsidRPr="001B51C2">
        <w:rPr>
          <w:rFonts w:ascii="Times New Roman" w:hAnsi="Times New Roman"/>
          <w:sz w:val="24"/>
          <w:szCs w:val="24"/>
          <w:lang w:val="bg-BG"/>
        </w:rPr>
        <w:t xml:space="preserve"> и битови сгради, благоустрояване, съоръжения на техническата инфраструктура и др. стопански и жилищни сгради. Определят се следните, показатели на застрояването на новообразуваните и изменени УПИ: Плътност на застрояване - 80%; </w:t>
      </w:r>
      <w:proofErr w:type="spellStart"/>
      <w:r w:rsidRPr="001B51C2">
        <w:rPr>
          <w:rFonts w:ascii="Times New Roman" w:hAnsi="Times New Roman"/>
          <w:sz w:val="24"/>
          <w:szCs w:val="24"/>
          <w:lang w:val="bg-BG"/>
        </w:rPr>
        <w:t>Кинт</w:t>
      </w:r>
      <w:proofErr w:type="spellEnd"/>
      <w:r w:rsidRPr="001B51C2">
        <w:rPr>
          <w:rFonts w:ascii="Times New Roman" w:hAnsi="Times New Roman"/>
          <w:sz w:val="24"/>
          <w:szCs w:val="24"/>
          <w:lang w:val="bg-BG"/>
        </w:rPr>
        <w:t xml:space="preserve">=2,0; </w:t>
      </w:r>
      <w:proofErr w:type="spellStart"/>
      <w:r w:rsidRPr="001B51C2">
        <w:rPr>
          <w:rFonts w:ascii="Times New Roman" w:hAnsi="Times New Roman"/>
          <w:sz w:val="24"/>
          <w:szCs w:val="24"/>
          <w:lang w:val="bg-BG"/>
        </w:rPr>
        <w:t>етажност</w:t>
      </w:r>
      <w:proofErr w:type="spellEnd"/>
      <w:r w:rsidRPr="001B51C2">
        <w:rPr>
          <w:rFonts w:ascii="Times New Roman" w:hAnsi="Times New Roman"/>
          <w:sz w:val="24"/>
          <w:szCs w:val="24"/>
          <w:lang w:val="bg-BG"/>
        </w:rPr>
        <w:t>: &lt; 10 м; озеленени площи - 20%; начин на застрояване – свободно.</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Проекта за изменение на ПУП-ПРЗ на с. Капитан Андреево, общ. Свиленград цели разширение на населеното място чрез създаване на нов кв. 60 в обхват ПИ 36110.564.101, 36110.331.902, 36110.331.925, 36110.331.66, 36110.331.88, 36110.331.932, 36110.331.26, 36110.33.928. С проекта се урегулират поземлените имоти, описани по-горе или части от тях, като се създава нов квартал на населеното място, разположен източно от ЖП линията за Р Турция, между Републикански път I-8 (продължение на ул. Марица) и АМ Марица, непосредствено преди навлизането </w:t>
      </w:r>
      <w:r>
        <w:rPr>
          <w:rFonts w:ascii="Times New Roman" w:hAnsi="Times New Roman"/>
          <w:sz w:val="24"/>
          <w:szCs w:val="24"/>
          <w:lang w:val="bg-BG"/>
        </w:rPr>
        <w:t>ѝ</w:t>
      </w:r>
      <w:r w:rsidRPr="001B51C2">
        <w:rPr>
          <w:rFonts w:ascii="Times New Roman" w:hAnsi="Times New Roman"/>
          <w:sz w:val="24"/>
          <w:szCs w:val="24"/>
          <w:lang w:val="bg-BG"/>
        </w:rPr>
        <w:t xml:space="preserve"> в ГКПП. Регулационните линии, с които се урегулират имотите преминават по имотните граници, с изключение на местата, където преминава улична регулация или поземлени имоти на едно и също лице се включват в общ УПИ. С плана за застрояване се цели създаване на устройствена основа за изграждане в имотите на открити паркинги, </w:t>
      </w:r>
      <w:proofErr w:type="spellStart"/>
      <w:r w:rsidRPr="001B51C2">
        <w:rPr>
          <w:rFonts w:ascii="Times New Roman" w:hAnsi="Times New Roman"/>
          <w:sz w:val="24"/>
          <w:szCs w:val="24"/>
          <w:lang w:val="bg-BG"/>
        </w:rPr>
        <w:t>търговскo-обслужващи</w:t>
      </w:r>
      <w:proofErr w:type="spellEnd"/>
      <w:r w:rsidRPr="001B51C2">
        <w:rPr>
          <w:rFonts w:ascii="Times New Roman" w:hAnsi="Times New Roman"/>
          <w:sz w:val="24"/>
          <w:szCs w:val="24"/>
          <w:lang w:val="bg-BG"/>
        </w:rPr>
        <w:t xml:space="preserve"> и битови сгради, благоустрояване, съоръжения на техническата инфраструктура и др. Определят се следните, показатели на застрояването: Плътност на застрояване - 80%; </w:t>
      </w:r>
      <w:proofErr w:type="spellStart"/>
      <w:r w:rsidRPr="001B51C2">
        <w:rPr>
          <w:rFonts w:ascii="Times New Roman" w:hAnsi="Times New Roman"/>
          <w:sz w:val="24"/>
          <w:szCs w:val="24"/>
          <w:lang w:val="bg-BG"/>
        </w:rPr>
        <w:t>Кинт</w:t>
      </w:r>
      <w:proofErr w:type="spellEnd"/>
      <w:r w:rsidRPr="001B51C2">
        <w:rPr>
          <w:rFonts w:ascii="Times New Roman" w:hAnsi="Times New Roman"/>
          <w:sz w:val="24"/>
          <w:szCs w:val="24"/>
          <w:lang w:val="bg-BG"/>
        </w:rPr>
        <w:t xml:space="preserve">=2,0; </w:t>
      </w:r>
      <w:proofErr w:type="spellStart"/>
      <w:r w:rsidRPr="001B51C2">
        <w:rPr>
          <w:rFonts w:ascii="Times New Roman" w:hAnsi="Times New Roman"/>
          <w:sz w:val="24"/>
          <w:szCs w:val="24"/>
          <w:lang w:val="bg-BG"/>
        </w:rPr>
        <w:t>етажност</w:t>
      </w:r>
      <w:proofErr w:type="spellEnd"/>
      <w:r w:rsidRPr="001B51C2">
        <w:rPr>
          <w:rFonts w:ascii="Times New Roman" w:hAnsi="Times New Roman"/>
          <w:sz w:val="24"/>
          <w:szCs w:val="24"/>
          <w:lang w:val="bg-BG"/>
        </w:rPr>
        <w:t>: &lt; 10 м; озеленени площи - 20%; начин на застрояване – свободно.</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Проекта за изменение на ПУП-ПРЗ на с. Капитан Андреево, общ. Свиленград цели разширение на населеното място чрез създаване на нов кв. 61 в обхват ПИ 36110.20.515, 36110.20.504, 36110.20.503, 36110.20.155, 36110.20.159, 36110.20.1497, 36110.20.1499, 36110.20.1503, 36110.20.93, 36110.20.148, 36110.20.149, 36110.20.509, 36110.19.526, 36110.19.547, 36110.20.45, 36110.20.46, 36110.20.47, 36110.20.48, 36110.20.49, 36110.20.50, 36110.20.51, 36110.20.52, 36110.20.158, 36110.20.156, 36110.20.157, 36110.20.497, 36110.28.718, 36110.20.520, 36110.28.714, 36110.20.519, 36110.20.501, 36110.20.502, 36110.20.505, 36110.20.32, 36110.20.33, 36110.20.34, 36110.20.35, 36110.20.36, 36110.20.37, 36110.20.38, 36110.20.39, 36110.20.40, 36110.20.41, 36110.20.42, 36110.20.43, 36110.20.44. С проекта се урегулират поземлените имоти, като регулационните линии, с които се урегулират имотите преминават по имотните граници, с изключение на местата, където преминава улична регулация или поземлени имоти на едно и </w:t>
      </w:r>
      <w:r w:rsidRPr="001B51C2">
        <w:rPr>
          <w:rFonts w:ascii="Times New Roman" w:hAnsi="Times New Roman"/>
          <w:sz w:val="24"/>
          <w:szCs w:val="24"/>
          <w:lang w:val="bg-BG"/>
        </w:rPr>
        <w:lastRenderedPageBreak/>
        <w:t xml:space="preserve">също лице се включват в общ УПИ и маломерни имоти или части от такива се включват в съсобствени УПИ. С плана за застрояване се цели създаване на устройствена основа за изграждане в имотите на открити паркинги, </w:t>
      </w:r>
      <w:proofErr w:type="spellStart"/>
      <w:r w:rsidRPr="001B51C2">
        <w:rPr>
          <w:rFonts w:ascii="Times New Roman" w:hAnsi="Times New Roman"/>
          <w:sz w:val="24"/>
          <w:szCs w:val="24"/>
          <w:lang w:val="bg-BG"/>
        </w:rPr>
        <w:t>търговскo-обслужващи</w:t>
      </w:r>
      <w:proofErr w:type="spellEnd"/>
      <w:r w:rsidRPr="001B51C2">
        <w:rPr>
          <w:rFonts w:ascii="Times New Roman" w:hAnsi="Times New Roman"/>
          <w:sz w:val="24"/>
          <w:szCs w:val="24"/>
          <w:lang w:val="bg-BG"/>
        </w:rPr>
        <w:t xml:space="preserve"> и битови сгради, благоустрояване, съоръжения на техническата инфраструктура и др. стопански и жилищни сгради. Определят се следните, показатели на застрояването на новообразуваните и изменени УПИ: Плътност на застрояване - 80%; </w:t>
      </w:r>
      <w:proofErr w:type="spellStart"/>
      <w:r w:rsidRPr="001B51C2">
        <w:rPr>
          <w:rFonts w:ascii="Times New Roman" w:hAnsi="Times New Roman"/>
          <w:sz w:val="24"/>
          <w:szCs w:val="24"/>
          <w:lang w:val="bg-BG"/>
        </w:rPr>
        <w:t>Кинт</w:t>
      </w:r>
      <w:proofErr w:type="spellEnd"/>
      <w:r w:rsidRPr="001B51C2">
        <w:rPr>
          <w:rFonts w:ascii="Times New Roman" w:hAnsi="Times New Roman"/>
          <w:sz w:val="24"/>
          <w:szCs w:val="24"/>
          <w:lang w:val="bg-BG"/>
        </w:rPr>
        <w:t xml:space="preserve">=2,0; </w:t>
      </w:r>
      <w:proofErr w:type="spellStart"/>
      <w:r w:rsidRPr="001B51C2">
        <w:rPr>
          <w:rFonts w:ascii="Times New Roman" w:hAnsi="Times New Roman"/>
          <w:sz w:val="24"/>
          <w:szCs w:val="24"/>
          <w:lang w:val="bg-BG"/>
        </w:rPr>
        <w:t>етажност</w:t>
      </w:r>
      <w:proofErr w:type="spellEnd"/>
      <w:r w:rsidRPr="001B51C2">
        <w:rPr>
          <w:rFonts w:ascii="Times New Roman" w:hAnsi="Times New Roman"/>
          <w:sz w:val="24"/>
          <w:szCs w:val="24"/>
          <w:lang w:val="bg-BG"/>
        </w:rPr>
        <w:t>: &lt; 10 м; озеленени площи - 20%; начин на застрояване – свободно.</w:t>
      </w:r>
    </w:p>
    <w:p w:rsidR="00E45DBB"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Проекта за изменение на ПУП-ПРЗ на с. Капитан Андреево, общ. Свиленград цели разширение на населеното място чрез създаване на нов кв. 62 в обхват ПИ 36110.564.101, 36110.33.920, 36110.33.34, 36110.33.35, 36110.33.341 и 36110.33.351. С проекта се урегулират поземлените имоти, описани по-горе или части от тях, като се създава нов квартал на населеното място, разположен източно от ЖП линията за Р Турция, между Републикански път I-8 (продължение на ул. Марица) и АМ Марица, непосредствено преди навлизането ѝ в ГКПП. С плана за застрояване се цели създаване на устройствена основа за изграждане в имотите на открити паркинги, </w:t>
      </w:r>
      <w:proofErr w:type="spellStart"/>
      <w:r w:rsidRPr="001B51C2">
        <w:rPr>
          <w:rFonts w:ascii="Times New Roman" w:hAnsi="Times New Roman"/>
          <w:sz w:val="24"/>
          <w:szCs w:val="24"/>
          <w:lang w:val="bg-BG"/>
        </w:rPr>
        <w:t>търговскo-обслужващи</w:t>
      </w:r>
      <w:proofErr w:type="spellEnd"/>
      <w:r w:rsidRPr="001B51C2">
        <w:rPr>
          <w:rFonts w:ascii="Times New Roman" w:hAnsi="Times New Roman"/>
          <w:sz w:val="24"/>
          <w:szCs w:val="24"/>
          <w:lang w:val="bg-BG"/>
        </w:rPr>
        <w:t xml:space="preserve"> и битови сгради, благоустрояване, съоръжения на техническата инфраструктура и др. Определят се следните, показатели на застрояването: Плътност на застрояване - 80%; </w:t>
      </w:r>
      <w:proofErr w:type="spellStart"/>
      <w:r w:rsidRPr="001B51C2">
        <w:rPr>
          <w:rFonts w:ascii="Times New Roman" w:hAnsi="Times New Roman"/>
          <w:sz w:val="24"/>
          <w:szCs w:val="24"/>
          <w:lang w:val="bg-BG"/>
        </w:rPr>
        <w:t>Кинт</w:t>
      </w:r>
      <w:proofErr w:type="spellEnd"/>
      <w:r w:rsidRPr="001B51C2">
        <w:rPr>
          <w:rFonts w:ascii="Times New Roman" w:hAnsi="Times New Roman"/>
          <w:sz w:val="24"/>
          <w:szCs w:val="24"/>
          <w:lang w:val="bg-BG"/>
        </w:rPr>
        <w:t xml:space="preserve">=2,0; </w:t>
      </w:r>
      <w:proofErr w:type="spellStart"/>
      <w:r w:rsidRPr="001B51C2">
        <w:rPr>
          <w:rFonts w:ascii="Times New Roman" w:hAnsi="Times New Roman"/>
          <w:sz w:val="24"/>
          <w:szCs w:val="24"/>
          <w:lang w:val="bg-BG"/>
        </w:rPr>
        <w:t>етажност</w:t>
      </w:r>
      <w:proofErr w:type="spellEnd"/>
      <w:r w:rsidRPr="001B51C2">
        <w:rPr>
          <w:rFonts w:ascii="Times New Roman" w:hAnsi="Times New Roman"/>
          <w:sz w:val="24"/>
          <w:szCs w:val="24"/>
          <w:lang w:val="bg-BG"/>
        </w:rPr>
        <w:t>: &lt; 10 м; озеленени площи - 20%; начин на застрояване – свободно.</w:t>
      </w:r>
    </w:p>
    <w:p w:rsidR="008954A7" w:rsidRPr="008954A7" w:rsidRDefault="008954A7" w:rsidP="008954A7">
      <w:pPr>
        <w:overflowPunct/>
        <w:autoSpaceDE/>
        <w:autoSpaceDN/>
        <w:adjustRightInd/>
        <w:ind w:firstLine="720"/>
        <w:jc w:val="both"/>
        <w:textAlignment w:val="auto"/>
        <w:rPr>
          <w:rFonts w:ascii="Times New Roman" w:hAnsi="Times New Roman"/>
          <w:sz w:val="24"/>
          <w:szCs w:val="24"/>
          <w:lang w:val="bg-BG"/>
        </w:rPr>
      </w:pPr>
      <w:r>
        <w:rPr>
          <w:rFonts w:ascii="Times New Roman" w:hAnsi="Times New Roman"/>
          <w:sz w:val="24"/>
          <w:szCs w:val="24"/>
          <w:lang w:val="bg-BG"/>
        </w:rPr>
        <w:t>Н</w:t>
      </w:r>
      <w:r w:rsidRPr="008954A7">
        <w:rPr>
          <w:rFonts w:ascii="Times New Roman" w:hAnsi="Times New Roman"/>
          <w:sz w:val="24"/>
          <w:szCs w:val="24"/>
          <w:lang w:val="bg-BG"/>
        </w:rPr>
        <w:t>якои от поземлените имоти фигурират в описанията и в регистрите</w:t>
      </w:r>
      <w:r>
        <w:rPr>
          <w:rFonts w:ascii="Times New Roman" w:hAnsi="Times New Roman"/>
          <w:sz w:val="24"/>
          <w:szCs w:val="24"/>
          <w:lang w:val="bg-BG"/>
        </w:rPr>
        <w:t>,</w:t>
      </w:r>
      <w:r w:rsidRPr="008954A7">
        <w:rPr>
          <w:rFonts w:ascii="Times New Roman" w:hAnsi="Times New Roman"/>
          <w:sz w:val="24"/>
          <w:szCs w:val="24"/>
          <w:lang w:val="bg-BG"/>
        </w:rPr>
        <w:t xml:space="preserve"> съставени за повече от един квартал, например ПИ 36110.19.526 и ПИ 36110.19.547 по КК</w:t>
      </w:r>
      <w:r>
        <w:rPr>
          <w:rFonts w:ascii="Times New Roman" w:hAnsi="Times New Roman"/>
          <w:sz w:val="24"/>
          <w:szCs w:val="24"/>
          <w:lang w:val="bg-BG"/>
        </w:rPr>
        <w:t>КР</w:t>
      </w:r>
      <w:r w:rsidRPr="008954A7">
        <w:rPr>
          <w:rFonts w:ascii="Times New Roman" w:hAnsi="Times New Roman"/>
          <w:sz w:val="24"/>
          <w:szCs w:val="24"/>
          <w:lang w:val="bg-BG"/>
        </w:rPr>
        <w:t xml:space="preserve"> на с. Капитан Андреево. Това дублиране се получава поради обстоятелството, че тези имоти са засегнати от новопроектирани улици, които ограничават (обрамчват) по два съседни квартали.</w:t>
      </w:r>
    </w:p>
    <w:p w:rsidR="008954A7" w:rsidRPr="001B51C2" w:rsidRDefault="008954A7" w:rsidP="008954A7">
      <w:pPr>
        <w:overflowPunct/>
        <w:autoSpaceDE/>
        <w:autoSpaceDN/>
        <w:adjustRightInd/>
        <w:ind w:firstLine="720"/>
        <w:jc w:val="both"/>
        <w:textAlignment w:val="auto"/>
        <w:rPr>
          <w:rFonts w:ascii="Times New Roman" w:hAnsi="Times New Roman"/>
          <w:sz w:val="24"/>
          <w:szCs w:val="24"/>
          <w:lang w:val="bg-BG"/>
        </w:rPr>
      </w:pPr>
      <w:r w:rsidRPr="008954A7">
        <w:rPr>
          <w:rFonts w:ascii="Times New Roman" w:hAnsi="Times New Roman"/>
          <w:sz w:val="24"/>
          <w:szCs w:val="24"/>
          <w:lang w:val="bg-BG"/>
        </w:rPr>
        <w:t>ПИ 36110.564.101 по КК</w:t>
      </w:r>
      <w:r>
        <w:rPr>
          <w:rFonts w:ascii="Times New Roman" w:hAnsi="Times New Roman"/>
          <w:sz w:val="24"/>
          <w:szCs w:val="24"/>
          <w:lang w:val="bg-BG"/>
        </w:rPr>
        <w:t>КР</w:t>
      </w:r>
      <w:r w:rsidRPr="008954A7">
        <w:rPr>
          <w:rFonts w:ascii="Times New Roman" w:hAnsi="Times New Roman"/>
          <w:sz w:val="24"/>
          <w:szCs w:val="24"/>
          <w:lang w:val="bg-BG"/>
        </w:rPr>
        <w:t xml:space="preserve"> на с. Капитан Андреево представлява имот, в който е разположена част от републикански път І-8. Трасето на този път преминава през с. </w:t>
      </w:r>
      <w:r>
        <w:rPr>
          <w:rFonts w:ascii="Times New Roman" w:hAnsi="Times New Roman"/>
          <w:sz w:val="24"/>
          <w:szCs w:val="24"/>
          <w:lang w:val="bg-BG"/>
        </w:rPr>
        <w:t>К</w:t>
      </w:r>
      <w:r w:rsidRPr="008954A7">
        <w:rPr>
          <w:rFonts w:ascii="Times New Roman" w:hAnsi="Times New Roman"/>
          <w:sz w:val="24"/>
          <w:szCs w:val="24"/>
          <w:lang w:val="bg-BG"/>
        </w:rPr>
        <w:t>апитан Андреево и съвпада с улица „Марица“. С проекта за разширение на населеното място в източна посока и създаване на нови кв. 60 и 62, регулацията по ул. „Марица“ се удължава в източна посока и създава условия за развитие на уличната мрежа и осигуряване на лице на УПИ в тези квартали. В този смисъл ПИ 36110.564.101 по КК на с. Капитан Андреево не представлява имот, за който се създава урегулиран поземлен имот в създаваните нови квартали, но е засегнат от предвижданията на проекта, като по него се създава улична регулация.</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Проектите за изменение на ПУП-ПРЗ на с. Капитан Андреево, общ. Свиленград са изработени на основание Решение № 1231/29.03.2023 г. и Решение № 1231/26.04.2023 г. на Общински съвет – Свиленград.</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Според Общия устройствен план на община Свиленград, одобрен с Решение № 1013 от 13.11.2018 г. на Общински съвет - Свиленград, тази група поземлени имоти попада в територия с допустима промяна на предназначението с параметри за смесена </w:t>
      </w:r>
      <w:proofErr w:type="spellStart"/>
      <w:r w:rsidRPr="001B51C2">
        <w:rPr>
          <w:rFonts w:ascii="Times New Roman" w:hAnsi="Times New Roman"/>
          <w:sz w:val="24"/>
          <w:szCs w:val="24"/>
          <w:lang w:val="bg-BG"/>
        </w:rPr>
        <w:t>устройствена</w:t>
      </w:r>
      <w:proofErr w:type="spellEnd"/>
      <w:r w:rsidRPr="001B51C2">
        <w:rPr>
          <w:rFonts w:ascii="Times New Roman" w:hAnsi="Times New Roman"/>
          <w:sz w:val="24"/>
          <w:szCs w:val="24"/>
          <w:lang w:val="bg-BG"/>
        </w:rPr>
        <w:t xml:space="preserve"> зона – </w:t>
      </w:r>
      <w:proofErr w:type="spellStart"/>
      <w:r w:rsidRPr="001B51C2">
        <w:rPr>
          <w:rFonts w:ascii="Times New Roman" w:hAnsi="Times New Roman"/>
          <w:sz w:val="24"/>
          <w:szCs w:val="24"/>
          <w:lang w:val="bg-BG"/>
        </w:rPr>
        <w:t>СмФ</w:t>
      </w:r>
      <w:proofErr w:type="spellEnd"/>
      <w:r w:rsidRPr="001B51C2">
        <w:rPr>
          <w:rFonts w:ascii="Times New Roman" w:hAnsi="Times New Roman"/>
          <w:sz w:val="24"/>
          <w:szCs w:val="24"/>
          <w:lang w:val="bg-BG"/>
        </w:rPr>
        <w:t>.</w:t>
      </w:r>
    </w:p>
    <w:p w:rsidR="00E45DBB" w:rsidRDefault="00E45DBB" w:rsidP="00E45DBB">
      <w:pPr>
        <w:overflowPunct/>
        <w:autoSpaceDE/>
        <w:autoSpaceDN/>
        <w:adjustRightInd/>
        <w:ind w:firstLine="720"/>
        <w:jc w:val="both"/>
        <w:textAlignment w:val="auto"/>
        <w:rPr>
          <w:rFonts w:ascii="Times New Roman" w:hAnsi="Times New Roman"/>
          <w:bCs/>
          <w:iCs/>
          <w:sz w:val="24"/>
          <w:szCs w:val="24"/>
          <w:lang w:val="bg-BG"/>
        </w:rPr>
      </w:pPr>
      <w:r w:rsidRPr="001B51C2">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sidRPr="001B51C2">
        <w:rPr>
          <w:rFonts w:ascii="Times New Roman" w:hAnsi="Times New Roman"/>
          <w:bCs/>
          <w:iCs/>
          <w:sz w:val="24"/>
          <w:szCs w:val="24"/>
          <w:lang w:val="bg-BG"/>
        </w:rPr>
        <w:t>чл. 2, ал. 2, т. 1 от Наредбата за ЕО</w:t>
      </w:r>
      <w:r w:rsidRPr="001B51C2">
        <w:rPr>
          <w:rFonts w:ascii="Times New Roman" w:hAnsi="Times New Roman"/>
          <w:sz w:val="24"/>
          <w:szCs w:val="24"/>
          <w:lang w:val="bg-BG"/>
        </w:rPr>
        <w:t xml:space="preserve"> и </w:t>
      </w:r>
      <w:r w:rsidRPr="001B51C2">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Pr="001B51C2">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36110.501.2003, 36110.19.111, 36110.19.531, 36110.19.533, 36110.19.200, 36110.501.159, за които се предвижда разширение на кв.23, с. Капитан Андреево, общ. Свиленград, имоти с идентификатор 36110.501.31, 36110.19.526, 36110.20.515, 36110.501.30, 36110.19.547, 36110.19.527, 36110.501.9020, 36110.19.518, 36110.19.549, 36110.19.551, за които се предвижда разширение на кв.55, с. Капитан Андреево, общ. </w:t>
      </w:r>
      <w:r w:rsidRPr="001B51C2">
        <w:rPr>
          <w:rFonts w:ascii="Times New Roman" w:hAnsi="Times New Roman"/>
          <w:sz w:val="24"/>
          <w:szCs w:val="24"/>
          <w:lang w:val="bg-BG"/>
        </w:rPr>
        <w:lastRenderedPageBreak/>
        <w:t xml:space="preserve">Свиленград, имоти с идентификатор 36110.564.101, 36110.331.902, 36110.331.925, 36110.331.66, 36110.331.88, 36110.331.932, 36110.331.26, 36110.33.928, за които се предвижда създаване на нов кв.60, с. Капитан Андреево, общ. Свиленград, имоти с идентификатор 36110.20.515, 36110.20.504, 36110.20.503, 36110.20.155, 36110.20.159, 36110.20.1497, 110.20.1499, 36110.20.1503, 36110.20.93,36110.20.148, 36110.20.149, 36110.20.509, 36110.19.526, 110.19.547, 36110.20.45, 36110.20.46, 36110.20.47, 36110.20.48, 36110.20.49, 36110.20.50, 36110.20.51, 36110.20.52, 36110.20.158, 36110.20.156, 36110.20.157, 36110.20.497, 36110.28.718, 36110.20.520, 36110.28.714, 36110.20.519, 36110.20.501, 36110.20.502, 36110.20.505, 36110.20.32, 36110.20.33, 36110.20.34, 36110.20.35, 36110.20.36, 36110.20.37, 36110.20.38, 36110.20.39, 36110.20.40, 36110.20.41, 36110.20.42, 36110.20.43, 36110.20.44, за които се предвижда създаване на нов кв.61, с. Капитан Андреево, общ. Свиленград и имоти с идентификатор 36110.564.101, 36110.33.920, 36110.33.34, 36110.33.35, 36110.33.341, 36110.33.351, за които се предвижда създаване на нов кв.62, с. Капитан Андреево, общ. Свиленград  </w:t>
      </w:r>
      <w:r w:rsidRPr="001B51C2">
        <w:rPr>
          <w:rFonts w:ascii="Times New Roman" w:hAnsi="Times New Roman"/>
          <w:b/>
          <w:sz w:val="24"/>
          <w:szCs w:val="24"/>
          <w:lang w:val="bg-BG"/>
        </w:rPr>
        <w:t>не попадат в границите на защитени територии</w:t>
      </w:r>
      <w:r w:rsidRPr="001B51C2">
        <w:rPr>
          <w:rFonts w:ascii="Times New Roman" w:hAnsi="Times New Roman"/>
          <w:sz w:val="24"/>
          <w:szCs w:val="24"/>
          <w:lang w:val="bg-BG"/>
        </w:rPr>
        <w:t xml:space="preserve"> обявени по смисъла на Закона за защитените територии.</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Имоти с идентификатор 36110.19.111, 36110.19.531, 36110.19.533, 36110.19.200, 36110.19.526, 36110.20.515, 36110.501.30, 36110.19.547, 36110.19.527, 36110.19.518, 36110.19.549, 36110.19.551, 36110.20.515, 36110.20.504, 36110.20.503, 36110.20.155, 36110.20.159, 36110.20.1497, 110.20.1499, 36110.20.1503, 36110.20.93,36110.20.148, 36110.20.149, 36110.20.509, 36110.19.526, 110.19.547, 36110.20.45, 36110.20.46, 36110.20.47, 36110.20.48, 36110.20.49, 36110.20.50, 36110.20.51, 36110.20.52, 36110.20.158, 36110.20.156, 36110.20.157, 36110.20.497, 36110.28.718, 36110.20.520, 36110.28.714, 36110.20.519, 36110.20.501, 36110.20.502, 36110.20.505, 36110.20.32, 36110.20.33, 36110.20.34, 36110.20.35, 36110.20.36, 36110.20.37, 36110.20.38, 36110.20.39, 36110.20.40, 36110.20.41, 36110.20.42, 36110.20.43, 36110.20.44 по КККР на с. Капитан Андреево, общ. Свиленград с обща площ 337,587 дка </w:t>
      </w:r>
      <w:r w:rsidRPr="001B51C2">
        <w:rPr>
          <w:rFonts w:ascii="Times New Roman" w:hAnsi="Times New Roman"/>
          <w:b/>
          <w:sz w:val="24"/>
          <w:szCs w:val="24"/>
          <w:lang w:val="bg-BG"/>
        </w:rPr>
        <w:t>попадат в обхвата на защитена зона BG0000212 „Сакар”</w:t>
      </w:r>
      <w:r w:rsidRPr="001B51C2">
        <w:rPr>
          <w:rFonts w:ascii="Times New Roman" w:hAnsi="Times New Roman"/>
          <w:sz w:val="24"/>
          <w:szCs w:val="24"/>
          <w:lang w:val="bg-BG"/>
        </w:rPr>
        <w:t xml:space="preserve"> за опазване на природните местообитания, обявена със Заповед № РД – 313/31.03.2021 г.</w:t>
      </w:r>
    </w:p>
    <w:p w:rsidR="00E45DBB" w:rsidRPr="001B51C2" w:rsidRDefault="00E45DBB" w:rsidP="00E45DBB">
      <w:pPr>
        <w:overflowPunct/>
        <w:autoSpaceDE/>
        <w:autoSpaceDN/>
        <w:adjustRightInd/>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При проверка за допустимост по чл. 12, ал. 2, във връзка с чл. 37, ал. 2 от </w:t>
      </w:r>
      <w:r w:rsidRPr="001B51C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B51C2">
        <w:rPr>
          <w:rFonts w:ascii="Times New Roman" w:hAnsi="Times New Roman"/>
          <w:sz w:val="24"/>
          <w:szCs w:val="24"/>
          <w:lang w:val="bg-BG"/>
        </w:rPr>
        <w:t xml:space="preserve"> (Наредбата за ОС, </w:t>
      </w:r>
      <w:proofErr w:type="spellStart"/>
      <w:r w:rsidRPr="001B51C2">
        <w:rPr>
          <w:rFonts w:ascii="Times New Roman" w:hAnsi="Times New Roman"/>
          <w:sz w:val="24"/>
          <w:szCs w:val="24"/>
          <w:lang w:val="bg-BG"/>
        </w:rPr>
        <w:t>обн</w:t>
      </w:r>
      <w:proofErr w:type="spellEnd"/>
      <w:r w:rsidRPr="001B51C2">
        <w:rPr>
          <w:rFonts w:ascii="Times New Roman" w:hAnsi="Times New Roman"/>
          <w:sz w:val="24"/>
          <w:szCs w:val="24"/>
          <w:lang w:val="bg-BG"/>
        </w:rPr>
        <w:t xml:space="preserve">., ДВ, бр. 73 от 11.09.2007 г., изм. и доп., бр. 106 от 15.12.2021 г.) бе установено, че изменението на ПУП-ПРЗ на с. Капитан Андреево, общ. Свиленград – разширение на кв. 23 и кв. 55 и създаване на нови кв. 60, кв. 61 и кв. 62 </w:t>
      </w:r>
      <w:r w:rsidRPr="001B51C2">
        <w:rPr>
          <w:rFonts w:ascii="Times New Roman" w:hAnsi="Times New Roman"/>
          <w:b/>
          <w:sz w:val="24"/>
          <w:szCs w:val="24"/>
          <w:lang w:val="bg-BG"/>
        </w:rPr>
        <w:t>е допустимо</w:t>
      </w:r>
      <w:r w:rsidRPr="001B51C2">
        <w:rPr>
          <w:rFonts w:ascii="Times New Roman" w:hAnsi="Times New Roman"/>
          <w:sz w:val="24"/>
          <w:szCs w:val="24"/>
          <w:lang w:val="bg-BG"/>
        </w:rPr>
        <w:t xml:space="preserve"> спрямо режима на защитена зона </w:t>
      </w:r>
      <w:r w:rsidRPr="001B51C2">
        <w:rPr>
          <w:rFonts w:ascii="Times New Roman" w:hAnsi="Times New Roman"/>
          <w:b/>
          <w:sz w:val="24"/>
          <w:szCs w:val="24"/>
          <w:lang w:val="bg-BG"/>
        </w:rPr>
        <w:t>BG0000212 „Сакар”</w:t>
      </w:r>
      <w:r w:rsidRPr="001B51C2">
        <w:rPr>
          <w:rFonts w:ascii="Times New Roman" w:hAnsi="Times New Roman"/>
          <w:sz w:val="24"/>
          <w:szCs w:val="24"/>
          <w:lang w:val="bg-BG"/>
        </w:rPr>
        <w:t xml:space="preserve"> при спазване на забраните определени със заповедта за обявяването ѝ.</w:t>
      </w:r>
    </w:p>
    <w:p w:rsidR="00E45DBB" w:rsidRPr="00BA7411" w:rsidRDefault="00E45DBB" w:rsidP="00BA7411">
      <w:pPr>
        <w:ind w:firstLine="720"/>
        <w:jc w:val="both"/>
        <w:textAlignment w:val="auto"/>
        <w:rPr>
          <w:rFonts w:ascii="Times New Roman" w:hAnsi="Times New Roman"/>
          <w:sz w:val="24"/>
          <w:szCs w:val="24"/>
          <w:lang w:val="bg-BG"/>
        </w:rPr>
      </w:pPr>
      <w:r w:rsidRPr="001B51C2">
        <w:rPr>
          <w:rFonts w:ascii="Times New Roman" w:hAnsi="Times New Roman"/>
          <w:sz w:val="24"/>
          <w:szCs w:val="24"/>
          <w:lang w:val="bg-BG"/>
        </w:rPr>
        <w:t xml:space="preserve">Настоящото изменение на ПУП-ПРЗ попада в обхвата на чл. 2, ал. 1, т. 1от Наредбата за ОС и </w:t>
      </w:r>
      <w:r w:rsidRPr="001B51C2">
        <w:rPr>
          <w:rFonts w:ascii="Times New Roman" w:hAnsi="Times New Roman"/>
          <w:b/>
          <w:sz w:val="24"/>
          <w:szCs w:val="24"/>
          <w:lang w:val="bg-BG"/>
        </w:rPr>
        <w:t>подлежи на процедура по оценка съвместимостта</w:t>
      </w:r>
      <w:r w:rsidRPr="001B51C2">
        <w:rPr>
          <w:rFonts w:ascii="Times New Roman" w:hAnsi="Times New Roman"/>
          <w:sz w:val="24"/>
          <w:szCs w:val="24"/>
          <w:lang w:val="bg-BG"/>
        </w:rPr>
        <w:t xml:space="preserve">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rsidR="00877D6F" w:rsidRPr="000A0301" w:rsidRDefault="00877D6F" w:rsidP="00EA6A4B">
      <w:pPr>
        <w:jc w:val="both"/>
        <w:rPr>
          <w:rFonts w:ascii="Times New Roman" w:hAnsi="Times New Roman"/>
          <w:b/>
          <w:sz w:val="24"/>
          <w:szCs w:val="24"/>
          <w:lang w:val="bg-BG"/>
        </w:rPr>
      </w:pPr>
    </w:p>
    <w:p w:rsidR="00EB20B5" w:rsidRPr="000A0301" w:rsidRDefault="00EB20B5" w:rsidP="00EA6A4B">
      <w:pPr>
        <w:jc w:val="both"/>
        <w:rPr>
          <w:rFonts w:ascii="Times New Roman" w:hAnsi="Times New Roman"/>
          <w:b/>
          <w:sz w:val="24"/>
          <w:szCs w:val="24"/>
          <w:lang w:val="bg-BG"/>
        </w:rPr>
      </w:pPr>
    </w:p>
    <w:p w:rsidR="00A1425B" w:rsidRPr="000A0301" w:rsidRDefault="000B189D" w:rsidP="001576C4">
      <w:pPr>
        <w:jc w:val="center"/>
        <w:rPr>
          <w:rFonts w:ascii="Times New Roman" w:hAnsi="Times New Roman"/>
          <w:b/>
          <w:sz w:val="24"/>
          <w:szCs w:val="24"/>
          <w:lang w:val="bg-BG"/>
        </w:rPr>
      </w:pPr>
      <w:r w:rsidRPr="000A0301">
        <w:rPr>
          <w:rFonts w:ascii="Times New Roman" w:hAnsi="Times New Roman"/>
          <w:b/>
          <w:sz w:val="24"/>
          <w:szCs w:val="24"/>
          <w:lang w:val="bg-BG"/>
        </w:rPr>
        <w:t>МОТИВИ:</w:t>
      </w:r>
    </w:p>
    <w:p w:rsidR="003558AA" w:rsidRPr="000A0301" w:rsidRDefault="003558AA" w:rsidP="00DD6FBB">
      <w:pPr>
        <w:rPr>
          <w:rFonts w:ascii="Times New Roman" w:hAnsi="Times New Roman"/>
          <w:b/>
          <w:sz w:val="24"/>
          <w:szCs w:val="24"/>
          <w:lang w:val="bg-BG"/>
        </w:rPr>
      </w:pPr>
    </w:p>
    <w:p w:rsidR="008179DC" w:rsidRPr="000A0301" w:rsidRDefault="008179DC" w:rsidP="00DD6FBB">
      <w:pPr>
        <w:rPr>
          <w:rFonts w:ascii="Times New Roman" w:hAnsi="Times New Roman"/>
          <w:b/>
          <w:sz w:val="24"/>
          <w:szCs w:val="24"/>
          <w:lang w:val="bg-BG"/>
        </w:rPr>
      </w:pPr>
    </w:p>
    <w:p w:rsidR="00240194" w:rsidRPr="00AD06D6" w:rsidRDefault="00E45DBB"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 xml:space="preserve">Изменението на </w:t>
      </w:r>
      <w:r w:rsidR="00092BF7" w:rsidRPr="00AD06D6">
        <w:rPr>
          <w:rFonts w:ascii="Times New Roman" w:hAnsi="Times New Roman"/>
          <w:sz w:val="24"/>
          <w:szCs w:val="24"/>
        </w:rPr>
        <w:t xml:space="preserve">ПУП-ПРЗ на с. </w:t>
      </w:r>
      <w:r w:rsidRPr="00AD06D6">
        <w:rPr>
          <w:rFonts w:ascii="Times New Roman" w:hAnsi="Times New Roman"/>
          <w:sz w:val="24"/>
          <w:szCs w:val="24"/>
        </w:rPr>
        <w:t>Капитан Андреево</w:t>
      </w:r>
      <w:r w:rsidR="00092BF7" w:rsidRPr="00AD06D6">
        <w:rPr>
          <w:rFonts w:ascii="Times New Roman" w:hAnsi="Times New Roman"/>
          <w:sz w:val="24"/>
          <w:szCs w:val="24"/>
        </w:rPr>
        <w:t xml:space="preserve">, общ. </w:t>
      </w:r>
      <w:r w:rsidRPr="00AD06D6">
        <w:rPr>
          <w:rFonts w:ascii="Times New Roman" w:hAnsi="Times New Roman"/>
          <w:sz w:val="24"/>
          <w:szCs w:val="24"/>
        </w:rPr>
        <w:t>Свиленград</w:t>
      </w:r>
      <w:r w:rsidR="00092BF7" w:rsidRPr="00AD06D6">
        <w:rPr>
          <w:rFonts w:ascii="Times New Roman" w:hAnsi="Times New Roman"/>
          <w:sz w:val="24"/>
          <w:szCs w:val="24"/>
        </w:rPr>
        <w:t>, обл. Хасково</w:t>
      </w:r>
      <w:r w:rsidR="006154D9" w:rsidRPr="00AD06D6">
        <w:rPr>
          <w:rFonts w:ascii="Times New Roman" w:hAnsi="Times New Roman"/>
          <w:sz w:val="24"/>
          <w:szCs w:val="24"/>
        </w:rPr>
        <w:t xml:space="preserve"> </w:t>
      </w:r>
      <w:r w:rsidR="00092BF7" w:rsidRPr="00AD06D6">
        <w:rPr>
          <w:rFonts w:ascii="Times New Roman" w:hAnsi="Times New Roman"/>
          <w:sz w:val="24"/>
          <w:szCs w:val="24"/>
        </w:rPr>
        <w:t xml:space="preserve">се изработва </w:t>
      </w:r>
      <w:r w:rsidR="00F362FE" w:rsidRPr="00AD06D6">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8954A7" w:rsidRPr="00AD06D6" w:rsidRDefault="008954A7"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Територията в о</w:t>
      </w:r>
      <w:r w:rsidR="00AD06D6">
        <w:rPr>
          <w:rFonts w:ascii="Times New Roman" w:hAnsi="Times New Roman"/>
          <w:sz w:val="24"/>
          <w:szCs w:val="24"/>
        </w:rPr>
        <w:t xml:space="preserve">бхвата на изменение на ПУП-ПРЗ на с. Капитан Андреево, </w:t>
      </w:r>
      <w:r w:rsidRPr="00AD06D6">
        <w:rPr>
          <w:rFonts w:ascii="Times New Roman" w:hAnsi="Times New Roman"/>
          <w:sz w:val="24"/>
          <w:szCs w:val="24"/>
        </w:rPr>
        <w:t xml:space="preserve">включва поземлени имоти, част от които са урбанизирана територия с одобрени планове за застрояване, </w:t>
      </w:r>
      <w:r w:rsidRPr="00AD06D6">
        <w:rPr>
          <w:rFonts w:ascii="Times New Roman" w:hAnsi="Times New Roman"/>
          <w:sz w:val="24"/>
          <w:szCs w:val="24"/>
        </w:rPr>
        <w:lastRenderedPageBreak/>
        <w:t>без планове за регулация (не са урегулирани). Друга част от имотите представляват земеделски земи, които не се обработват, не се ползват за земеделски нужди и са подходящи терени за разширение на населеното място, съобразно заявени инвестиционни намерения на собствениците и предвижданията на одобрения ОУП на Община Свиленград.</w:t>
      </w:r>
    </w:p>
    <w:p w:rsidR="008954A7" w:rsidRPr="00AD06D6" w:rsidRDefault="008954A7"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Проектът за изменение на ПУП-ПРЗ на с. Капитан Андре</w:t>
      </w:r>
      <w:r w:rsidR="00AD06D6">
        <w:rPr>
          <w:rFonts w:ascii="Times New Roman" w:hAnsi="Times New Roman"/>
          <w:sz w:val="24"/>
          <w:szCs w:val="24"/>
        </w:rPr>
        <w:t xml:space="preserve">ево, общ. Свиленград отразява </w:t>
      </w:r>
      <w:r w:rsidRPr="00AD06D6">
        <w:rPr>
          <w:rFonts w:ascii="Times New Roman" w:hAnsi="Times New Roman"/>
          <w:sz w:val="24"/>
          <w:szCs w:val="24"/>
        </w:rPr>
        <w:t>променени устройствени и и</w:t>
      </w:r>
      <w:r w:rsidR="00AD06D6">
        <w:rPr>
          <w:rFonts w:ascii="Times New Roman" w:hAnsi="Times New Roman"/>
          <w:sz w:val="24"/>
          <w:szCs w:val="24"/>
        </w:rPr>
        <w:t xml:space="preserve">кономически </w:t>
      </w:r>
      <w:r w:rsidRPr="00AD06D6">
        <w:rPr>
          <w:rFonts w:ascii="Times New Roman" w:hAnsi="Times New Roman"/>
          <w:sz w:val="24"/>
          <w:szCs w:val="24"/>
        </w:rPr>
        <w:t>условия,</w:t>
      </w:r>
      <w:r w:rsidR="00AD06D6">
        <w:rPr>
          <w:rFonts w:ascii="Times New Roman" w:hAnsi="Times New Roman"/>
          <w:sz w:val="24"/>
          <w:szCs w:val="24"/>
        </w:rPr>
        <w:t xml:space="preserve"> при които е създаден подробния</w:t>
      </w:r>
      <w:r w:rsidRPr="00AD06D6">
        <w:rPr>
          <w:rFonts w:ascii="Times New Roman" w:hAnsi="Times New Roman"/>
          <w:sz w:val="24"/>
          <w:szCs w:val="24"/>
        </w:rPr>
        <w:t xml:space="preserve"> устройствен план на с. Капитан Андреево и способства за насърчаването на устойчивото развитие на района.</w:t>
      </w:r>
    </w:p>
    <w:p w:rsidR="008954A7" w:rsidRPr="00AD06D6" w:rsidRDefault="002A6461"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 xml:space="preserve">За територията, попадаща в обхвата на </w:t>
      </w:r>
      <w:r w:rsidR="008954A7" w:rsidRPr="00AD06D6">
        <w:rPr>
          <w:rFonts w:ascii="Times New Roman" w:hAnsi="Times New Roman"/>
          <w:sz w:val="24"/>
          <w:szCs w:val="24"/>
        </w:rPr>
        <w:t xml:space="preserve">изменение на </w:t>
      </w:r>
      <w:r w:rsidR="00C80606" w:rsidRPr="00AD06D6">
        <w:rPr>
          <w:rFonts w:ascii="Times New Roman" w:hAnsi="Times New Roman"/>
          <w:sz w:val="24"/>
          <w:szCs w:val="24"/>
        </w:rPr>
        <w:t>ПУП-П</w:t>
      </w:r>
      <w:r w:rsidR="0050102C" w:rsidRPr="00AD06D6">
        <w:rPr>
          <w:rFonts w:ascii="Times New Roman" w:hAnsi="Times New Roman"/>
          <w:sz w:val="24"/>
          <w:szCs w:val="24"/>
        </w:rPr>
        <w:t>Р</w:t>
      </w:r>
      <w:r w:rsidR="00C80606" w:rsidRPr="00AD06D6">
        <w:rPr>
          <w:rFonts w:ascii="Times New Roman" w:hAnsi="Times New Roman"/>
          <w:sz w:val="24"/>
          <w:szCs w:val="24"/>
        </w:rPr>
        <w:t xml:space="preserve">З </w:t>
      </w:r>
      <w:r w:rsidRPr="00AD06D6">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r w:rsidR="008954A7" w:rsidRPr="00AD06D6">
        <w:rPr>
          <w:rFonts w:ascii="Times New Roman" w:hAnsi="Times New Roman"/>
          <w:sz w:val="24"/>
          <w:szCs w:val="24"/>
        </w:rPr>
        <w:t>.</w:t>
      </w:r>
    </w:p>
    <w:p w:rsidR="008954A7" w:rsidRPr="00AD06D6" w:rsidRDefault="008954A7"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На основание чл. 37, ал. 3 от Наредбата за ОС, след преглед на представената информация, предвид характер</w:t>
      </w:r>
      <w:r w:rsidR="00AD06D6">
        <w:rPr>
          <w:rFonts w:ascii="Times New Roman" w:hAnsi="Times New Roman"/>
          <w:sz w:val="24"/>
          <w:szCs w:val="24"/>
        </w:rPr>
        <w:t>а и местоположението на настоящото изменение на</w:t>
      </w:r>
      <w:r w:rsidRPr="00AD06D6">
        <w:rPr>
          <w:rFonts w:ascii="Times New Roman" w:hAnsi="Times New Roman"/>
          <w:sz w:val="24"/>
          <w:szCs w:val="24"/>
        </w:rPr>
        <w:t xml:space="preserve"> ПУП-ПРЗ </w:t>
      </w:r>
      <w:r w:rsidR="00AD06D6">
        <w:rPr>
          <w:rFonts w:ascii="Times New Roman" w:hAnsi="Times New Roman"/>
          <w:sz w:val="24"/>
          <w:szCs w:val="24"/>
        </w:rPr>
        <w:t xml:space="preserve">на с. Капитан Андреево </w:t>
      </w:r>
      <w:r w:rsidRPr="00AD06D6">
        <w:rPr>
          <w:rFonts w:ascii="Times New Roman" w:hAnsi="Times New Roman"/>
          <w:sz w:val="24"/>
          <w:szCs w:val="24"/>
        </w:rPr>
        <w:t xml:space="preserve">и въз основа на критериите по чл. 16 от нея, е направена преценка на вероятната степен на отрицателно въздействие, според която изменението на ПУП-ПРЗ на с. Капитан Андреево, общ. Свиленград – разширение на кв. 23 и кв. 55, създаване на нови кв. 60, кв. 61 и кв. 62 </w:t>
      </w:r>
      <w:r w:rsidRPr="00AD06D6">
        <w:rPr>
          <w:rFonts w:ascii="Times New Roman" w:hAnsi="Times New Roman"/>
          <w:b/>
          <w:sz w:val="24"/>
          <w:szCs w:val="24"/>
        </w:rPr>
        <w:t>няма вероятност да окаже значително отрицателно въздействие</w:t>
      </w:r>
      <w:r w:rsidRPr="00AD06D6">
        <w:rPr>
          <w:rFonts w:ascii="Times New Roman" w:hAnsi="Times New Roman"/>
          <w:sz w:val="24"/>
          <w:szCs w:val="24"/>
        </w:rPr>
        <w:t xml:space="preserve"> върху природни местообитания, популации и местообитания на видове предмет на опазване в защитена зона</w:t>
      </w:r>
      <w:r w:rsidRPr="00AD06D6">
        <w:rPr>
          <w:sz w:val="24"/>
          <w:szCs w:val="24"/>
        </w:rPr>
        <w:t xml:space="preserve"> </w:t>
      </w:r>
      <w:r w:rsidRPr="00AD06D6">
        <w:rPr>
          <w:rFonts w:ascii="Times New Roman" w:hAnsi="Times New Roman"/>
          <w:sz w:val="24"/>
          <w:szCs w:val="24"/>
        </w:rPr>
        <w:t>BG0000212 „Сакар”, поради следните мотиви:</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color w:val="000000"/>
          <w:sz w:val="24"/>
          <w:szCs w:val="24"/>
          <w:lang w:eastAsia="bg-BG"/>
        </w:rPr>
        <w:t>Съгласно Единната информационна система за защитените зони от Екологичната мрежа Натура 2000, имотите предмет на изменение на ПУП-ПРЗ не представляват местообитания предмет на опазване в зоната, в която попадат.</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color w:val="000000"/>
          <w:sz w:val="24"/>
          <w:szCs w:val="24"/>
          <w:lang w:eastAsia="bg-BG"/>
        </w:rPr>
        <w:t>От имотите, които попадат в защитена зона BG0000212 „Сакар” с обща площ 337,587 дка, земеделска територия са 148,139 дка, а останалите имоти с площ 189,448 дка са урбанизирана територия и пътища.</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color w:val="000000"/>
          <w:sz w:val="24"/>
          <w:szCs w:val="24"/>
          <w:lang w:eastAsia="bg-BG"/>
        </w:rPr>
        <w:t xml:space="preserve">Предвид, че имотите предмет на изменение на ПУП-ПРЗ са подложени на силно </w:t>
      </w:r>
      <w:proofErr w:type="spellStart"/>
      <w:r w:rsidRPr="00AD06D6">
        <w:rPr>
          <w:rFonts w:ascii="Times New Roman" w:hAnsi="Times New Roman"/>
          <w:color w:val="000000"/>
          <w:sz w:val="24"/>
          <w:szCs w:val="24"/>
          <w:lang w:eastAsia="bg-BG"/>
        </w:rPr>
        <w:t>техногенно</w:t>
      </w:r>
      <w:proofErr w:type="spellEnd"/>
      <w:r w:rsidRPr="00AD06D6">
        <w:rPr>
          <w:rFonts w:ascii="Times New Roman" w:hAnsi="Times New Roman"/>
          <w:color w:val="000000"/>
          <w:sz w:val="24"/>
          <w:szCs w:val="24"/>
          <w:lang w:eastAsia="bg-BG"/>
        </w:rPr>
        <w:t xml:space="preserve"> и антропогенно натоварване, т.к. са разположени между урбанизираната територия на селото и АМ „Марица“, в тях липсват природни местообитания и местообитания на видове предмет на опазване в зоната, то настоящото изменение на ПУП-ПРЗ няма да доведе до съществено увеличаване на безпокойството, отнемане на площи от местообитанията, </w:t>
      </w:r>
      <w:r w:rsidR="00AD06D6">
        <w:rPr>
          <w:rFonts w:ascii="Times New Roman" w:hAnsi="Times New Roman"/>
          <w:color w:val="000000"/>
          <w:sz w:val="24"/>
          <w:szCs w:val="24"/>
          <w:lang w:eastAsia="bg-BG"/>
        </w:rPr>
        <w:t>фрагментация на местообитанията</w:t>
      </w:r>
      <w:r w:rsidRPr="00AD06D6">
        <w:rPr>
          <w:rFonts w:ascii="Times New Roman" w:hAnsi="Times New Roman"/>
          <w:color w:val="000000"/>
          <w:sz w:val="24"/>
          <w:szCs w:val="24"/>
          <w:lang w:eastAsia="bg-BG"/>
        </w:rPr>
        <w:t xml:space="preserve"> или популациите на видовете спрямо първоначалното им състояние.</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color w:val="000000"/>
          <w:sz w:val="24"/>
          <w:szCs w:val="24"/>
          <w:lang w:eastAsia="bg-BG"/>
        </w:rPr>
      </w:pPr>
      <w:r w:rsidRPr="00AD06D6">
        <w:rPr>
          <w:rFonts w:ascii="Times New Roman" w:hAnsi="Times New Roman"/>
          <w:color w:val="000000"/>
          <w:sz w:val="24"/>
          <w:szCs w:val="24"/>
          <w:lang w:eastAsia="bg-BG"/>
        </w:rPr>
        <w:t>Изменението на ПУП-ПРЗ не противоречи на природозащитните цели на защитена зона BG0000212 „Сакар”, т.к. имотите предмет на изменението на ПУП-ПРЗ нямат стойност като места за опазване, поддържане, подобряване структурата и функциите на природните местообитания, не са подходящи като места за възстановяването на природните местообитания и местообитания на видове, както и нямат значение за поддържане свързаността на местообитанията на приоритетни за опазване видове в зоната.</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color w:val="000000"/>
          <w:sz w:val="24"/>
          <w:szCs w:val="24"/>
          <w:lang w:eastAsia="bg-BG"/>
        </w:rPr>
      </w:pPr>
      <w:r w:rsidRPr="00AD06D6">
        <w:rPr>
          <w:rFonts w:ascii="Times New Roman" w:hAnsi="Times New Roman"/>
          <w:color w:val="000000"/>
          <w:sz w:val="24"/>
          <w:szCs w:val="24"/>
          <w:lang w:eastAsia="bg-BG"/>
        </w:rPr>
        <w:t xml:space="preserve">Предвид местоположението и площта на имотите, изменението на ПУП-ПРЗ няма да окаже въздействие върху целостта на защитена зона BG0000212 „Сакар”, както </w:t>
      </w:r>
      <w:r w:rsidR="00AD06D6">
        <w:rPr>
          <w:rFonts w:ascii="Times New Roman" w:hAnsi="Times New Roman"/>
          <w:color w:val="000000"/>
          <w:sz w:val="24"/>
          <w:szCs w:val="24"/>
          <w:lang w:eastAsia="bg-BG"/>
        </w:rPr>
        <w:t>и на свързаността между зоните.</w:t>
      </w:r>
    </w:p>
    <w:p w:rsidR="008954A7" w:rsidRPr="00AD06D6" w:rsidRDefault="008954A7" w:rsidP="00AD06D6">
      <w:pPr>
        <w:pStyle w:val="ac"/>
        <w:numPr>
          <w:ilvl w:val="1"/>
          <w:numId w:val="16"/>
        </w:numPr>
        <w:tabs>
          <w:tab w:val="left" w:pos="709"/>
          <w:tab w:val="left" w:pos="851"/>
        </w:tabs>
        <w:spacing w:after="0" w:line="240" w:lineRule="auto"/>
        <w:ind w:left="0" w:firstLine="340"/>
        <w:jc w:val="both"/>
        <w:rPr>
          <w:rFonts w:ascii="Times New Roman" w:hAnsi="Times New Roman"/>
          <w:color w:val="000000"/>
          <w:sz w:val="24"/>
          <w:szCs w:val="24"/>
          <w:lang w:eastAsia="bg-BG"/>
        </w:rPr>
      </w:pPr>
      <w:r w:rsidRPr="00AD06D6">
        <w:rPr>
          <w:rFonts w:ascii="Times New Roman" w:hAnsi="Times New Roman"/>
          <w:color w:val="000000"/>
          <w:sz w:val="24"/>
          <w:szCs w:val="24"/>
          <w:lang w:eastAsia="bg-BG"/>
        </w:rPr>
        <w:t>Не се очаква генериране на емисии и отпадъци във вид и количества, които да окажат значително отрицателно въздействие върху защитената зона.</w:t>
      </w:r>
    </w:p>
    <w:p w:rsidR="000B5F31" w:rsidRPr="00AD06D6" w:rsidRDefault="000B5F31"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sidR="00AD06D6" w:rsidRPr="00AD06D6">
        <w:rPr>
          <w:rFonts w:ascii="Times New Roman" w:hAnsi="Times New Roman"/>
          <w:sz w:val="24"/>
          <w:szCs w:val="24"/>
        </w:rPr>
        <w:t>102</w:t>
      </w:r>
      <w:r w:rsidRPr="00AD06D6">
        <w:rPr>
          <w:rFonts w:ascii="Times New Roman" w:hAnsi="Times New Roman"/>
          <w:sz w:val="24"/>
          <w:szCs w:val="24"/>
        </w:rPr>
        <w:t>#1/</w:t>
      </w:r>
      <w:r w:rsidR="00AD06D6" w:rsidRPr="00AD06D6">
        <w:rPr>
          <w:rFonts w:ascii="Times New Roman" w:hAnsi="Times New Roman"/>
          <w:sz w:val="24"/>
          <w:szCs w:val="24"/>
        </w:rPr>
        <w:t>10</w:t>
      </w:r>
      <w:r w:rsidRPr="00AD06D6">
        <w:rPr>
          <w:rFonts w:ascii="Times New Roman" w:hAnsi="Times New Roman"/>
          <w:sz w:val="24"/>
          <w:szCs w:val="24"/>
        </w:rPr>
        <w:t>.0</w:t>
      </w:r>
      <w:r w:rsidR="00AD06D6" w:rsidRPr="00AD06D6">
        <w:rPr>
          <w:rFonts w:ascii="Times New Roman" w:hAnsi="Times New Roman"/>
          <w:sz w:val="24"/>
          <w:szCs w:val="24"/>
        </w:rPr>
        <w:t>8</w:t>
      </w:r>
      <w:r w:rsidRPr="00AD06D6">
        <w:rPr>
          <w:rFonts w:ascii="Times New Roman" w:hAnsi="Times New Roman"/>
          <w:sz w:val="24"/>
          <w:szCs w:val="24"/>
        </w:rPr>
        <w:t xml:space="preserve">.2023 г., че </w:t>
      </w:r>
      <w:r w:rsidR="00AD06D6" w:rsidRPr="00AD06D6">
        <w:rPr>
          <w:rFonts w:ascii="Times New Roman" w:hAnsi="Times New Roman"/>
          <w:sz w:val="24"/>
          <w:szCs w:val="24"/>
        </w:rPr>
        <w:t>не би следвало да има риск за човешкото здраве при реализиране на изменението на ПУП-ПРЗ на с. Капитан Андреево</w:t>
      </w:r>
      <w:r w:rsidRPr="00AD06D6">
        <w:rPr>
          <w:rFonts w:ascii="Times New Roman" w:hAnsi="Times New Roman"/>
          <w:sz w:val="24"/>
          <w:szCs w:val="24"/>
        </w:rPr>
        <w:t>.</w:t>
      </w:r>
    </w:p>
    <w:p w:rsidR="00C73172" w:rsidRPr="00AD06D6" w:rsidRDefault="008924FB"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lastRenderedPageBreak/>
        <w:t xml:space="preserve">Предвид характера </w:t>
      </w:r>
      <w:r w:rsidR="00F30BA1" w:rsidRPr="00AD06D6">
        <w:rPr>
          <w:rFonts w:ascii="Times New Roman" w:hAnsi="Times New Roman"/>
          <w:sz w:val="24"/>
          <w:szCs w:val="24"/>
        </w:rPr>
        <w:t xml:space="preserve">на </w:t>
      </w:r>
      <w:r w:rsidR="00AD06D6" w:rsidRPr="00AD06D6">
        <w:rPr>
          <w:rFonts w:ascii="Times New Roman" w:hAnsi="Times New Roman"/>
          <w:sz w:val="24"/>
          <w:szCs w:val="24"/>
        </w:rPr>
        <w:t xml:space="preserve">изменение на </w:t>
      </w:r>
      <w:r w:rsidR="00F30BA1" w:rsidRPr="00AD06D6">
        <w:rPr>
          <w:rFonts w:ascii="Times New Roman" w:hAnsi="Times New Roman"/>
          <w:sz w:val="24"/>
          <w:szCs w:val="24"/>
        </w:rPr>
        <w:t>ПУП-П</w:t>
      </w:r>
      <w:r w:rsidR="000F2B87" w:rsidRPr="00AD06D6">
        <w:rPr>
          <w:rFonts w:ascii="Times New Roman" w:hAnsi="Times New Roman"/>
          <w:sz w:val="24"/>
          <w:szCs w:val="24"/>
        </w:rPr>
        <w:t>Р</w:t>
      </w:r>
      <w:r w:rsidR="00F30BA1" w:rsidRPr="00AD06D6">
        <w:rPr>
          <w:rFonts w:ascii="Times New Roman" w:hAnsi="Times New Roman"/>
          <w:sz w:val="24"/>
          <w:szCs w:val="24"/>
        </w:rPr>
        <w:t xml:space="preserve">З </w:t>
      </w:r>
      <w:r w:rsidR="00AD06D6" w:rsidRPr="00AD06D6">
        <w:rPr>
          <w:rFonts w:ascii="Times New Roman" w:hAnsi="Times New Roman"/>
          <w:sz w:val="24"/>
          <w:szCs w:val="24"/>
        </w:rPr>
        <w:t>не се очаква</w:t>
      </w:r>
      <w:r w:rsidR="00353EEE" w:rsidRPr="00AD06D6">
        <w:rPr>
          <w:rFonts w:ascii="Times New Roman" w:hAnsi="Times New Roman"/>
          <w:sz w:val="24"/>
          <w:szCs w:val="24"/>
        </w:rPr>
        <w:t xml:space="preserve"> трансгранично въздействие.</w:t>
      </w:r>
    </w:p>
    <w:p w:rsidR="004350C9" w:rsidRPr="00AD06D6" w:rsidRDefault="004350C9" w:rsidP="00AD06D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AD06D6">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AD06D6" w:rsidRDefault="00AD06D6" w:rsidP="00AD06D6">
      <w:pPr>
        <w:jc w:val="center"/>
        <w:rPr>
          <w:rFonts w:ascii="Times New Roman" w:hAnsi="Times New Roman"/>
          <w:b/>
          <w:sz w:val="24"/>
          <w:szCs w:val="24"/>
          <w:u w:val="single"/>
          <w:lang w:val="bg-BG"/>
        </w:rPr>
      </w:pPr>
    </w:p>
    <w:p w:rsidR="00B117FB" w:rsidRDefault="00B117FB" w:rsidP="00AD06D6">
      <w:pPr>
        <w:jc w:val="center"/>
        <w:rPr>
          <w:rFonts w:ascii="Times New Roman" w:hAnsi="Times New Roman"/>
          <w:b/>
          <w:sz w:val="24"/>
          <w:szCs w:val="24"/>
          <w:u w:val="single"/>
          <w:lang w:val="bg-BG"/>
        </w:rPr>
      </w:pPr>
    </w:p>
    <w:p w:rsidR="00AD06D6" w:rsidRPr="000A3EF7" w:rsidRDefault="00B117FB" w:rsidP="00AD06D6">
      <w:pPr>
        <w:jc w:val="center"/>
        <w:rPr>
          <w:rFonts w:ascii="Times New Roman" w:hAnsi="Times New Roman"/>
          <w:b/>
          <w:sz w:val="24"/>
          <w:szCs w:val="24"/>
          <w:u w:val="single"/>
          <w:lang w:val="bg-BG"/>
        </w:rPr>
      </w:pPr>
      <w:r>
        <w:rPr>
          <w:rFonts w:ascii="Times New Roman" w:hAnsi="Times New Roman"/>
          <w:b/>
          <w:sz w:val="24"/>
          <w:szCs w:val="24"/>
          <w:u w:val="single"/>
          <w:lang w:val="bg-BG"/>
        </w:rPr>
        <w:t>ПРИ ИЗПЪЛНЕНИЕ НА СЛЕДНОТО</w:t>
      </w:r>
      <w:r w:rsidR="00AD06D6" w:rsidRPr="000A3EF7">
        <w:rPr>
          <w:rFonts w:ascii="Times New Roman" w:hAnsi="Times New Roman"/>
          <w:b/>
          <w:sz w:val="24"/>
          <w:szCs w:val="24"/>
          <w:u w:val="single"/>
          <w:lang w:val="bg-BG"/>
        </w:rPr>
        <w:t xml:space="preserve"> УСЛОВИ</w:t>
      </w:r>
      <w:r>
        <w:rPr>
          <w:rFonts w:ascii="Times New Roman" w:hAnsi="Times New Roman"/>
          <w:b/>
          <w:sz w:val="24"/>
          <w:szCs w:val="24"/>
          <w:u w:val="single"/>
          <w:lang w:val="bg-BG"/>
        </w:rPr>
        <w:t>Е</w:t>
      </w:r>
      <w:r w:rsidR="00AD06D6" w:rsidRPr="000A3EF7">
        <w:rPr>
          <w:rFonts w:ascii="Times New Roman" w:hAnsi="Times New Roman"/>
          <w:b/>
          <w:sz w:val="24"/>
          <w:szCs w:val="24"/>
          <w:lang w:val="bg-BG"/>
        </w:rPr>
        <w:t>:</w:t>
      </w:r>
    </w:p>
    <w:p w:rsidR="00AD06D6" w:rsidRPr="000A3EF7" w:rsidRDefault="00AD06D6" w:rsidP="00AD06D6">
      <w:pPr>
        <w:jc w:val="both"/>
        <w:rPr>
          <w:rFonts w:ascii="Times New Roman" w:hAnsi="Times New Roman"/>
          <w:sz w:val="24"/>
          <w:szCs w:val="24"/>
          <w:lang w:val="bg-BG"/>
        </w:rPr>
      </w:pPr>
    </w:p>
    <w:p w:rsidR="00AD06D6" w:rsidRPr="000A3EF7" w:rsidRDefault="00B117FB" w:rsidP="00AD06D6">
      <w:pPr>
        <w:pStyle w:val="ac"/>
        <w:numPr>
          <w:ilvl w:val="0"/>
          <w:numId w:val="42"/>
        </w:numPr>
        <w:spacing w:after="0" w:line="240" w:lineRule="auto"/>
        <w:ind w:left="0" w:firstLine="357"/>
        <w:jc w:val="both"/>
        <w:rPr>
          <w:rFonts w:ascii="Times New Roman" w:hAnsi="Times New Roman"/>
          <w:sz w:val="24"/>
          <w:szCs w:val="24"/>
        </w:rPr>
      </w:pPr>
      <w:r>
        <w:rPr>
          <w:rFonts w:ascii="Times New Roman" w:hAnsi="Times New Roman"/>
          <w:sz w:val="24"/>
          <w:szCs w:val="24"/>
        </w:rPr>
        <w:t xml:space="preserve">Планове, </w:t>
      </w:r>
      <w:r w:rsidR="00AD06D6" w:rsidRPr="000A3EF7">
        <w:rPr>
          <w:rFonts w:ascii="Times New Roman" w:hAnsi="Times New Roman"/>
          <w:sz w:val="24"/>
          <w:szCs w:val="24"/>
        </w:rPr>
        <w:t xml:space="preserve">проекти и инвестиционни предложения, произтичащи от </w:t>
      </w:r>
      <w:r>
        <w:rPr>
          <w:rFonts w:ascii="Times New Roman" w:hAnsi="Times New Roman"/>
          <w:sz w:val="24"/>
          <w:szCs w:val="24"/>
        </w:rPr>
        <w:t>изменението на ПУП-ПРЗ на с. Капитан Андреево</w:t>
      </w:r>
      <w:r w:rsidR="00AD06D6" w:rsidRPr="000A3EF7">
        <w:rPr>
          <w:rFonts w:ascii="Times New Roman" w:hAnsi="Times New Roman"/>
          <w:sz w:val="24"/>
          <w:szCs w:val="24"/>
        </w:rPr>
        <w:t>, попадащи в обхвата на Приложение 1 и/или Приложение 2 от ЗООС или извън тях, но попадащи под разпоредбите на чл. 31 от ЗБР, подлежат на оценка за съвместимост с предмета и целите на опазване на защитените зони и могат да бъдат одобрени само след положително решение/становище по ОВОС/ЕО/ОС и при съобразяване с препоръките в извършените оценки, както и с условията, изискванията и мерките разписани в решението/становището.</w:t>
      </w:r>
    </w:p>
    <w:p w:rsidR="00AA3B94" w:rsidRDefault="00AA3B94" w:rsidP="003558AA">
      <w:pPr>
        <w:ind w:firstLine="720"/>
        <w:jc w:val="both"/>
        <w:rPr>
          <w:rFonts w:ascii="Times New Roman" w:hAnsi="Times New Roman"/>
          <w:b/>
          <w:sz w:val="24"/>
          <w:szCs w:val="24"/>
          <w:lang w:val="bg-BG"/>
        </w:rPr>
      </w:pPr>
    </w:p>
    <w:p w:rsidR="00AA3B94" w:rsidRDefault="00AA3B94" w:rsidP="003558AA">
      <w:pPr>
        <w:ind w:firstLine="720"/>
        <w:jc w:val="both"/>
        <w:rPr>
          <w:rFonts w:ascii="Times New Roman" w:hAnsi="Times New Roman"/>
          <w:b/>
          <w:sz w:val="24"/>
          <w:szCs w:val="24"/>
          <w:lang w:val="bg-BG"/>
        </w:rPr>
      </w:pPr>
    </w:p>
    <w:p w:rsidR="004350C9" w:rsidRPr="000A0301" w:rsidRDefault="004350C9" w:rsidP="003558AA">
      <w:pPr>
        <w:ind w:firstLine="720"/>
        <w:jc w:val="both"/>
        <w:rPr>
          <w:rFonts w:ascii="Times New Roman" w:hAnsi="Times New Roman"/>
          <w:b/>
          <w:sz w:val="24"/>
          <w:szCs w:val="24"/>
          <w:lang w:val="bg-BG"/>
        </w:rPr>
      </w:pPr>
      <w:r w:rsidRPr="000A0301">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0A0301" w:rsidRDefault="004350C9" w:rsidP="003558AA">
      <w:pPr>
        <w:ind w:firstLine="720"/>
        <w:jc w:val="both"/>
        <w:rPr>
          <w:rFonts w:ascii="Times New Roman" w:hAnsi="Times New Roman"/>
          <w:b/>
          <w:sz w:val="24"/>
          <w:szCs w:val="24"/>
          <w:lang w:val="bg-BG"/>
        </w:rPr>
      </w:pPr>
      <w:r w:rsidRPr="000A0301">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0A0301" w:rsidRDefault="00286D63" w:rsidP="003558AA">
      <w:pPr>
        <w:ind w:firstLine="720"/>
        <w:jc w:val="both"/>
        <w:rPr>
          <w:rFonts w:ascii="Times New Roman" w:hAnsi="Times New Roman"/>
          <w:b/>
          <w:sz w:val="24"/>
          <w:szCs w:val="24"/>
          <w:lang w:val="bg-BG"/>
        </w:rPr>
      </w:pPr>
      <w:r w:rsidRPr="000A0301">
        <w:rPr>
          <w:rFonts w:ascii="Times New Roman" w:hAnsi="Times New Roman"/>
          <w:b/>
          <w:sz w:val="24"/>
          <w:szCs w:val="24"/>
          <w:lang w:val="bg-BG"/>
        </w:rPr>
        <w:t xml:space="preserve">Съгласно разпоредбата на </w:t>
      </w:r>
      <w:r w:rsidR="004350C9" w:rsidRPr="000A0301">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0A0301">
        <w:rPr>
          <w:rFonts w:ascii="Times New Roman" w:hAnsi="Times New Roman"/>
          <w:b/>
          <w:sz w:val="24"/>
          <w:szCs w:val="24"/>
          <w:lang w:val="bg-BG"/>
        </w:rPr>
        <w:t>.</w:t>
      </w:r>
    </w:p>
    <w:p w:rsidR="00FE760D" w:rsidRPr="000A0301"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0A0301">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A0301">
        <w:rPr>
          <w:rFonts w:ascii="Times New Roman" w:hAnsi="Times New Roman"/>
          <w:b/>
          <w:sz w:val="24"/>
          <w:szCs w:val="24"/>
          <w:lang w:val="bg-BG"/>
        </w:rPr>
        <w:t>Административнопроцесуалния</w:t>
      </w:r>
      <w:proofErr w:type="spellEnd"/>
      <w:r w:rsidRPr="000A0301">
        <w:rPr>
          <w:rFonts w:ascii="Times New Roman" w:hAnsi="Times New Roman"/>
          <w:b/>
          <w:sz w:val="24"/>
          <w:szCs w:val="24"/>
          <w:lang w:val="bg-BG"/>
        </w:rPr>
        <w:t xml:space="preserve"> кодекс в четиринадесетдневен срок от съобщаването му.</w:t>
      </w:r>
    </w:p>
    <w:p w:rsidR="002D5FBD" w:rsidRPr="000A0301"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Default="00A968DD" w:rsidP="003558AA">
      <w:pPr>
        <w:rPr>
          <w:rFonts w:ascii="Times New Roman" w:hAnsi="Times New Roman"/>
          <w:b/>
          <w:bCs/>
          <w:color w:val="222222"/>
          <w:sz w:val="24"/>
          <w:szCs w:val="24"/>
          <w:lang w:val="bg-BG" w:eastAsia="bg-BG"/>
        </w:rPr>
      </w:pPr>
    </w:p>
    <w:p w:rsidR="006330DB" w:rsidRDefault="006330DB" w:rsidP="003558AA">
      <w:pPr>
        <w:rPr>
          <w:rFonts w:ascii="Times New Roman" w:hAnsi="Times New Roman"/>
          <w:b/>
          <w:bCs/>
          <w:color w:val="222222"/>
          <w:sz w:val="24"/>
          <w:szCs w:val="24"/>
          <w:lang w:val="bg-BG" w:eastAsia="bg-BG"/>
        </w:rPr>
      </w:pPr>
    </w:p>
    <w:p w:rsidR="00097292" w:rsidRDefault="00097292" w:rsidP="003558AA">
      <w:pPr>
        <w:rPr>
          <w:rFonts w:ascii="Times New Roman" w:hAnsi="Times New Roman"/>
          <w:b/>
          <w:bCs/>
          <w:color w:val="222222"/>
          <w:sz w:val="24"/>
          <w:szCs w:val="24"/>
          <w:lang w:val="bg-BG" w:eastAsia="bg-BG"/>
        </w:rPr>
      </w:pPr>
    </w:p>
    <w:p w:rsidR="00F024AF" w:rsidRPr="000A0301" w:rsidRDefault="0001059E" w:rsidP="003558AA">
      <w:pPr>
        <w:rPr>
          <w:rFonts w:ascii="Times New Roman" w:hAnsi="Times New Roman"/>
          <w:b/>
          <w:sz w:val="24"/>
          <w:szCs w:val="24"/>
          <w:lang w:val="bg-BG"/>
        </w:rPr>
      </w:pPr>
      <w:r>
        <w:rPr>
          <w:rFonts w:ascii="Times New Roman" w:hAnsi="Times New Roman"/>
          <w:b/>
          <w:bCs/>
          <w:color w:val="222222"/>
          <w:sz w:val="24"/>
          <w:szCs w:val="24"/>
          <w:lang w:val="bg-BG" w:eastAsia="bg-BG"/>
        </w:rPr>
        <w:t>МВ</w:t>
      </w:r>
      <w:bookmarkStart w:id="0" w:name="_GoBack"/>
      <w:bookmarkEnd w:id="0"/>
    </w:p>
    <w:p w:rsidR="00F024AF" w:rsidRPr="000A0301" w:rsidRDefault="00F024AF" w:rsidP="003558AA">
      <w:pPr>
        <w:rPr>
          <w:rFonts w:ascii="Times New Roman" w:hAnsi="Times New Roman"/>
          <w:i/>
          <w:sz w:val="24"/>
          <w:szCs w:val="24"/>
          <w:lang w:val="bg-BG"/>
        </w:rPr>
      </w:pPr>
      <w:r w:rsidRPr="000A0301">
        <w:rPr>
          <w:rFonts w:ascii="Times New Roman" w:hAnsi="Times New Roman"/>
          <w:i/>
          <w:sz w:val="24"/>
          <w:szCs w:val="24"/>
          <w:lang w:val="bg-BG"/>
        </w:rPr>
        <w:t xml:space="preserve">Директор на Регионална инспекция по </w:t>
      </w:r>
    </w:p>
    <w:p w:rsidR="006800FF" w:rsidRPr="000A0301" w:rsidRDefault="00F024AF" w:rsidP="003558AA">
      <w:pPr>
        <w:rPr>
          <w:rFonts w:ascii="Times New Roman" w:hAnsi="Times New Roman"/>
          <w:i/>
          <w:sz w:val="24"/>
          <w:szCs w:val="24"/>
          <w:lang w:val="bg-BG"/>
        </w:rPr>
      </w:pPr>
      <w:r w:rsidRPr="000A0301">
        <w:rPr>
          <w:rFonts w:ascii="Times New Roman" w:hAnsi="Times New Roman"/>
          <w:i/>
          <w:sz w:val="24"/>
          <w:szCs w:val="24"/>
          <w:lang w:val="bg-BG"/>
        </w:rPr>
        <w:t>околната среда и водите - Хасково</w:t>
      </w:r>
    </w:p>
    <w:p w:rsidR="00F470F7" w:rsidRPr="000A0301" w:rsidRDefault="00F470F7" w:rsidP="00F470F7">
      <w:pPr>
        <w:jc w:val="both"/>
        <w:rPr>
          <w:rFonts w:ascii="Times New Roman" w:hAnsi="Times New Roman"/>
          <w:sz w:val="24"/>
          <w:szCs w:val="24"/>
          <w:lang w:val="bg-BG"/>
        </w:rPr>
      </w:pPr>
    </w:p>
    <w:p w:rsidR="00B117FB" w:rsidRDefault="00B117FB" w:rsidP="000B7E26">
      <w:pPr>
        <w:shd w:val="clear" w:color="auto" w:fill="FFFFFF"/>
        <w:overflowPunct/>
        <w:autoSpaceDE/>
        <w:autoSpaceDN/>
        <w:adjustRightInd/>
        <w:textAlignment w:val="auto"/>
        <w:rPr>
          <w:rFonts w:ascii="Times New Roman" w:hAnsi="Times New Roman"/>
          <w:b/>
          <w:sz w:val="24"/>
          <w:szCs w:val="24"/>
          <w:lang w:val="bg-BG"/>
        </w:rPr>
      </w:pPr>
    </w:p>
    <w:p w:rsidR="00090B73" w:rsidRPr="000A0301"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0A0301">
        <w:rPr>
          <w:rFonts w:ascii="Times New Roman" w:hAnsi="Times New Roman"/>
          <w:b/>
          <w:sz w:val="24"/>
          <w:szCs w:val="24"/>
          <w:lang w:val="bg-BG"/>
        </w:rPr>
        <w:t xml:space="preserve">Дата: </w:t>
      </w:r>
      <w:r w:rsidR="00AA3B94">
        <w:rPr>
          <w:rFonts w:ascii="Times New Roman" w:hAnsi="Times New Roman"/>
          <w:b/>
          <w:sz w:val="24"/>
          <w:szCs w:val="24"/>
          <w:lang w:val="bg-BG"/>
        </w:rPr>
        <w:t>1</w:t>
      </w:r>
      <w:r w:rsidR="007A5D50">
        <w:rPr>
          <w:rFonts w:ascii="Times New Roman" w:hAnsi="Times New Roman"/>
          <w:b/>
          <w:sz w:val="24"/>
          <w:szCs w:val="24"/>
          <w:lang w:val="bg-BG"/>
        </w:rPr>
        <w:t>6</w:t>
      </w:r>
      <w:r w:rsidR="00092F85" w:rsidRPr="000A0301">
        <w:rPr>
          <w:rFonts w:ascii="Times New Roman" w:hAnsi="Times New Roman"/>
          <w:b/>
          <w:sz w:val="24"/>
          <w:szCs w:val="24"/>
          <w:lang w:val="bg-BG"/>
        </w:rPr>
        <w:t>.0</w:t>
      </w:r>
      <w:r w:rsidR="00AA3B94">
        <w:rPr>
          <w:rFonts w:ascii="Times New Roman" w:hAnsi="Times New Roman"/>
          <w:b/>
          <w:sz w:val="24"/>
          <w:szCs w:val="24"/>
          <w:lang w:val="bg-BG"/>
        </w:rPr>
        <w:t>8</w:t>
      </w:r>
      <w:r w:rsidR="00092F85" w:rsidRPr="000A0301">
        <w:rPr>
          <w:rFonts w:ascii="Times New Roman" w:hAnsi="Times New Roman"/>
          <w:b/>
          <w:sz w:val="24"/>
          <w:szCs w:val="24"/>
          <w:lang w:val="bg-BG"/>
        </w:rPr>
        <w:t>.2023</w:t>
      </w:r>
      <w:r w:rsidRPr="000A0301">
        <w:rPr>
          <w:rFonts w:ascii="Times New Roman" w:hAnsi="Times New Roman"/>
          <w:b/>
          <w:sz w:val="24"/>
          <w:szCs w:val="24"/>
          <w:lang w:val="bg-BG"/>
        </w:rPr>
        <w:t xml:space="preserve"> г.</w:t>
      </w:r>
    </w:p>
    <w:sectPr w:rsidR="00090B73" w:rsidRPr="000A0301"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2A" w:rsidRDefault="00CC6A2A">
      <w:r>
        <w:separator/>
      </w:r>
    </w:p>
  </w:endnote>
  <w:endnote w:type="continuationSeparator" w:id="0">
    <w:p w:rsidR="00CC6A2A" w:rsidRDefault="00CC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01059E" w:rsidRPr="0001059E">
          <w:rPr>
            <w:rFonts w:ascii="Times New Roman" w:hAnsi="Times New Roman"/>
            <w:noProof/>
            <w:lang w:val="bg-BG"/>
          </w:rPr>
          <w:t>6</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2A" w:rsidRDefault="00CC6A2A">
      <w:r>
        <w:separator/>
      </w:r>
    </w:p>
  </w:footnote>
  <w:footnote w:type="continuationSeparator" w:id="0">
    <w:p w:rsidR="00CC6A2A" w:rsidRDefault="00CC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A00742"/>
    <w:multiLevelType w:val="hybridMultilevel"/>
    <w:tmpl w:val="2F4848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6">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9">
    <w:nsid w:val="4E4B64BE"/>
    <w:multiLevelType w:val="hybridMultilevel"/>
    <w:tmpl w:val="B1ACC2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4">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2">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7C52EB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8">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2"/>
  </w:num>
  <w:num w:numId="3">
    <w:abstractNumId w:val="24"/>
  </w:num>
  <w:num w:numId="4">
    <w:abstractNumId w:val="3"/>
  </w:num>
  <w:num w:numId="5">
    <w:abstractNumId w:val="9"/>
  </w:num>
  <w:num w:numId="6">
    <w:abstractNumId w:val="0"/>
  </w:num>
  <w:num w:numId="7">
    <w:abstractNumId w:val="36"/>
  </w:num>
  <w:num w:numId="8">
    <w:abstractNumId w:val="29"/>
  </w:num>
  <w:num w:numId="9">
    <w:abstractNumId w:val="5"/>
  </w:num>
  <w:num w:numId="10">
    <w:abstractNumId w:val="8"/>
  </w:num>
  <w:num w:numId="11">
    <w:abstractNumId w:val="1"/>
  </w:num>
  <w:num w:numId="12">
    <w:abstractNumId w:val="27"/>
  </w:num>
  <w:num w:numId="13">
    <w:abstractNumId w:val="10"/>
  </w:num>
  <w:num w:numId="14">
    <w:abstractNumId w:val="17"/>
  </w:num>
  <w:num w:numId="15">
    <w:abstractNumId w:val="12"/>
  </w:num>
  <w:num w:numId="16">
    <w:abstractNumId w:val="30"/>
  </w:num>
  <w:num w:numId="17">
    <w:abstractNumId w:val="34"/>
  </w:num>
  <w:num w:numId="18">
    <w:abstractNumId w:val="28"/>
  </w:num>
  <w:num w:numId="19">
    <w:abstractNumId w:val="41"/>
  </w:num>
  <w:num w:numId="20">
    <w:abstractNumId w:val="39"/>
  </w:num>
  <w:num w:numId="21">
    <w:abstractNumId w:val="14"/>
  </w:num>
  <w:num w:numId="22">
    <w:abstractNumId w:val="16"/>
  </w:num>
  <w:num w:numId="23">
    <w:abstractNumId w:val="23"/>
  </w:num>
  <w:num w:numId="24">
    <w:abstractNumId w:val="6"/>
  </w:num>
  <w:num w:numId="25">
    <w:abstractNumId w:val="25"/>
  </w:num>
  <w:num w:numId="26">
    <w:abstractNumId w:val="26"/>
  </w:num>
  <w:num w:numId="27">
    <w:abstractNumId w:val="15"/>
  </w:num>
  <w:num w:numId="28">
    <w:abstractNumId w:val="22"/>
  </w:num>
  <w:num w:numId="29">
    <w:abstractNumId w:val="18"/>
  </w:num>
  <w:num w:numId="30">
    <w:abstractNumId w:val="7"/>
  </w:num>
  <w:num w:numId="31">
    <w:abstractNumId w:val="21"/>
  </w:num>
  <w:num w:numId="32">
    <w:abstractNumId w:val="13"/>
  </w:num>
  <w:num w:numId="33">
    <w:abstractNumId w:val="2"/>
  </w:num>
  <w:num w:numId="34">
    <w:abstractNumId w:val="38"/>
  </w:num>
  <w:num w:numId="35">
    <w:abstractNumId w:val="35"/>
  </w:num>
  <w:num w:numId="36">
    <w:abstractNumId w:val="40"/>
  </w:num>
  <w:num w:numId="37">
    <w:abstractNumId w:val="20"/>
  </w:num>
  <w:num w:numId="38">
    <w:abstractNumId w:val="31"/>
  </w:num>
  <w:num w:numId="39">
    <w:abstractNumId w:val="37"/>
  </w:num>
  <w:num w:numId="40">
    <w:abstractNumId w:val="33"/>
  </w:num>
  <w:num w:numId="41">
    <w:abstractNumId w:val="19"/>
  </w:num>
  <w:num w:numId="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059E"/>
    <w:rsid w:val="000176D8"/>
    <w:rsid w:val="000230D1"/>
    <w:rsid w:val="0002507A"/>
    <w:rsid w:val="00025DEA"/>
    <w:rsid w:val="0003105B"/>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82C79"/>
    <w:rsid w:val="00090B73"/>
    <w:rsid w:val="00092BF7"/>
    <w:rsid w:val="00092F85"/>
    <w:rsid w:val="0009440B"/>
    <w:rsid w:val="0009525E"/>
    <w:rsid w:val="0009564B"/>
    <w:rsid w:val="00096AC7"/>
    <w:rsid w:val="00096EED"/>
    <w:rsid w:val="00097292"/>
    <w:rsid w:val="000A0301"/>
    <w:rsid w:val="000A2443"/>
    <w:rsid w:val="000B11A7"/>
    <w:rsid w:val="000B189D"/>
    <w:rsid w:val="000B5F31"/>
    <w:rsid w:val="000B7E26"/>
    <w:rsid w:val="000C24EE"/>
    <w:rsid w:val="000C52E7"/>
    <w:rsid w:val="000C6AB7"/>
    <w:rsid w:val="000D054A"/>
    <w:rsid w:val="000D079C"/>
    <w:rsid w:val="000E4B63"/>
    <w:rsid w:val="000E7477"/>
    <w:rsid w:val="000F1D84"/>
    <w:rsid w:val="000F1DB4"/>
    <w:rsid w:val="000F2B87"/>
    <w:rsid w:val="000F354E"/>
    <w:rsid w:val="000F40AE"/>
    <w:rsid w:val="000F4916"/>
    <w:rsid w:val="001073F0"/>
    <w:rsid w:val="0011016B"/>
    <w:rsid w:val="00110A87"/>
    <w:rsid w:val="0011674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0271"/>
    <w:rsid w:val="001F02A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194"/>
    <w:rsid w:val="00240A60"/>
    <w:rsid w:val="00240C41"/>
    <w:rsid w:val="0024120B"/>
    <w:rsid w:val="00251529"/>
    <w:rsid w:val="002619AC"/>
    <w:rsid w:val="00264209"/>
    <w:rsid w:val="00264D1A"/>
    <w:rsid w:val="002654AC"/>
    <w:rsid w:val="002663AA"/>
    <w:rsid w:val="00266D04"/>
    <w:rsid w:val="00270F2A"/>
    <w:rsid w:val="00273DC3"/>
    <w:rsid w:val="00275A96"/>
    <w:rsid w:val="00275C40"/>
    <w:rsid w:val="002760DA"/>
    <w:rsid w:val="00283647"/>
    <w:rsid w:val="00285E9E"/>
    <w:rsid w:val="00286D63"/>
    <w:rsid w:val="002932AB"/>
    <w:rsid w:val="00293AAD"/>
    <w:rsid w:val="002976D4"/>
    <w:rsid w:val="002A2BEC"/>
    <w:rsid w:val="002A3D20"/>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14B98"/>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2DBD"/>
    <w:rsid w:val="003B3115"/>
    <w:rsid w:val="003B5E41"/>
    <w:rsid w:val="003B6F9B"/>
    <w:rsid w:val="003B7027"/>
    <w:rsid w:val="003C53E8"/>
    <w:rsid w:val="003C56B8"/>
    <w:rsid w:val="003C5B94"/>
    <w:rsid w:val="003D020A"/>
    <w:rsid w:val="003D1AAA"/>
    <w:rsid w:val="003D287A"/>
    <w:rsid w:val="003D37BA"/>
    <w:rsid w:val="003D64E0"/>
    <w:rsid w:val="003E3854"/>
    <w:rsid w:val="003E4208"/>
    <w:rsid w:val="003E6646"/>
    <w:rsid w:val="003E66F5"/>
    <w:rsid w:val="003E6D7B"/>
    <w:rsid w:val="003E7F99"/>
    <w:rsid w:val="003F2DE5"/>
    <w:rsid w:val="003F6461"/>
    <w:rsid w:val="0040427F"/>
    <w:rsid w:val="00407BDD"/>
    <w:rsid w:val="00412D83"/>
    <w:rsid w:val="004137E6"/>
    <w:rsid w:val="00415E10"/>
    <w:rsid w:val="0041699F"/>
    <w:rsid w:val="004174F6"/>
    <w:rsid w:val="00420742"/>
    <w:rsid w:val="00422E27"/>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86B7E"/>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102C"/>
    <w:rsid w:val="00504B7F"/>
    <w:rsid w:val="00505DED"/>
    <w:rsid w:val="00514698"/>
    <w:rsid w:val="0051471E"/>
    <w:rsid w:val="00516C46"/>
    <w:rsid w:val="00517176"/>
    <w:rsid w:val="00524417"/>
    <w:rsid w:val="00524730"/>
    <w:rsid w:val="00526049"/>
    <w:rsid w:val="00531711"/>
    <w:rsid w:val="00531ECA"/>
    <w:rsid w:val="005330D8"/>
    <w:rsid w:val="00533B04"/>
    <w:rsid w:val="00540D9C"/>
    <w:rsid w:val="00544ED2"/>
    <w:rsid w:val="0054547E"/>
    <w:rsid w:val="00552231"/>
    <w:rsid w:val="00553302"/>
    <w:rsid w:val="0055627A"/>
    <w:rsid w:val="00560146"/>
    <w:rsid w:val="00562AFE"/>
    <w:rsid w:val="00562D47"/>
    <w:rsid w:val="00564F7A"/>
    <w:rsid w:val="0056688C"/>
    <w:rsid w:val="00567AA0"/>
    <w:rsid w:val="0057056E"/>
    <w:rsid w:val="00571A9B"/>
    <w:rsid w:val="00573003"/>
    <w:rsid w:val="00575C85"/>
    <w:rsid w:val="00581F83"/>
    <w:rsid w:val="005924E0"/>
    <w:rsid w:val="005938D7"/>
    <w:rsid w:val="00595361"/>
    <w:rsid w:val="00595837"/>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6F5D"/>
    <w:rsid w:val="006171EB"/>
    <w:rsid w:val="0062153A"/>
    <w:rsid w:val="0062584A"/>
    <w:rsid w:val="00626B89"/>
    <w:rsid w:val="00627BBA"/>
    <w:rsid w:val="00630779"/>
    <w:rsid w:val="006330DB"/>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E2FD1"/>
    <w:rsid w:val="006E6C3F"/>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53F38"/>
    <w:rsid w:val="007646C9"/>
    <w:rsid w:val="0076527E"/>
    <w:rsid w:val="0077044C"/>
    <w:rsid w:val="007719EF"/>
    <w:rsid w:val="00771D0C"/>
    <w:rsid w:val="00774050"/>
    <w:rsid w:val="00777D6C"/>
    <w:rsid w:val="00781E19"/>
    <w:rsid w:val="00792290"/>
    <w:rsid w:val="00796162"/>
    <w:rsid w:val="00797A09"/>
    <w:rsid w:val="007A23B0"/>
    <w:rsid w:val="007A4EAF"/>
    <w:rsid w:val="007A5D50"/>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3061"/>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954A7"/>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25BE7"/>
    <w:rsid w:val="009323A3"/>
    <w:rsid w:val="00932AB9"/>
    <w:rsid w:val="00932D02"/>
    <w:rsid w:val="0093490F"/>
    <w:rsid w:val="00936425"/>
    <w:rsid w:val="009373B6"/>
    <w:rsid w:val="0094234F"/>
    <w:rsid w:val="00946775"/>
    <w:rsid w:val="00946D85"/>
    <w:rsid w:val="00947062"/>
    <w:rsid w:val="00951133"/>
    <w:rsid w:val="00951267"/>
    <w:rsid w:val="009519B7"/>
    <w:rsid w:val="009519D5"/>
    <w:rsid w:val="00952B01"/>
    <w:rsid w:val="009578CF"/>
    <w:rsid w:val="00963A2C"/>
    <w:rsid w:val="00971135"/>
    <w:rsid w:val="00973C05"/>
    <w:rsid w:val="00973E64"/>
    <w:rsid w:val="00974296"/>
    <w:rsid w:val="00974546"/>
    <w:rsid w:val="009815DF"/>
    <w:rsid w:val="00983221"/>
    <w:rsid w:val="00983828"/>
    <w:rsid w:val="00985BB4"/>
    <w:rsid w:val="00985C52"/>
    <w:rsid w:val="009906F9"/>
    <w:rsid w:val="00991FAF"/>
    <w:rsid w:val="00995D8A"/>
    <w:rsid w:val="00995F09"/>
    <w:rsid w:val="00997E13"/>
    <w:rsid w:val="009A32CC"/>
    <w:rsid w:val="009A49E5"/>
    <w:rsid w:val="009A674D"/>
    <w:rsid w:val="009A6F4F"/>
    <w:rsid w:val="009B037B"/>
    <w:rsid w:val="009B5C28"/>
    <w:rsid w:val="009B5FA7"/>
    <w:rsid w:val="009C28A8"/>
    <w:rsid w:val="009C32AF"/>
    <w:rsid w:val="009C521E"/>
    <w:rsid w:val="009C538E"/>
    <w:rsid w:val="009C6283"/>
    <w:rsid w:val="009C7610"/>
    <w:rsid w:val="009C7D75"/>
    <w:rsid w:val="009D1D1A"/>
    <w:rsid w:val="009D2E64"/>
    <w:rsid w:val="009D4048"/>
    <w:rsid w:val="009E24BD"/>
    <w:rsid w:val="009E6F5B"/>
    <w:rsid w:val="009E7D8E"/>
    <w:rsid w:val="009F0994"/>
    <w:rsid w:val="009F34E7"/>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68DD"/>
    <w:rsid w:val="00AA3B94"/>
    <w:rsid w:val="00AB142B"/>
    <w:rsid w:val="00AB3007"/>
    <w:rsid w:val="00AC0183"/>
    <w:rsid w:val="00AC2232"/>
    <w:rsid w:val="00AC440B"/>
    <w:rsid w:val="00AC785B"/>
    <w:rsid w:val="00AD0109"/>
    <w:rsid w:val="00AD06D6"/>
    <w:rsid w:val="00AD13E8"/>
    <w:rsid w:val="00AD6F1C"/>
    <w:rsid w:val="00AF3266"/>
    <w:rsid w:val="00AF402D"/>
    <w:rsid w:val="00AF4EB9"/>
    <w:rsid w:val="00B028BB"/>
    <w:rsid w:val="00B04394"/>
    <w:rsid w:val="00B060AE"/>
    <w:rsid w:val="00B117FB"/>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2A4"/>
    <w:rsid w:val="00B615D3"/>
    <w:rsid w:val="00B6233F"/>
    <w:rsid w:val="00B7645F"/>
    <w:rsid w:val="00B76562"/>
    <w:rsid w:val="00B80F1E"/>
    <w:rsid w:val="00B83CBE"/>
    <w:rsid w:val="00B858CF"/>
    <w:rsid w:val="00B9022C"/>
    <w:rsid w:val="00BA1AE4"/>
    <w:rsid w:val="00BA344C"/>
    <w:rsid w:val="00BA59E7"/>
    <w:rsid w:val="00BA622F"/>
    <w:rsid w:val="00BA7411"/>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0B9"/>
    <w:rsid w:val="00C9282E"/>
    <w:rsid w:val="00C97AEC"/>
    <w:rsid w:val="00CA0AA5"/>
    <w:rsid w:val="00CA2855"/>
    <w:rsid w:val="00CA3258"/>
    <w:rsid w:val="00CA7A14"/>
    <w:rsid w:val="00CB0BF9"/>
    <w:rsid w:val="00CB5C18"/>
    <w:rsid w:val="00CB6B78"/>
    <w:rsid w:val="00CC1996"/>
    <w:rsid w:val="00CC1A0B"/>
    <w:rsid w:val="00CC2069"/>
    <w:rsid w:val="00CC6A2A"/>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4C8A"/>
    <w:rsid w:val="00D259F5"/>
    <w:rsid w:val="00D27F17"/>
    <w:rsid w:val="00D32E34"/>
    <w:rsid w:val="00D43808"/>
    <w:rsid w:val="00D450FA"/>
    <w:rsid w:val="00D459EB"/>
    <w:rsid w:val="00D504E3"/>
    <w:rsid w:val="00D51467"/>
    <w:rsid w:val="00D530CC"/>
    <w:rsid w:val="00D533BE"/>
    <w:rsid w:val="00D56AF5"/>
    <w:rsid w:val="00D57175"/>
    <w:rsid w:val="00D61139"/>
    <w:rsid w:val="00D61AE4"/>
    <w:rsid w:val="00D62824"/>
    <w:rsid w:val="00D631FA"/>
    <w:rsid w:val="00D678CA"/>
    <w:rsid w:val="00D71E8A"/>
    <w:rsid w:val="00D7285E"/>
    <w:rsid w:val="00D7472F"/>
    <w:rsid w:val="00D74EBB"/>
    <w:rsid w:val="00D767F1"/>
    <w:rsid w:val="00D77575"/>
    <w:rsid w:val="00D827FC"/>
    <w:rsid w:val="00D865ED"/>
    <w:rsid w:val="00D9402A"/>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5DBB"/>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20B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0F7"/>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87D00"/>
    <w:rsid w:val="00F93345"/>
    <w:rsid w:val="00FA2004"/>
    <w:rsid w:val="00FA3A26"/>
    <w:rsid w:val="00FB53F0"/>
    <w:rsid w:val="00FB5E45"/>
    <w:rsid w:val="00FC3072"/>
    <w:rsid w:val="00FC43AE"/>
    <w:rsid w:val="00FC5787"/>
    <w:rsid w:val="00FD32DE"/>
    <w:rsid w:val="00FD4DF2"/>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aliases w:val="Question"/>
    <w:basedOn w:val="a"/>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aliases w:val="Question"/>
    <w:basedOn w:val="a"/>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170829216">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633C-D00A-4DA7-B655-7676F9E5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5602</TotalTime>
  <Pages>6</Pages>
  <Words>2937</Words>
  <Characters>16741</Characters>
  <Application>Microsoft Office Word</Application>
  <DocSecurity>0</DocSecurity>
  <Lines>139</Lines>
  <Paragraphs>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19639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287</cp:revision>
  <cp:lastPrinted>2023-08-16T06:16:00Z</cp:lastPrinted>
  <dcterms:created xsi:type="dcterms:W3CDTF">2021-11-11T09:41:00Z</dcterms:created>
  <dcterms:modified xsi:type="dcterms:W3CDTF">2023-10-31T07:58:00Z</dcterms:modified>
</cp:coreProperties>
</file>