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192" w:rsidRPr="00396E87" w:rsidRDefault="00193192" w:rsidP="00396E87">
      <w:pPr>
        <w:jc w:val="both"/>
        <w:rPr>
          <w:rFonts w:ascii="Times New Roman" w:hAnsi="Times New Roman"/>
          <w:sz w:val="24"/>
          <w:szCs w:val="24"/>
          <w:lang w:val="bg-BG"/>
        </w:rPr>
      </w:pPr>
    </w:p>
    <w:p w:rsidR="00BE66C0" w:rsidRPr="00396E87" w:rsidRDefault="00BE66C0" w:rsidP="00396E87">
      <w:pPr>
        <w:jc w:val="center"/>
        <w:rPr>
          <w:rFonts w:ascii="Times New Roman" w:hAnsi="Times New Roman"/>
          <w:b/>
          <w:sz w:val="24"/>
          <w:szCs w:val="24"/>
          <w:lang w:val="bg-BG"/>
        </w:rPr>
      </w:pPr>
      <w:r w:rsidRPr="00E95742">
        <w:rPr>
          <w:rFonts w:ascii="Times New Roman" w:hAnsi="Times New Roman"/>
          <w:b/>
          <w:sz w:val="24"/>
          <w:szCs w:val="24"/>
          <w:lang w:val="bg-BG"/>
        </w:rPr>
        <w:t xml:space="preserve">Р Е Ш Е Н И Е № ХА – </w:t>
      </w:r>
      <w:r w:rsidR="001437F9" w:rsidRPr="00E95742">
        <w:rPr>
          <w:rFonts w:ascii="Times New Roman" w:hAnsi="Times New Roman"/>
          <w:b/>
          <w:sz w:val="24"/>
          <w:szCs w:val="24"/>
          <w:lang w:val="bg-BG"/>
        </w:rPr>
        <w:t>2</w:t>
      </w:r>
      <w:r w:rsidR="003C7CBA" w:rsidRPr="00E95742">
        <w:rPr>
          <w:rFonts w:ascii="Times New Roman" w:hAnsi="Times New Roman"/>
          <w:b/>
          <w:sz w:val="24"/>
          <w:szCs w:val="24"/>
        </w:rPr>
        <w:t>5</w:t>
      </w:r>
      <w:r w:rsidR="0018511F" w:rsidRPr="00E95742">
        <w:rPr>
          <w:rFonts w:ascii="Times New Roman" w:hAnsi="Times New Roman"/>
          <w:b/>
          <w:sz w:val="24"/>
          <w:szCs w:val="24"/>
          <w:lang w:val="bg-BG"/>
        </w:rPr>
        <w:t xml:space="preserve"> -</w:t>
      </w:r>
      <w:r w:rsidRPr="00E95742">
        <w:rPr>
          <w:rFonts w:ascii="Times New Roman" w:hAnsi="Times New Roman"/>
          <w:b/>
          <w:sz w:val="24"/>
          <w:szCs w:val="24"/>
          <w:lang w:val="bg-BG"/>
        </w:rPr>
        <w:t xml:space="preserve"> ПР/202</w:t>
      </w:r>
      <w:r w:rsidR="0018511F" w:rsidRPr="00E95742">
        <w:rPr>
          <w:rFonts w:ascii="Times New Roman" w:hAnsi="Times New Roman"/>
          <w:b/>
          <w:sz w:val="24"/>
          <w:szCs w:val="24"/>
          <w:lang w:val="bg-BG"/>
        </w:rPr>
        <w:t>2</w:t>
      </w:r>
      <w:r w:rsidRPr="00E95742">
        <w:rPr>
          <w:rFonts w:ascii="Times New Roman" w:hAnsi="Times New Roman"/>
          <w:b/>
          <w:sz w:val="24"/>
          <w:szCs w:val="24"/>
          <w:lang w:val="bg-BG"/>
        </w:rPr>
        <w:t xml:space="preserve"> г.</w:t>
      </w:r>
    </w:p>
    <w:p w:rsidR="00BE66C0" w:rsidRPr="00396E87" w:rsidRDefault="00BE66C0" w:rsidP="00396E87">
      <w:pPr>
        <w:jc w:val="center"/>
        <w:rPr>
          <w:rFonts w:ascii="Times New Roman" w:hAnsi="Times New Roman"/>
          <w:sz w:val="24"/>
          <w:szCs w:val="24"/>
          <w:lang w:val="bg-BG"/>
        </w:rPr>
      </w:pPr>
    </w:p>
    <w:p w:rsidR="00BE66C0" w:rsidRPr="00396E87" w:rsidRDefault="00BE66C0" w:rsidP="00396E87">
      <w:pPr>
        <w:jc w:val="center"/>
        <w:rPr>
          <w:rFonts w:ascii="Times New Roman" w:hAnsi="Times New Roman"/>
          <w:b/>
          <w:sz w:val="24"/>
          <w:szCs w:val="24"/>
          <w:lang w:val="bg-BG"/>
        </w:rPr>
      </w:pPr>
      <w:r w:rsidRPr="00396E87">
        <w:rPr>
          <w:rFonts w:ascii="Times New Roman" w:hAnsi="Times New Roman"/>
          <w:b/>
          <w:sz w:val="24"/>
          <w:szCs w:val="24"/>
          <w:lang w:val="bg-BG"/>
        </w:rPr>
        <w:t>за преценяване на необходимостта от извършване на оценка на въздействието върху околната среда</w:t>
      </w:r>
    </w:p>
    <w:p w:rsidR="00BE66C0" w:rsidRPr="00396E87" w:rsidRDefault="00BE66C0" w:rsidP="00396E87">
      <w:pPr>
        <w:jc w:val="both"/>
        <w:rPr>
          <w:rFonts w:ascii="Times New Roman" w:hAnsi="Times New Roman"/>
          <w:sz w:val="24"/>
          <w:szCs w:val="24"/>
          <w:lang w:val="bg-BG"/>
        </w:rPr>
      </w:pPr>
    </w:p>
    <w:p w:rsidR="00BE66C0" w:rsidRPr="00396E87" w:rsidRDefault="00BE66C0" w:rsidP="00396E87">
      <w:pPr>
        <w:ind w:firstLine="720"/>
        <w:jc w:val="both"/>
        <w:rPr>
          <w:rFonts w:ascii="Times New Roman" w:hAnsi="Times New Roman"/>
          <w:noProof/>
          <w:sz w:val="24"/>
          <w:szCs w:val="24"/>
          <w:lang w:val="bg-BG"/>
        </w:rPr>
      </w:pPr>
      <w:r w:rsidRPr="00396E87">
        <w:rPr>
          <w:rFonts w:ascii="Times New Roman" w:hAnsi="Times New Roman"/>
          <w:noProof/>
          <w:sz w:val="24"/>
          <w:szCs w:val="24"/>
          <w:lang w:val="bg-BG"/>
        </w:rPr>
        <w:t>На основание чл.93, ал.1, т.</w:t>
      </w:r>
      <w:r w:rsidR="0017497E">
        <w:rPr>
          <w:rFonts w:ascii="Times New Roman" w:hAnsi="Times New Roman"/>
          <w:noProof/>
          <w:sz w:val="24"/>
          <w:szCs w:val="24"/>
          <w:lang w:val="bg-BG"/>
        </w:rPr>
        <w:t>1</w:t>
      </w:r>
      <w:r w:rsidR="004A2AD6" w:rsidRPr="00396E87">
        <w:rPr>
          <w:rFonts w:ascii="Times New Roman" w:hAnsi="Times New Roman"/>
          <w:noProof/>
          <w:sz w:val="24"/>
          <w:szCs w:val="24"/>
          <w:lang w:val="bg-BG"/>
        </w:rPr>
        <w:t xml:space="preserve"> </w:t>
      </w:r>
      <w:r w:rsidRPr="00396E87">
        <w:rPr>
          <w:rFonts w:ascii="Times New Roman" w:hAnsi="Times New Roman"/>
          <w:noProof/>
          <w:sz w:val="24"/>
          <w:szCs w:val="24"/>
          <w:lang w:val="bg-BG"/>
        </w:rPr>
        <w:t xml:space="preserve">във връзка с ал.3 и ал.6 от </w:t>
      </w:r>
      <w:r w:rsidRPr="00396E87">
        <w:rPr>
          <w:rFonts w:ascii="Times New Roman" w:hAnsi="Times New Roman"/>
          <w:i/>
          <w:noProof/>
          <w:sz w:val="24"/>
          <w:szCs w:val="24"/>
          <w:lang w:val="bg-BG"/>
        </w:rPr>
        <w:t>Закона за опазване на околната среда</w:t>
      </w:r>
      <w:r w:rsidRPr="00396E87">
        <w:rPr>
          <w:rFonts w:ascii="Times New Roman" w:hAnsi="Times New Roman"/>
          <w:noProof/>
          <w:sz w:val="24"/>
          <w:szCs w:val="24"/>
          <w:lang w:val="bg-BG"/>
        </w:rPr>
        <w:t xml:space="preserve"> (ЗООС), чл.7, ал.1 и чл.8, ал.1 от </w:t>
      </w:r>
      <w:r w:rsidRPr="00396E87">
        <w:rPr>
          <w:rFonts w:ascii="Times New Roman" w:hAnsi="Times New Roman"/>
          <w:i/>
          <w:noProof/>
          <w:sz w:val="24"/>
          <w:szCs w:val="24"/>
          <w:lang w:val="bg-BG"/>
        </w:rPr>
        <w:t>Наредбата за условията и реда за извършване на оценка на въздействието върху околната среда</w:t>
      </w:r>
      <w:r w:rsidRPr="00396E87">
        <w:rPr>
          <w:rFonts w:ascii="Times New Roman" w:hAnsi="Times New Roman"/>
          <w:noProof/>
          <w:sz w:val="24"/>
          <w:szCs w:val="24"/>
          <w:lang w:val="bg-BG"/>
        </w:rPr>
        <w:t xml:space="preserve"> (Наредбата за ОВОС), чл.31 ал.4 и ал.6 от </w:t>
      </w:r>
      <w:r w:rsidRPr="00396E87">
        <w:rPr>
          <w:rFonts w:ascii="Times New Roman" w:hAnsi="Times New Roman"/>
          <w:i/>
          <w:noProof/>
          <w:sz w:val="24"/>
          <w:szCs w:val="24"/>
          <w:lang w:val="bg-BG"/>
        </w:rPr>
        <w:t>Закон за биологичното разнообразие</w:t>
      </w:r>
      <w:r w:rsidRPr="00396E87">
        <w:rPr>
          <w:rFonts w:ascii="Times New Roman" w:hAnsi="Times New Roman"/>
          <w:noProof/>
          <w:sz w:val="24"/>
          <w:szCs w:val="24"/>
          <w:lang w:val="bg-BG"/>
        </w:rPr>
        <w:t xml:space="preserve"> (ЗБР), чл.40 ал.4 от </w:t>
      </w:r>
      <w:r w:rsidRPr="00396E87">
        <w:rPr>
          <w:rFonts w:ascii="Times New Roman" w:hAnsi="Times New Roman"/>
          <w:i/>
          <w:noProof/>
          <w:sz w:val="24"/>
          <w:szCs w:val="24"/>
          <w:lang w:val="bg-BG"/>
        </w:rPr>
        <w:t>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w:t>
      </w:r>
      <w:r w:rsidRPr="00396E87">
        <w:rPr>
          <w:rFonts w:ascii="Times New Roman" w:hAnsi="Times New Roman"/>
          <w:noProof/>
          <w:sz w:val="24"/>
          <w:szCs w:val="24"/>
          <w:lang w:val="bg-BG"/>
        </w:rPr>
        <w:t xml:space="preserve"> (Наредбата за ОС) и въз основа на представената писмена документация от възложителя по Приложение № 2 към чл.6 от Наредбата за ОВОС и чл.10, ал.1 и ал.2 от Наредбата за ОС</w:t>
      </w:r>
      <w:r w:rsidRPr="00396E87">
        <w:rPr>
          <w:rFonts w:ascii="Times New Roman" w:hAnsi="Times New Roman"/>
          <w:bCs/>
          <w:noProof/>
          <w:sz w:val="24"/>
          <w:szCs w:val="24"/>
          <w:lang w:val="bg-BG"/>
        </w:rPr>
        <w:t>, както и получен</w:t>
      </w:r>
      <w:r w:rsidR="0017497E">
        <w:rPr>
          <w:rFonts w:ascii="Times New Roman" w:hAnsi="Times New Roman"/>
          <w:bCs/>
          <w:noProof/>
          <w:sz w:val="24"/>
          <w:szCs w:val="24"/>
          <w:lang w:val="bg-BG"/>
        </w:rPr>
        <w:t>о</w:t>
      </w:r>
      <w:r w:rsidRPr="00396E87">
        <w:rPr>
          <w:rFonts w:ascii="Times New Roman" w:hAnsi="Times New Roman"/>
          <w:bCs/>
          <w:noProof/>
          <w:sz w:val="24"/>
          <w:szCs w:val="24"/>
          <w:lang w:val="bg-BG"/>
        </w:rPr>
        <w:t xml:space="preserve"> становищ</w:t>
      </w:r>
      <w:r w:rsidR="0017497E">
        <w:rPr>
          <w:rFonts w:ascii="Times New Roman" w:hAnsi="Times New Roman"/>
          <w:bCs/>
          <w:noProof/>
          <w:sz w:val="24"/>
          <w:szCs w:val="24"/>
          <w:lang w:val="bg-BG"/>
        </w:rPr>
        <w:t>е</w:t>
      </w:r>
      <w:r w:rsidRPr="00396E87">
        <w:rPr>
          <w:rFonts w:ascii="Times New Roman" w:hAnsi="Times New Roman"/>
          <w:bCs/>
          <w:noProof/>
          <w:sz w:val="24"/>
          <w:szCs w:val="24"/>
          <w:lang w:val="bg-BG"/>
        </w:rPr>
        <w:t xml:space="preserve"> от Регионална здравна инспекция – </w:t>
      </w:r>
      <w:r w:rsidR="0017497E">
        <w:rPr>
          <w:rFonts w:ascii="Times New Roman" w:hAnsi="Times New Roman"/>
          <w:bCs/>
          <w:noProof/>
          <w:sz w:val="24"/>
          <w:szCs w:val="24"/>
          <w:lang w:val="bg-BG"/>
        </w:rPr>
        <w:t>Хасково</w:t>
      </w:r>
    </w:p>
    <w:p w:rsidR="00BE66C0" w:rsidRPr="00396E87" w:rsidRDefault="00BE66C0" w:rsidP="00396E87">
      <w:pPr>
        <w:jc w:val="both"/>
        <w:rPr>
          <w:rFonts w:ascii="Times New Roman" w:hAnsi="Times New Roman"/>
          <w:sz w:val="24"/>
          <w:szCs w:val="24"/>
          <w:lang w:val="bg-BG"/>
        </w:rPr>
      </w:pPr>
    </w:p>
    <w:p w:rsidR="00BE66C0" w:rsidRPr="00396E87" w:rsidRDefault="00BE66C0" w:rsidP="00396E87">
      <w:pPr>
        <w:jc w:val="center"/>
        <w:rPr>
          <w:rFonts w:ascii="Times New Roman" w:hAnsi="Times New Roman"/>
          <w:b/>
          <w:sz w:val="24"/>
          <w:szCs w:val="24"/>
          <w:lang w:val="bg-BG"/>
        </w:rPr>
      </w:pPr>
      <w:r w:rsidRPr="00396E87">
        <w:rPr>
          <w:rFonts w:ascii="Times New Roman" w:hAnsi="Times New Roman"/>
          <w:b/>
          <w:sz w:val="24"/>
          <w:szCs w:val="24"/>
          <w:lang w:val="bg-BG"/>
        </w:rPr>
        <w:t>Р Е Ш И Х</w:t>
      </w:r>
    </w:p>
    <w:p w:rsidR="00BE66C0" w:rsidRPr="00396E87" w:rsidRDefault="00BE66C0" w:rsidP="00396E87">
      <w:pPr>
        <w:jc w:val="both"/>
        <w:rPr>
          <w:rFonts w:ascii="Times New Roman" w:hAnsi="Times New Roman"/>
          <w:sz w:val="24"/>
          <w:szCs w:val="24"/>
          <w:lang w:val="bg-BG"/>
        </w:rPr>
      </w:pPr>
    </w:p>
    <w:p w:rsidR="00BE66C0" w:rsidRPr="00396E87" w:rsidRDefault="00BE66C0" w:rsidP="00396E87">
      <w:pPr>
        <w:jc w:val="both"/>
        <w:rPr>
          <w:rFonts w:ascii="Times New Roman" w:hAnsi="Times New Roman"/>
          <w:sz w:val="24"/>
          <w:szCs w:val="24"/>
          <w:lang w:val="bg-BG"/>
        </w:rPr>
      </w:pPr>
      <w:r w:rsidRPr="00396E87">
        <w:rPr>
          <w:rFonts w:ascii="Times New Roman" w:hAnsi="Times New Roman"/>
          <w:b/>
          <w:sz w:val="24"/>
          <w:szCs w:val="24"/>
          <w:lang w:val="bg-BG"/>
        </w:rPr>
        <w:t>да не се извършва</w:t>
      </w:r>
      <w:r w:rsidRPr="00396E87">
        <w:rPr>
          <w:rFonts w:ascii="Times New Roman" w:hAnsi="Times New Roman"/>
          <w:sz w:val="24"/>
          <w:szCs w:val="24"/>
          <w:lang w:val="bg-BG"/>
        </w:rPr>
        <w:t xml:space="preserve"> оценка на въздействието върху околната среда за инвестиционно предложение </w:t>
      </w:r>
      <w:r w:rsidR="00497D9D" w:rsidRPr="00497D9D">
        <w:rPr>
          <w:rFonts w:ascii="Times New Roman" w:hAnsi="Times New Roman"/>
          <w:sz w:val="24"/>
          <w:szCs w:val="24"/>
          <w:lang w:val="bg-BG"/>
        </w:rPr>
        <w:t xml:space="preserve">„Обособяване на площадка за събиране и временно съхранение на отпадъци от </w:t>
      </w:r>
      <w:r w:rsidR="001A06F6">
        <w:rPr>
          <w:rFonts w:ascii="Times New Roman" w:hAnsi="Times New Roman"/>
          <w:sz w:val="24"/>
          <w:szCs w:val="24"/>
          <w:lang w:val="bg-BG"/>
        </w:rPr>
        <w:t>излязло от употреба електрическо и електронно оборудване; негодни за употреба батерии и акумулатори</w:t>
      </w:r>
      <w:r w:rsidR="00FE1C0A">
        <w:rPr>
          <w:rFonts w:ascii="Times New Roman" w:hAnsi="Times New Roman"/>
          <w:sz w:val="24"/>
          <w:szCs w:val="24"/>
          <w:lang w:val="bg-BG"/>
        </w:rPr>
        <w:t>;</w:t>
      </w:r>
      <w:r w:rsidR="001A06F6">
        <w:rPr>
          <w:rFonts w:ascii="Times New Roman" w:hAnsi="Times New Roman"/>
          <w:sz w:val="24"/>
          <w:szCs w:val="24"/>
          <w:lang w:val="bg-BG"/>
        </w:rPr>
        <w:t xml:space="preserve"> метални опаковки и отпадъци от </w:t>
      </w:r>
      <w:r w:rsidR="00497D9D" w:rsidRPr="00497D9D">
        <w:rPr>
          <w:rFonts w:ascii="Times New Roman" w:hAnsi="Times New Roman"/>
          <w:sz w:val="24"/>
          <w:szCs w:val="24"/>
          <w:lang w:val="bg-BG"/>
        </w:rPr>
        <w:t>черни и цветни метали в ПИ 77195.32.16 гр. Хасково</w:t>
      </w:r>
      <w:r w:rsidR="006725A8" w:rsidRPr="00396E87">
        <w:rPr>
          <w:rFonts w:ascii="Times New Roman" w:hAnsi="Times New Roman"/>
          <w:sz w:val="24"/>
          <w:szCs w:val="24"/>
          <w:lang w:val="bg-BG"/>
        </w:rPr>
        <w:t>“</w:t>
      </w:r>
      <w:r w:rsidRPr="00396E87">
        <w:rPr>
          <w:rFonts w:ascii="Times New Roman" w:hAnsi="Times New Roman"/>
          <w:sz w:val="24"/>
          <w:szCs w:val="24"/>
          <w:lang w:val="bg-BG"/>
        </w:rPr>
        <w:t xml:space="preserve">, което </w:t>
      </w:r>
      <w:r w:rsidRPr="00396E87">
        <w:rPr>
          <w:rFonts w:ascii="Times New Roman" w:hAnsi="Times New Roman"/>
          <w:b/>
          <w:sz w:val="24"/>
          <w:szCs w:val="24"/>
          <w:lang w:val="bg-BG"/>
        </w:rPr>
        <w:t>няма вероятност</w:t>
      </w:r>
      <w:r w:rsidRPr="00396E87">
        <w:rPr>
          <w:rFonts w:ascii="Times New Roman" w:hAnsi="Times New Roman"/>
          <w:sz w:val="24"/>
          <w:szCs w:val="24"/>
          <w:lang w:val="bg-BG"/>
        </w:rPr>
        <w:t xml:space="preserve"> да окаже значително отрицателно въздействие върху околната среда, природни местообитания, популации и местообитания на видове и човешкото здраве</w:t>
      </w:r>
    </w:p>
    <w:p w:rsidR="00BE66C0" w:rsidRPr="00396E87" w:rsidRDefault="00BE66C0" w:rsidP="00396E87">
      <w:pPr>
        <w:jc w:val="both"/>
        <w:rPr>
          <w:rFonts w:ascii="Times New Roman" w:hAnsi="Times New Roman"/>
          <w:sz w:val="24"/>
          <w:szCs w:val="24"/>
          <w:lang w:val="bg-BG"/>
        </w:rPr>
      </w:pPr>
    </w:p>
    <w:p w:rsidR="00BE66C0" w:rsidRPr="00396E87" w:rsidRDefault="00BE66C0" w:rsidP="00396E87">
      <w:pPr>
        <w:jc w:val="both"/>
        <w:rPr>
          <w:rFonts w:ascii="Times New Roman" w:hAnsi="Times New Roman"/>
          <w:sz w:val="24"/>
          <w:szCs w:val="24"/>
          <w:lang w:val="bg-BG"/>
        </w:rPr>
      </w:pPr>
      <w:r w:rsidRPr="00396E87">
        <w:rPr>
          <w:rFonts w:ascii="Times New Roman" w:hAnsi="Times New Roman"/>
          <w:b/>
          <w:sz w:val="24"/>
          <w:szCs w:val="24"/>
          <w:lang w:val="bg-BG"/>
        </w:rPr>
        <w:t xml:space="preserve">Възложител: </w:t>
      </w:r>
      <w:r w:rsidR="00497D9D" w:rsidRPr="00497D9D">
        <w:rPr>
          <w:rFonts w:ascii="Times New Roman" w:hAnsi="Times New Roman"/>
          <w:sz w:val="24"/>
          <w:szCs w:val="24"/>
          <w:lang w:val="bg-BG"/>
        </w:rPr>
        <w:t>„ТИЛИЯ 61” ЕООД</w:t>
      </w:r>
      <w:r w:rsidRPr="00396E87">
        <w:rPr>
          <w:rFonts w:ascii="Times New Roman" w:hAnsi="Times New Roman"/>
          <w:sz w:val="24"/>
          <w:szCs w:val="24"/>
          <w:lang w:val="bg-BG"/>
        </w:rPr>
        <w:t xml:space="preserve">, ЕИК </w:t>
      </w:r>
      <w:r w:rsidR="00497D9D">
        <w:rPr>
          <w:rFonts w:ascii="Times New Roman" w:hAnsi="Times New Roman"/>
          <w:sz w:val="24"/>
          <w:szCs w:val="24"/>
          <w:lang w:val="bg-BG"/>
        </w:rPr>
        <w:t>203152289</w:t>
      </w:r>
    </w:p>
    <w:p w:rsidR="00BE66C0" w:rsidRPr="00396E87" w:rsidRDefault="00BE66C0" w:rsidP="00497D9D">
      <w:pPr>
        <w:jc w:val="both"/>
        <w:rPr>
          <w:rFonts w:ascii="Times New Roman" w:hAnsi="Times New Roman"/>
          <w:sz w:val="24"/>
          <w:szCs w:val="24"/>
          <w:lang w:val="bg-BG"/>
        </w:rPr>
      </w:pPr>
      <w:r w:rsidRPr="00396E87">
        <w:rPr>
          <w:rFonts w:ascii="Times New Roman" w:hAnsi="Times New Roman"/>
          <w:b/>
          <w:sz w:val="24"/>
          <w:szCs w:val="24"/>
          <w:lang w:val="bg-BG"/>
        </w:rPr>
        <w:t>Адрес:</w:t>
      </w:r>
      <w:r w:rsidRPr="00396E87">
        <w:rPr>
          <w:rFonts w:ascii="Times New Roman" w:hAnsi="Times New Roman"/>
          <w:sz w:val="24"/>
          <w:szCs w:val="24"/>
          <w:lang w:val="bg-BG"/>
        </w:rPr>
        <w:t xml:space="preserve"> </w:t>
      </w:r>
      <w:r w:rsidR="00497D9D" w:rsidRPr="00497D9D">
        <w:rPr>
          <w:rFonts w:ascii="Times New Roman" w:hAnsi="Times New Roman"/>
          <w:sz w:val="24"/>
          <w:szCs w:val="24"/>
          <w:lang w:val="bg-BG"/>
        </w:rPr>
        <w:t>гр. Хасково</w:t>
      </w:r>
      <w:r w:rsidR="00497D9D">
        <w:rPr>
          <w:rFonts w:ascii="Times New Roman" w:hAnsi="Times New Roman"/>
          <w:sz w:val="24"/>
          <w:szCs w:val="24"/>
          <w:lang w:val="bg-BG"/>
        </w:rPr>
        <w:t xml:space="preserve">, </w:t>
      </w:r>
      <w:r w:rsidR="00497D9D" w:rsidRPr="00497D9D">
        <w:rPr>
          <w:rFonts w:ascii="Times New Roman" w:hAnsi="Times New Roman"/>
          <w:sz w:val="24"/>
          <w:szCs w:val="24"/>
          <w:lang w:val="bg-BG"/>
        </w:rPr>
        <w:t>ул. „Железни врат</w:t>
      </w:r>
      <w:r w:rsidR="00497D9D">
        <w:rPr>
          <w:rFonts w:ascii="Times New Roman" w:hAnsi="Times New Roman"/>
          <w:sz w:val="24"/>
          <w:szCs w:val="24"/>
          <w:lang w:val="bg-BG"/>
        </w:rPr>
        <w:t>и</w:t>
      </w:r>
      <w:r w:rsidR="00497D9D" w:rsidRPr="00497D9D">
        <w:rPr>
          <w:rFonts w:ascii="Times New Roman" w:hAnsi="Times New Roman"/>
          <w:sz w:val="24"/>
          <w:szCs w:val="24"/>
          <w:lang w:val="bg-BG"/>
        </w:rPr>
        <w:t>” № 5</w:t>
      </w:r>
    </w:p>
    <w:p w:rsidR="00BE66C0" w:rsidRPr="00396E87" w:rsidRDefault="00BE66C0" w:rsidP="00396E87">
      <w:pPr>
        <w:jc w:val="both"/>
        <w:rPr>
          <w:rFonts w:ascii="Times New Roman" w:hAnsi="Times New Roman"/>
          <w:sz w:val="24"/>
          <w:szCs w:val="24"/>
          <w:lang w:val="bg-BG"/>
        </w:rPr>
      </w:pPr>
    </w:p>
    <w:p w:rsidR="00BE66C0" w:rsidRPr="00396E87" w:rsidRDefault="00BE66C0" w:rsidP="00396E87">
      <w:pPr>
        <w:jc w:val="both"/>
        <w:rPr>
          <w:rFonts w:ascii="Times New Roman" w:hAnsi="Times New Roman"/>
          <w:b/>
          <w:i/>
          <w:sz w:val="24"/>
          <w:szCs w:val="24"/>
          <w:lang w:val="bg-BG"/>
        </w:rPr>
      </w:pPr>
      <w:r w:rsidRPr="00396E87">
        <w:rPr>
          <w:rFonts w:ascii="Times New Roman" w:hAnsi="Times New Roman"/>
          <w:b/>
          <w:i/>
          <w:sz w:val="24"/>
          <w:szCs w:val="24"/>
          <w:lang w:val="bg-BG"/>
        </w:rPr>
        <w:t>Кратко описание на инвестиционното предложение:</w:t>
      </w:r>
    </w:p>
    <w:p w:rsidR="00752D26" w:rsidRDefault="00752D26" w:rsidP="00752D26">
      <w:pPr>
        <w:ind w:firstLine="851"/>
        <w:jc w:val="both"/>
        <w:rPr>
          <w:rFonts w:ascii="Times New Roman" w:hAnsi="Times New Roman"/>
          <w:sz w:val="24"/>
          <w:szCs w:val="24"/>
          <w:lang w:val="bg-BG"/>
        </w:rPr>
      </w:pPr>
      <w:r>
        <w:rPr>
          <w:rFonts w:ascii="Times New Roman" w:hAnsi="Times New Roman"/>
          <w:sz w:val="24"/>
          <w:szCs w:val="24"/>
          <w:lang w:val="bg-BG"/>
        </w:rPr>
        <w:t>Целта на и</w:t>
      </w:r>
      <w:r w:rsidRPr="00313362">
        <w:rPr>
          <w:rFonts w:ascii="Times New Roman" w:hAnsi="Times New Roman"/>
          <w:sz w:val="24"/>
          <w:szCs w:val="24"/>
          <w:lang w:val="bg-BG"/>
        </w:rPr>
        <w:t xml:space="preserve">нвестиционното предложение </w:t>
      </w:r>
      <w:r>
        <w:rPr>
          <w:rFonts w:ascii="Times New Roman" w:hAnsi="Times New Roman"/>
          <w:sz w:val="24"/>
          <w:szCs w:val="24"/>
          <w:lang w:val="bg-BG"/>
        </w:rPr>
        <w:t>е о</w:t>
      </w:r>
      <w:r w:rsidRPr="005F7A4D">
        <w:rPr>
          <w:rFonts w:ascii="Times New Roman" w:hAnsi="Times New Roman"/>
          <w:sz w:val="24"/>
          <w:szCs w:val="24"/>
          <w:lang w:val="bg-BG"/>
        </w:rPr>
        <w:t xml:space="preserve">бособяване на площадка </w:t>
      </w:r>
      <w:r w:rsidR="00FE1C0A" w:rsidRPr="00497D9D">
        <w:rPr>
          <w:rFonts w:ascii="Times New Roman" w:hAnsi="Times New Roman"/>
          <w:sz w:val="24"/>
          <w:szCs w:val="24"/>
          <w:lang w:val="bg-BG"/>
        </w:rPr>
        <w:t xml:space="preserve">за събиране и временно съхранение на отпадъци от </w:t>
      </w:r>
      <w:r w:rsidR="00FE1C0A">
        <w:rPr>
          <w:rFonts w:ascii="Times New Roman" w:hAnsi="Times New Roman"/>
          <w:sz w:val="24"/>
          <w:szCs w:val="24"/>
          <w:lang w:val="bg-BG"/>
        </w:rPr>
        <w:t xml:space="preserve">излязло от употреба електрическо и електронно оборудване; негодни за употреба батерии и акумулатори; метални опаковки и отпадъци от </w:t>
      </w:r>
      <w:r w:rsidR="00FE1C0A" w:rsidRPr="00497D9D">
        <w:rPr>
          <w:rFonts w:ascii="Times New Roman" w:hAnsi="Times New Roman"/>
          <w:sz w:val="24"/>
          <w:szCs w:val="24"/>
          <w:lang w:val="bg-BG"/>
        </w:rPr>
        <w:t>черни и цветни метали в ПИ 77195.32.16 гр. Хасково</w:t>
      </w:r>
      <w:r>
        <w:rPr>
          <w:rFonts w:ascii="Times New Roman" w:hAnsi="Times New Roman"/>
          <w:sz w:val="24"/>
          <w:szCs w:val="24"/>
          <w:lang w:val="bg-BG"/>
        </w:rPr>
        <w:t>.</w:t>
      </w:r>
    </w:p>
    <w:p w:rsidR="006462BA" w:rsidRDefault="00DD49F3" w:rsidP="00396E87">
      <w:pPr>
        <w:ind w:firstLine="851"/>
        <w:jc w:val="both"/>
        <w:rPr>
          <w:rFonts w:ascii="Times New Roman" w:hAnsi="Times New Roman"/>
          <w:sz w:val="24"/>
          <w:szCs w:val="24"/>
          <w:lang w:val="bg-BG"/>
        </w:rPr>
      </w:pPr>
      <w:r>
        <w:rPr>
          <w:rFonts w:ascii="Times New Roman" w:hAnsi="Times New Roman"/>
          <w:sz w:val="24"/>
          <w:szCs w:val="24"/>
          <w:lang w:val="bg-BG"/>
        </w:rPr>
        <w:t xml:space="preserve">На площадката ще се приемат и съхраняват основно разделно събрани отпадъци от излязло от употреба електрическо и електронно оборудване; негодни за употреба батерии и акумулатори; метални опаковки и отпадъци от </w:t>
      </w:r>
      <w:r w:rsidRPr="00497D9D">
        <w:rPr>
          <w:rFonts w:ascii="Times New Roman" w:hAnsi="Times New Roman"/>
          <w:sz w:val="24"/>
          <w:szCs w:val="24"/>
          <w:lang w:val="bg-BG"/>
        </w:rPr>
        <w:t>черни и цветни метали</w:t>
      </w:r>
      <w:r w:rsidR="006462BA">
        <w:rPr>
          <w:rFonts w:ascii="Times New Roman" w:hAnsi="Times New Roman"/>
          <w:sz w:val="24"/>
          <w:szCs w:val="24"/>
          <w:lang w:val="bg-BG"/>
        </w:rPr>
        <w:t xml:space="preserve">. На площадката няма да се приемат </w:t>
      </w:r>
      <w:r w:rsidR="00F80696">
        <w:rPr>
          <w:rFonts w:ascii="Times New Roman" w:hAnsi="Times New Roman"/>
          <w:sz w:val="24"/>
          <w:szCs w:val="24"/>
          <w:lang w:val="bg-BG"/>
        </w:rPr>
        <w:t>ИУ</w:t>
      </w:r>
      <w:r w:rsidR="006462BA">
        <w:rPr>
          <w:rFonts w:ascii="Times New Roman" w:hAnsi="Times New Roman"/>
          <w:sz w:val="24"/>
          <w:szCs w:val="24"/>
          <w:lang w:val="bg-BG"/>
        </w:rPr>
        <w:t>МПС за разкомплектоване.</w:t>
      </w:r>
    </w:p>
    <w:p w:rsidR="006462BA" w:rsidRDefault="006462BA" w:rsidP="00396E87">
      <w:pPr>
        <w:ind w:firstLine="851"/>
        <w:jc w:val="both"/>
        <w:rPr>
          <w:rFonts w:ascii="Times New Roman" w:hAnsi="Times New Roman"/>
          <w:sz w:val="24"/>
          <w:szCs w:val="24"/>
          <w:lang w:val="bg-BG"/>
        </w:rPr>
      </w:pPr>
      <w:r>
        <w:rPr>
          <w:rFonts w:ascii="Times New Roman" w:hAnsi="Times New Roman"/>
          <w:sz w:val="24"/>
          <w:szCs w:val="24"/>
          <w:lang w:val="bg-BG"/>
        </w:rPr>
        <w:t>Дейностите по приемане на отпадъци ще се извършват в следната последователност:</w:t>
      </w:r>
    </w:p>
    <w:p w:rsidR="006462BA" w:rsidRPr="006462BA" w:rsidRDefault="006462BA" w:rsidP="006462BA">
      <w:pPr>
        <w:pStyle w:val="ab"/>
        <w:numPr>
          <w:ilvl w:val="0"/>
          <w:numId w:val="23"/>
        </w:numPr>
        <w:tabs>
          <w:tab w:val="left" w:pos="1134"/>
        </w:tabs>
        <w:spacing w:after="0" w:line="240" w:lineRule="auto"/>
        <w:ind w:left="0" w:firstLine="851"/>
        <w:jc w:val="both"/>
        <w:rPr>
          <w:rFonts w:ascii="Times New Roman" w:hAnsi="Times New Roman"/>
          <w:sz w:val="24"/>
          <w:szCs w:val="24"/>
        </w:rPr>
      </w:pPr>
      <w:r w:rsidRPr="006462BA">
        <w:rPr>
          <w:rFonts w:ascii="Times New Roman" w:hAnsi="Times New Roman"/>
          <w:sz w:val="24"/>
          <w:szCs w:val="24"/>
        </w:rPr>
        <w:t>оглед на приеманите отпадъци; определяне наименованието на отпадъците; проверка за наличие на опаковки/материали, замърсени с опасни вещества или съдържащи опасни вещества. При наличие на замърсени отпадъци, няма да се приемат; при получил се разлив от вредни вещества, той ще се третира с предварително складиран на площадката за целта пясък;</w:t>
      </w:r>
    </w:p>
    <w:p w:rsidR="00752D26" w:rsidRPr="006462BA" w:rsidRDefault="006462BA" w:rsidP="006462BA">
      <w:pPr>
        <w:pStyle w:val="ab"/>
        <w:numPr>
          <w:ilvl w:val="0"/>
          <w:numId w:val="23"/>
        </w:numPr>
        <w:tabs>
          <w:tab w:val="left" w:pos="1134"/>
        </w:tabs>
        <w:spacing w:after="0" w:line="240" w:lineRule="auto"/>
        <w:ind w:left="0" w:firstLine="851"/>
        <w:jc w:val="both"/>
        <w:rPr>
          <w:rFonts w:ascii="Times New Roman" w:hAnsi="Times New Roman"/>
          <w:sz w:val="24"/>
          <w:szCs w:val="24"/>
        </w:rPr>
      </w:pPr>
      <w:r w:rsidRPr="006462BA">
        <w:rPr>
          <w:rFonts w:ascii="Times New Roman" w:hAnsi="Times New Roman"/>
          <w:sz w:val="24"/>
          <w:szCs w:val="24"/>
        </w:rPr>
        <w:t>претегляне и приемане на отпадъците. Площадката ще бъде снабдена с везна за претегляне, регистриране и отчитане на приетите видове отпадъци;</w:t>
      </w:r>
    </w:p>
    <w:p w:rsidR="006462BA" w:rsidRPr="006462BA" w:rsidRDefault="006462BA" w:rsidP="006462BA">
      <w:pPr>
        <w:pStyle w:val="ab"/>
        <w:numPr>
          <w:ilvl w:val="0"/>
          <w:numId w:val="23"/>
        </w:numPr>
        <w:tabs>
          <w:tab w:val="left" w:pos="1134"/>
        </w:tabs>
        <w:spacing w:after="0" w:line="240" w:lineRule="auto"/>
        <w:ind w:left="0" w:firstLine="851"/>
        <w:jc w:val="both"/>
        <w:rPr>
          <w:rFonts w:ascii="Times New Roman" w:hAnsi="Times New Roman"/>
          <w:sz w:val="24"/>
          <w:szCs w:val="24"/>
        </w:rPr>
      </w:pPr>
      <w:r w:rsidRPr="006462BA">
        <w:rPr>
          <w:rFonts w:ascii="Times New Roman" w:hAnsi="Times New Roman"/>
          <w:sz w:val="24"/>
          <w:szCs w:val="24"/>
        </w:rPr>
        <w:t>последващи дейности: ръчно сортиране по цвят и специфика;</w:t>
      </w:r>
    </w:p>
    <w:p w:rsidR="006462BA" w:rsidRPr="006462BA" w:rsidRDefault="006462BA" w:rsidP="006462BA">
      <w:pPr>
        <w:pStyle w:val="ab"/>
        <w:numPr>
          <w:ilvl w:val="0"/>
          <w:numId w:val="23"/>
        </w:numPr>
        <w:tabs>
          <w:tab w:val="left" w:pos="1134"/>
        </w:tabs>
        <w:spacing w:after="0" w:line="240" w:lineRule="auto"/>
        <w:ind w:left="0" w:firstLine="851"/>
        <w:jc w:val="both"/>
        <w:rPr>
          <w:rFonts w:ascii="Times New Roman" w:hAnsi="Times New Roman"/>
          <w:sz w:val="24"/>
          <w:szCs w:val="24"/>
        </w:rPr>
      </w:pPr>
      <w:r w:rsidRPr="006462BA">
        <w:rPr>
          <w:rFonts w:ascii="Times New Roman" w:hAnsi="Times New Roman"/>
          <w:sz w:val="24"/>
          <w:szCs w:val="24"/>
        </w:rPr>
        <w:t>насочване на потока отпадъци към обособените места за съхранение.</w:t>
      </w:r>
    </w:p>
    <w:p w:rsidR="00D86D63" w:rsidRPr="00396E87" w:rsidRDefault="00752D26" w:rsidP="00396E87">
      <w:pPr>
        <w:ind w:firstLine="851"/>
        <w:jc w:val="both"/>
        <w:rPr>
          <w:rFonts w:ascii="Times New Roman" w:hAnsi="Times New Roman"/>
          <w:sz w:val="24"/>
          <w:szCs w:val="24"/>
          <w:lang w:val="bg-BG"/>
        </w:rPr>
      </w:pPr>
      <w:r w:rsidRPr="00F74A33">
        <w:rPr>
          <w:rFonts w:ascii="Times New Roman" w:hAnsi="Times New Roman"/>
          <w:sz w:val="24"/>
          <w:szCs w:val="24"/>
          <w:lang w:val="bg-BG"/>
        </w:rPr>
        <w:t xml:space="preserve">Така заявено инвестиционното предложение </w:t>
      </w:r>
      <w:r w:rsidRPr="000468B9">
        <w:rPr>
          <w:rFonts w:ascii="Times New Roman" w:hAnsi="Times New Roman"/>
          <w:sz w:val="24"/>
          <w:szCs w:val="24"/>
          <w:lang w:val="bg-BG"/>
        </w:rPr>
        <w:t xml:space="preserve">попада в обхвата </w:t>
      </w:r>
      <w:r w:rsidRPr="00AD6FF2">
        <w:rPr>
          <w:rFonts w:ascii="Times New Roman" w:hAnsi="Times New Roman"/>
          <w:sz w:val="24"/>
          <w:szCs w:val="24"/>
          <w:lang w:val="bg-BG"/>
        </w:rPr>
        <w:t xml:space="preserve">на т. </w:t>
      </w:r>
      <w:r w:rsidRPr="00B00F66">
        <w:rPr>
          <w:rFonts w:ascii="Times New Roman" w:hAnsi="Times New Roman"/>
          <w:sz w:val="24"/>
          <w:szCs w:val="24"/>
          <w:lang w:val="bg-BG"/>
        </w:rPr>
        <w:t>11 буква „б“</w:t>
      </w:r>
      <w:r w:rsidR="00B00F66">
        <w:rPr>
          <w:rFonts w:ascii="Times New Roman" w:hAnsi="Times New Roman"/>
          <w:sz w:val="24"/>
          <w:szCs w:val="24"/>
          <w:lang w:val="bg-BG"/>
        </w:rPr>
        <w:t xml:space="preserve"> и </w:t>
      </w:r>
      <w:r w:rsidR="00274E63">
        <w:rPr>
          <w:rFonts w:ascii="Times New Roman" w:hAnsi="Times New Roman"/>
          <w:sz w:val="24"/>
          <w:szCs w:val="24"/>
          <w:lang w:val="bg-BG"/>
        </w:rPr>
        <w:t xml:space="preserve">т.11 </w:t>
      </w:r>
      <w:r w:rsidR="00B00F66">
        <w:rPr>
          <w:rFonts w:ascii="Times New Roman" w:hAnsi="Times New Roman"/>
          <w:sz w:val="24"/>
          <w:szCs w:val="24"/>
          <w:lang w:val="bg-BG"/>
        </w:rPr>
        <w:t>буква „д“</w:t>
      </w:r>
      <w:r w:rsidRPr="000468B9">
        <w:rPr>
          <w:rFonts w:ascii="Times New Roman" w:hAnsi="Times New Roman"/>
          <w:sz w:val="24"/>
          <w:szCs w:val="24"/>
          <w:lang w:val="bg-BG"/>
        </w:rPr>
        <w:t xml:space="preserve"> </w:t>
      </w:r>
      <w:r w:rsidRPr="00F74A33">
        <w:rPr>
          <w:rFonts w:ascii="Times New Roman" w:hAnsi="Times New Roman"/>
          <w:sz w:val="24"/>
          <w:szCs w:val="24"/>
          <w:lang w:val="bg-BG"/>
        </w:rPr>
        <w:t xml:space="preserve">от Приложение 2 на ЗООС и съгласно чл.93, ал.1, т.1 от същия, инвестиционното предложение подлежи на процедура по преценяване на необходимостта от извършването на </w:t>
      </w:r>
      <w:r w:rsidRPr="00F74A33">
        <w:rPr>
          <w:rFonts w:ascii="Times New Roman" w:hAnsi="Times New Roman"/>
          <w:sz w:val="24"/>
          <w:szCs w:val="24"/>
          <w:lang w:val="bg-BG"/>
        </w:rPr>
        <w:lastRenderedPageBreak/>
        <w:t xml:space="preserve">ОВОС. </w:t>
      </w:r>
      <w:r w:rsidR="006725A8" w:rsidRPr="00396E87">
        <w:rPr>
          <w:rFonts w:ascii="Times New Roman" w:hAnsi="Times New Roman"/>
          <w:sz w:val="24"/>
          <w:szCs w:val="24"/>
          <w:lang w:val="bg-BG"/>
        </w:rPr>
        <w:t>На основание чл. 93, ал. 3 от ЗООС, компетентен орган за произнасяне с решение е Директорът на РИОСВ – Хасково.</w:t>
      </w:r>
    </w:p>
    <w:p w:rsidR="009833E3" w:rsidRPr="00396E87" w:rsidRDefault="00F17B4F" w:rsidP="00396E87">
      <w:pPr>
        <w:ind w:firstLine="851"/>
        <w:jc w:val="both"/>
        <w:rPr>
          <w:rFonts w:ascii="Times New Roman" w:hAnsi="Times New Roman"/>
          <w:sz w:val="24"/>
          <w:szCs w:val="24"/>
          <w:lang w:val="bg-BG"/>
        </w:rPr>
      </w:pPr>
      <w:r w:rsidRPr="000D16CA">
        <w:rPr>
          <w:rFonts w:ascii="Times New Roman" w:hAnsi="Times New Roman"/>
          <w:sz w:val="24"/>
          <w:szCs w:val="24"/>
          <w:lang w:val="bg-BG"/>
        </w:rPr>
        <w:t>Въз основа на представената от възложителя информация и на направената справка се установи, че имот с идентификатор 77195.32.16 по КК на гр.</w:t>
      </w:r>
      <w:r>
        <w:rPr>
          <w:rFonts w:ascii="Times New Roman" w:hAnsi="Times New Roman"/>
          <w:sz w:val="24"/>
          <w:szCs w:val="24"/>
          <w:lang w:val="bg-BG"/>
        </w:rPr>
        <w:t xml:space="preserve"> </w:t>
      </w:r>
      <w:r w:rsidRPr="000D16CA">
        <w:rPr>
          <w:rFonts w:ascii="Times New Roman" w:hAnsi="Times New Roman"/>
          <w:sz w:val="24"/>
          <w:szCs w:val="24"/>
          <w:lang w:val="bg-BG"/>
        </w:rPr>
        <w:t xml:space="preserve">Хасково, за който се предвижда обособяване на площадка за изкупуване на черни и цветни метали </w:t>
      </w:r>
      <w:r w:rsidRPr="000D16CA">
        <w:rPr>
          <w:rFonts w:ascii="Times New Roman" w:hAnsi="Times New Roman"/>
          <w:b/>
          <w:sz w:val="24"/>
          <w:szCs w:val="24"/>
          <w:lang w:val="bg-BG"/>
        </w:rPr>
        <w:t>не попада в границите на защитени територии</w:t>
      </w:r>
      <w:r w:rsidRPr="000D16CA">
        <w:rPr>
          <w:rFonts w:ascii="Times New Roman" w:hAnsi="Times New Roman"/>
          <w:sz w:val="24"/>
          <w:szCs w:val="24"/>
          <w:lang w:val="bg-BG"/>
        </w:rPr>
        <w:t xml:space="preserve"> по смисъла на </w:t>
      </w:r>
      <w:r w:rsidRPr="000D16CA">
        <w:rPr>
          <w:rFonts w:ascii="Times New Roman" w:hAnsi="Times New Roman"/>
          <w:i/>
          <w:sz w:val="24"/>
          <w:szCs w:val="24"/>
          <w:lang w:val="bg-BG"/>
        </w:rPr>
        <w:t>Закона за защитените територии</w:t>
      </w:r>
      <w:r w:rsidRPr="000D16CA">
        <w:rPr>
          <w:rFonts w:ascii="Times New Roman" w:hAnsi="Times New Roman"/>
          <w:sz w:val="24"/>
          <w:szCs w:val="24"/>
          <w:lang w:val="bg-BG"/>
        </w:rPr>
        <w:t>, както и в обхвата на защитени зони от Екологичната мрежа Натура 2000. Най-близко до имота е разпо</w:t>
      </w:r>
      <w:r>
        <w:rPr>
          <w:rFonts w:ascii="Times New Roman" w:hAnsi="Times New Roman"/>
          <w:sz w:val="24"/>
          <w:szCs w:val="24"/>
          <w:lang w:val="bg-BG"/>
        </w:rPr>
        <w:t xml:space="preserve">ложена защитена зона </w:t>
      </w:r>
      <w:r w:rsidRPr="00545375">
        <w:rPr>
          <w:rFonts w:ascii="Times New Roman" w:hAnsi="Times New Roman"/>
          <w:b/>
          <w:sz w:val="24"/>
          <w:szCs w:val="24"/>
          <w:lang w:val="bg-BG"/>
        </w:rPr>
        <w:t>BG0001031 „Родопи Средни”</w:t>
      </w:r>
      <w:r w:rsidRPr="000D16CA">
        <w:rPr>
          <w:rFonts w:ascii="Times New Roman" w:hAnsi="Times New Roman"/>
          <w:sz w:val="24"/>
          <w:szCs w:val="24"/>
          <w:lang w:val="bg-BG"/>
        </w:rPr>
        <w:t xml:space="preserve"> обявена със Заповед № РД-351/31.03.2021г. (</w:t>
      </w:r>
      <w:proofErr w:type="spellStart"/>
      <w:r w:rsidRPr="000D16CA">
        <w:rPr>
          <w:rFonts w:ascii="Times New Roman" w:hAnsi="Times New Roman"/>
          <w:sz w:val="24"/>
          <w:szCs w:val="24"/>
          <w:lang w:val="bg-BG"/>
        </w:rPr>
        <w:t>обн</w:t>
      </w:r>
      <w:proofErr w:type="spellEnd"/>
      <w:r w:rsidRPr="000D16CA">
        <w:rPr>
          <w:rFonts w:ascii="Times New Roman" w:hAnsi="Times New Roman"/>
          <w:sz w:val="24"/>
          <w:szCs w:val="24"/>
          <w:lang w:val="bg-BG"/>
        </w:rPr>
        <w:t>., ДВ бр.59/16.07.2021г.) за опазване на природните местообитания, (приблизително 2500 м.).</w:t>
      </w:r>
    </w:p>
    <w:p w:rsidR="006E5D27" w:rsidRPr="00396E87" w:rsidRDefault="006E5D27" w:rsidP="00396E87">
      <w:pPr>
        <w:ind w:firstLine="851"/>
        <w:jc w:val="both"/>
        <w:rPr>
          <w:rFonts w:ascii="Times New Roman" w:hAnsi="Times New Roman"/>
          <w:sz w:val="24"/>
          <w:szCs w:val="24"/>
          <w:lang w:val="bg-BG"/>
        </w:rPr>
      </w:pPr>
      <w:r w:rsidRPr="00396E87">
        <w:rPr>
          <w:rFonts w:ascii="Times New Roman" w:hAnsi="Times New Roman"/>
          <w:sz w:val="24"/>
          <w:szCs w:val="24"/>
          <w:lang w:val="bg-BG"/>
        </w:rPr>
        <w:t>Инвестиционното предложение попада в обхвата на чл. 2, ал. 1, т. 1</w:t>
      </w:r>
      <w:r w:rsidR="006E58FE">
        <w:rPr>
          <w:rFonts w:ascii="Times New Roman" w:hAnsi="Times New Roman"/>
          <w:sz w:val="24"/>
          <w:szCs w:val="24"/>
          <w:lang w:val="bg-BG"/>
        </w:rPr>
        <w:t xml:space="preserve"> </w:t>
      </w:r>
      <w:r w:rsidRPr="00396E87">
        <w:rPr>
          <w:rFonts w:ascii="Times New Roman" w:hAnsi="Times New Roman"/>
          <w:sz w:val="24"/>
          <w:szCs w:val="24"/>
          <w:lang w:val="bg-BG"/>
        </w:rPr>
        <w:t xml:space="preserve">от </w:t>
      </w:r>
      <w:r w:rsidRPr="00396E87">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396E87">
        <w:rPr>
          <w:rFonts w:ascii="Times New Roman" w:hAnsi="Times New Roman"/>
          <w:sz w:val="24"/>
          <w:szCs w:val="24"/>
          <w:lang w:val="bg-BG"/>
        </w:rPr>
        <w:t xml:space="preserve"> (Наредбата за ОС) и </w:t>
      </w:r>
      <w:r w:rsidRPr="00396E87">
        <w:rPr>
          <w:rFonts w:ascii="Times New Roman" w:hAnsi="Times New Roman"/>
          <w:b/>
          <w:sz w:val="24"/>
          <w:szCs w:val="24"/>
          <w:lang w:val="bg-BG"/>
        </w:rPr>
        <w:t>подлежи на процедура по оценка съвместимостта</w:t>
      </w:r>
      <w:r w:rsidRPr="00396E87">
        <w:rPr>
          <w:rFonts w:ascii="Times New Roman" w:hAnsi="Times New Roman"/>
          <w:sz w:val="24"/>
          <w:szCs w:val="24"/>
          <w:lang w:val="bg-BG"/>
        </w:rPr>
        <w:t xml:space="preserve"> </w:t>
      </w:r>
      <w:r w:rsidRPr="00396E87">
        <w:rPr>
          <w:rFonts w:ascii="Times New Roman" w:hAnsi="Times New Roman"/>
          <w:b/>
          <w:sz w:val="24"/>
          <w:szCs w:val="24"/>
          <w:lang w:val="bg-BG"/>
        </w:rPr>
        <w:t>му с предмета и целите на опазване на горе цитираната защитена зона</w:t>
      </w:r>
      <w:r w:rsidRPr="00396E87">
        <w:rPr>
          <w:rFonts w:ascii="Times New Roman" w:hAnsi="Times New Roman"/>
          <w:sz w:val="24"/>
          <w:szCs w:val="24"/>
          <w:lang w:val="bg-BG"/>
        </w:rPr>
        <w:t xml:space="preserve"> по реда на чл.31, ал.4, във връзка с чл.31, ал.1 от </w:t>
      </w:r>
      <w:r w:rsidRPr="00396E87">
        <w:rPr>
          <w:rFonts w:ascii="Times New Roman" w:hAnsi="Times New Roman"/>
          <w:i/>
          <w:sz w:val="24"/>
          <w:szCs w:val="24"/>
          <w:lang w:val="bg-BG"/>
        </w:rPr>
        <w:t xml:space="preserve">Закона за биологичното разнообразие, </w:t>
      </w:r>
      <w:r w:rsidRPr="00396E87">
        <w:rPr>
          <w:rFonts w:ascii="Times New Roman" w:hAnsi="Times New Roman"/>
          <w:sz w:val="24"/>
          <w:szCs w:val="24"/>
          <w:lang w:val="bg-BG"/>
        </w:rPr>
        <w:t>която процедура се съвместява с преценката за необходимостта от извършване на ОВОС.</w:t>
      </w:r>
    </w:p>
    <w:p w:rsidR="00BE66C0" w:rsidRPr="00396E87" w:rsidRDefault="00BE66C0" w:rsidP="00396E87">
      <w:pPr>
        <w:jc w:val="both"/>
        <w:rPr>
          <w:rFonts w:ascii="Times New Roman" w:hAnsi="Times New Roman"/>
          <w:sz w:val="24"/>
          <w:szCs w:val="24"/>
          <w:lang w:val="bg-BG"/>
        </w:rPr>
      </w:pPr>
    </w:p>
    <w:p w:rsidR="00BE66C0" w:rsidRPr="00396E87" w:rsidRDefault="00BE66C0" w:rsidP="00396E87">
      <w:pPr>
        <w:jc w:val="center"/>
        <w:rPr>
          <w:rFonts w:ascii="Times New Roman" w:hAnsi="Times New Roman"/>
          <w:b/>
          <w:sz w:val="24"/>
          <w:szCs w:val="24"/>
          <w:lang w:val="bg-BG"/>
        </w:rPr>
      </w:pPr>
      <w:r w:rsidRPr="00396E87">
        <w:rPr>
          <w:rFonts w:ascii="Times New Roman" w:hAnsi="Times New Roman"/>
          <w:b/>
          <w:sz w:val="24"/>
          <w:szCs w:val="24"/>
          <w:lang w:val="bg-BG"/>
        </w:rPr>
        <w:t>МОТИВИ:</w:t>
      </w:r>
    </w:p>
    <w:p w:rsidR="00BE66C0" w:rsidRPr="00396E87" w:rsidRDefault="00BE66C0" w:rsidP="00396E87">
      <w:pPr>
        <w:jc w:val="center"/>
        <w:rPr>
          <w:rFonts w:ascii="Times New Roman" w:hAnsi="Times New Roman"/>
          <w:b/>
          <w:sz w:val="24"/>
          <w:szCs w:val="24"/>
          <w:lang w:val="bg-BG"/>
        </w:rPr>
      </w:pPr>
    </w:p>
    <w:p w:rsidR="00BE66C0" w:rsidRPr="00396E87" w:rsidRDefault="00BE66C0" w:rsidP="00396E87">
      <w:pPr>
        <w:numPr>
          <w:ilvl w:val="0"/>
          <w:numId w:val="4"/>
        </w:numPr>
        <w:ind w:left="0" w:firstLine="357"/>
        <w:jc w:val="both"/>
        <w:rPr>
          <w:rFonts w:ascii="Times New Roman" w:hAnsi="Times New Roman"/>
          <w:b/>
          <w:sz w:val="24"/>
          <w:szCs w:val="24"/>
          <w:lang w:val="bg-BG"/>
        </w:rPr>
      </w:pPr>
      <w:r w:rsidRPr="00E151DE">
        <w:rPr>
          <w:rFonts w:ascii="Times New Roman" w:hAnsi="Times New Roman"/>
          <w:b/>
          <w:sz w:val="24"/>
          <w:szCs w:val="24"/>
          <w:lang w:val="bg-BG"/>
        </w:rPr>
        <w:t>Характеристики на инвестиционното предложение: размер, засегната площ,</w:t>
      </w:r>
      <w:r w:rsidRPr="00396E87">
        <w:rPr>
          <w:rFonts w:ascii="Times New Roman" w:hAnsi="Times New Roman"/>
          <w:b/>
          <w:sz w:val="24"/>
          <w:szCs w:val="24"/>
          <w:lang w:val="bg-BG"/>
        </w:rPr>
        <w:t xml:space="preserve"> параметри, мащабност, обем, взаимовръзка и </w:t>
      </w:r>
      <w:proofErr w:type="spellStart"/>
      <w:r w:rsidRPr="00396E87">
        <w:rPr>
          <w:rFonts w:ascii="Times New Roman" w:hAnsi="Times New Roman"/>
          <w:b/>
          <w:sz w:val="24"/>
          <w:szCs w:val="24"/>
          <w:lang w:val="bg-BG"/>
        </w:rPr>
        <w:t>кумулиране</w:t>
      </w:r>
      <w:proofErr w:type="spellEnd"/>
      <w:r w:rsidRPr="00396E87">
        <w:rPr>
          <w:rFonts w:ascii="Times New Roman" w:hAnsi="Times New Roman"/>
          <w:b/>
          <w:sz w:val="24"/>
          <w:szCs w:val="24"/>
          <w:lang w:val="bg-BG"/>
        </w:rPr>
        <w:t xml:space="preserve"> с други съществуващи и/или одобрени инвестиционни предложения; ползване на природни ресурси, земните недра, почвите, водите и биологичното разнообразие; генериране на отпадъци, замърсяване и вредно въздействие; риск от големи аварии и/или бедствия; рискове за човешкото здраве:</w:t>
      </w:r>
    </w:p>
    <w:p w:rsidR="00C1057B" w:rsidRPr="00396E87" w:rsidRDefault="006E58FE" w:rsidP="00396E87">
      <w:pPr>
        <w:numPr>
          <w:ilvl w:val="0"/>
          <w:numId w:val="8"/>
        </w:numPr>
        <w:ind w:left="0" w:firstLine="357"/>
        <w:jc w:val="both"/>
        <w:rPr>
          <w:rFonts w:ascii="Times New Roman" w:hAnsi="Times New Roman"/>
          <w:sz w:val="24"/>
          <w:szCs w:val="24"/>
          <w:lang w:val="bg-BG"/>
        </w:rPr>
      </w:pPr>
      <w:r w:rsidRPr="00A823CC">
        <w:rPr>
          <w:rFonts w:ascii="Times New Roman" w:hAnsi="Times New Roman"/>
          <w:sz w:val="24"/>
          <w:szCs w:val="24"/>
          <w:lang w:val="bg-BG"/>
        </w:rPr>
        <w:t xml:space="preserve">Инвестиционното предложение ще се реализира в </w:t>
      </w:r>
      <w:r>
        <w:rPr>
          <w:rFonts w:ascii="Times New Roman" w:hAnsi="Times New Roman"/>
          <w:sz w:val="24"/>
          <w:szCs w:val="24"/>
          <w:lang w:val="bg-BG"/>
        </w:rPr>
        <w:t>ПИ</w:t>
      </w:r>
      <w:r w:rsidRPr="00294BF8">
        <w:rPr>
          <w:rFonts w:ascii="Times New Roman" w:hAnsi="Times New Roman"/>
          <w:sz w:val="24"/>
          <w:szCs w:val="24"/>
          <w:lang w:val="bg-BG"/>
        </w:rPr>
        <w:t xml:space="preserve"> 77195.32.16 гр. Хасково, </w:t>
      </w:r>
      <w:r>
        <w:rPr>
          <w:rFonts w:ascii="Times New Roman" w:hAnsi="Times New Roman"/>
          <w:sz w:val="24"/>
          <w:szCs w:val="24"/>
          <w:lang w:val="bg-BG"/>
        </w:rPr>
        <w:t>който е</w:t>
      </w:r>
      <w:r w:rsidRPr="00294BF8">
        <w:rPr>
          <w:rFonts w:ascii="Times New Roman" w:hAnsi="Times New Roman"/>
          <w:sz w:val="24"/>
          <w:szCs w:val="24"/>
          <w:lang w:val="bg-BG"/>
        </w:rPr>
        <w:t xml:space="preserve"> Урбанизирана</w:t>
      </w:r>
      <w:r w:rsidRPr="006E58FE">
        <w:rPr>
          <w:rFonts w:ascii="Times New Roman" w:hAnsi="Times New Roman"/>
          <w:sz w:val="24"/>
          <w:szCs w:val="24"/>
          <w:lang w:val="bg-BG"/>
        </w:rPr>
        <w:t xml:space="preserve"> </w:t>
      </w:r>
      <w:r w:rsidRPr="00294BF8">
        <w:rPr>
          <w:rFonts w:ascii="Times New Roman" w:hAnsi="Times New Roman"/>
          <w:sz w:val="24"/>
          <w:szCs w:val="24"/>
          <w:lang w:val="bg-BG"/>
        </w:rPr>
        <w:t xml:space="preserve">територия, </w:t>
      </w:r>
      <w:r>
        <w:rPr>
          <w:rFonts w:ascii="Times New Roman" w:hAnsi="Times New Roman"/>
          <w:sz w:val="24"/>
          <w:szCs w:val="24"/>
          <w:lang w:val="bg-BG"/>
        </w:rPr>
        <w:t xml:space="preserve">с </w:t>
      </w:r>
      <w:r w:rsidRPr="00294BF8">
        <w:rPr>
          <w:rFonts w:ascii="Times New Roman" w:hAnsi="Times New Roman"/>
          <w:sz w:val="24"/>
          <w:szCs w:val="24"/>
          <w:lang w:val="bg-BG"/>
        </w:rPr>
        <w:t>НТП За складова база</w:t>
      </w:r>
      <w:r>
        <w:rPr>
          <w:rFonts w:ascii="Times New Roman" w:hAnsi="Times New Roman"/>
          <w:sz w:val="24"/>
          <w:szCs w:val="24"/>
          <w:lang w:val="bg-BG"/>
        </w:rPr>
        <w:t xml:space="preserve"> и </w:t>
      </w:r>
      <w:r w:rsidRPr="00294BF8">
        <w:rPr>
          <w:rFonts w:ascii="Times New Roman" w:hAnsi="Times New Roman"/>
          <w:sz w:val="24"/>
          <w:szCs w:val="24"/>
          <w:lang w:val="bg-BG"/>
        </w:rPr>
        <w:t>площ 2426</w:t>
      </w:r>
      <w:r>
        <w:rPr>
          <w:rFonts w:ascii="Times New Roman" w:hAnsi="Times New Roman"/>
          <w:sz w:val="24"/>
          <w:szCs w:val="24"/>
          <w:lang w:val="bg-BG"/>
        </w:rPr>
        <w:t>м</w:t>
      </w:r>
      <w:r w:rsidRPr="00294BF8">
        <w:rPr>
          <w:rFonts w:ascii="Times New Roman" w:hAnsi="Times New Roman"/>
          <w:sz w:val="24"/>
          <w:szCs w:val="24"/>
          <w:vertAlign w:val="superscript"/>
          <w:lang w:val="bg-BG"/>
        </w:rPr>
        <w:t>2</w:t>
      </w:r>
      <w:r>
        <w:rPr>
          <w:rFonts w:ascii="Times New Roman" w:hAnsi="Times New Roman"/>
          <w:sz w:val="24"/>
          <w:szCs w:val="24"/>
          <w:lang w:val="bg-BG"/>
        </w:rPr>
        <w:t>.</w:t>
      </w:r>
    </w:p>
    <w:p w:rsidR="006E58FE" w:rsidRDefault="006E58FE" w:rsidP="00396E87">
      <w:pPr>
        <w:numPr>
          <w:ilvl w:val="0"/>
          <w:numId w:val="8"/>
        </w:numPr>
        <w:ind w:left="0" w:firstLine="357"/>
        <w:jc w:val="both"/>
        <w:rPr>
          <w:rFonts w:ascii="Times New Roman" w:hAnsi="Times New Roman"/>
          <w:sz w:val="24"/>
          <w:szCs w:val="24"/>
          <w:lang w:val="bg-BG"/>
        </w:rPr>
      </w:pPr>
      <w:r>
        <w:rPr>
          <w:rFonts w:ascii="Times New Roman" w:hAnsi="Times New Roman"/>
          <w:sz w:val="24"/>
          <w:szCs w:val="24"/>
          <w:lang w:val="bg-BG"/>
        </w:rPr>
        <w:t>Площадката ще се обособи на обща площ от 1000м</w:t>
      </w:r>
      <w:r w:rsidRPr="00DD49F3">
        <w:rPr>
          <w:rFonts w:ascii="Times New Roman" w:hAnsi="Times New Roman"/>
          <w:sz w:val="24"/>
          <w:szCs w:val="24"/>
          <w:vertAlign w:val="superscript"/>
          <w:lang w:val="bg-BG"/>
        </w:rPr>
        <w:t>2</w:t>
      </w:r>
      <w:r>
        <w:rPr>
          <w:rFonts w:ascii="Times New Roman" w:hAnsi="Times New Roman"/>
          <w:sz w:val="24"/>
          <w:szCs w:val="24"/>
          <w:lang w:val="bg-BG"/>
        </w:rPr>
        <w:t xml:space="preserve"> от наетия терен със съществуваща трайна настилка – асфалт, прилежаща </w:t>
      </w:r>
      <w:proofErr w:type="spellStart"/>
      <w:r>
        <w:rPr>
          <w:rFonts w:ascii="Times New Roman" w:hAnsi="Times New Roman"/>
          <w:sz w:val="24"/>
          <w:szCs w:val="24"/>
          <w:lang w:val="bg-BG"/>
        </w:rPr>
        <w:t>товаро-разтоварителна</w:t>
      </w:r>
      <w:proofErr w:type="spellEnd"/>
      <w:r>
        <w:rPr>
          <w:rFonts w:ascii="Times New Roman" w:hAnsi="Times New Roman"/>
          <w:sz w:val="24"/>
          <w:szCs w:val="24"/>
          <w:lang w:val="bg-BG"/>
        </w:rPr>
        <w:t xml:space="preserve"> рампа, като се предвижда да се обособят на открито следните зони: зона с площ от 50м</w:t>
      </w:r>
      <w:r w:rsidRPr="00DD49F3">
        <w:rPr>
          <w:rFonts w:ascii="Times New Roman" w:hAnsi="Times New Roman"/>
          <w:sz w:val="24"/>
          <w:szCs w:val="24"/>
          <w:vertAlign w:val="superscript"/>
          <w:lang w:val="bg-BG"/>
        </w:rPr>
        <w:t>2</w:t>
      </w:r>
      <w:r>
        <w:rPr>
          <w:rFonts w:ascii="Times New Roman" w:hAnsi="Times New Roman"/>
          <w:sz w:val="24"/>
          <w:szCs w:val="24"/>
          <w:lang w:val="bg-BG"/>
        </w:rPr>
        <w:t>, снабдена с везна за претегляне на постъпилите отпадъци; част от площадката с площ 20м</w:t>
      </w:r>
      <w:r w:rsidRPr="00DD49F3">
        <w:rPr>
          <w:rFonts w:ascii="Times New Roman" w:hAnsi="Times New Roman"/>
          <w:sz w:val="24"/>
          <w:szCs w:val="24"/>
          <w:vertAlign w:val="superscript"/>
          <w:lang w:val="bg-BG"/>
        </w:rPr>
        <w:t>2</w:t>
      </w:r>
      <w:r>
        <w:rPr>
          <w:rFonts w:ascii="Times New Roman" w:hAnsi="Times New Roman"/>
          <w:sz w:val="24"/>
          <w:szCs w:val="24"/>
          <w:lang w:val="bg-BG"/>
        </w:rPr>
        <w:t xml:space="preserve"> ще бъде оборудвана с лека конструкция – </w:t>
      </w:r>
      <w:proofErr w:type="spellStart"/>
      <w:r>
        <w:rPr>
          <w:rFonts w:ascii="Times New Roman" w:hAnsi="Times New Roman"/>
          <w:sz w:val="24"/>
          <w:szCs w:val="24"/>
          <w:lang w:val="bg-BG"/>
        </w:rPr>
        <w:t>преместваем</w:t>
      </w:r>
      <w:proofErr w:type="spellEnd"/>
      <w:r>
        <w:rPr>
          <w:rFonts w:ascii="Times New Roman" w:hAnsi="Times New Roman"/>
          <w:sz w:val="24"/>
          <w:szCs w:val="24"/>
          <w:lang w:val="bg-BG"/>
        </w:rPr>
        <w:t xml:space="preserve"> фургон, който ще се ползва за битови нужди и отдих.</w:t>
      </w:r>
    </w:p>
    <w:p w:rsidR="00BE66C0" w:rsidRDefault="006E58FE" w:rsidP="00396E87">
      <w:pPr>
        <w:numPr>
          <w:ilvl w:val="0"/>
          <w:numId w:val="8"/>
        </w:numPr>
        <w:ind w:left="0" w:firstLine="357"/>
        <w:jc w:val="both"/>
        <w:rPr>
          <w:rFonts w:ascii="Times New Roman" w:hAnsi="Times New Roman"/>
          <w:sz w:val="24"/>
          <w:szCs w:val="24"/>
          <w:lang w:val="bg-BG"/>
        </w:rPr>
      </w:pPr>
      <w:r>
        <w:rPr>
          <w:rFonts w:ascii="Times New Roman" w:hAnsi="Times New Roman"/>
          <w:sz w:val="24"/>
          <w:szCs w:val="24"/>
          <w:lang w:val="bg-BG"/>
        </w:rPr>
        <w:t>Максималният капацитет за съхранение на отпадъци на площадката е 20 тона. Предвижда се веднага след набирането на достатъчно количество метали и отпадъци да се организира превозен курс. Същите ще се предават на фирми, притежаващи съответните разрешителни документи за дейности с отпадъци съгласно ЗУО. Имотът е снабден с ограда, портал и 24-часово видеонаблюдение.</w:t>
      </w:r>
    </w:p>
    <w:p w:rsidR="000E1BF0" w:rsidRDefault="000E1BF0" w:rsidP="00396E87">
      <w:pPr>
        <w:numPr>
          <w:ilvl w:val="0"/>
          <w:numId w:val="8"/>
        </w:numPr>
        <w:ind w:left="0" w:firstLine="357"/>
        <w:jc w:val="both"/>
        <w:rPr>
          <w:rFonts w:ascii="Times New Roman" w:hAnsi="Times New Roman"/>
          <w:sz w:val="24"/>
          <w:szCs w:val="24"/>
          <w:lang w:val="bg-BG"/>
        </w:rPr>
      </w:pPr>
      <w:r>
        <w:rPr>
          <w:rFonts w:ascii="Times New Roman" w:hAnsi="Times New Roman"/>
          <w:sz w:val="24"/>
          <w:szCs w:val="24"/>
          <w:lang w:val="bg-BG"/>
        </w:rPr>
        <w:t>Площадката е присъединена към електроразпределителната и водопроводна мрежа в района, има транспортен достъп до имота чрез съществуваща пътна инфраструктура и няма необходимост от изграждане на нова или промяна в съществуващата инфраструктура.</w:t>
      </w:r>
    </w:p>
    <w:p w:rsidR="000E1BF0" w:rsidRPr="00396E87" w:rsidRDefault="000E1BF0" w:rsidP="00396E87">
      <w:pPr>
        <w:numPr>
          <w:ilvl w:val="0"/>
          <w:numId w:val="8"/>
        </w:numPr>
        <w:ind w:left="0" w:firstLine="357"/>
        <w:jc w:val="both"/>
        <w:rPr>
          <w:rFonts w:ascii="Times New Roman" w:hAnsi="Times New Roman"/>
          <w:sz w:val="24"/>
          <w:szCs w:val="24"/>
          <w:lang w:val="bg-BG"/>
        </w:rPr>
      </w:pPr>
      <w:r>
        <w:rPr>
          <w:rFonts w:ascii="Times New Roman" w:hAnsi="Times New Roman"/>
          <w:sz w:val="24"/>
          <w:szCs w:val="24"/>
          <w:lang w:val="bg-BG"/>
        </w:rPr>
        <w:t xml:space="preserve">Отпадъчните битови води се отвеждат в съществуваща </w:t>
      </w:r>
      <w:proofErr w:type="spellStart"/>
      <w:r>
        <w:rPr>
          <w:rFonts w:ascii="Times New Roman" w:hAnsi="Times New Roman"/>
          <w:sz w:val="24"/>
          <w:szCs w:val="24"/>
          <w:lang w:val="bg-BG"/>
        </w:rPr>
        <w:t>водоплътна</w:t>
      </w:r>
      <w:proofErr w:type="spellEnd"/>
      <w:r>
        <w:rPr>
          <w:rFonts w:ascii="Times New Roman" w:hAnsi="Times New Roman"/>
          <w:sz w:val="24"/>
          <w:szCs w:val="24"/>
          <w:lang w:val="bg-BG"/>
        </w:rPr>
        <w:t xml:space="preserve"> </w:t>
      </w:r>
      <w:proofErr w:type="spellStart"/>
      <w:r>
        <w:rPr>
          <w:rFonts w:ascii="Times New Roman" w:hAnsi="Times New Roman"/>
          <w:sz w:val="24"/>
          <w:szCs w:val="24"/>
          <w:lang w:val="bg-BG"/>
        </w:rPr>
        <w:t>изгребна</w:t>
      </w:r>
      <w:proofErr w:type="spellEnd"/>
      <w:r>
        <w:rPr>
          <w:rFonts w:ascii="Times New Roman" w:hAnsi="Times New Roman"/>
          <w:sz w:val="24"/>
          <w:szCs w:val="24"/>
          <w:lang w:val="bg-BG"/>
        </w:rPr>
        <w:t xml:space="preserve"> яма, тъй като в района няма изградена канализационна мрежа.</w:t>
      </w:r>
    </w:p>
    <w:p w:rsidR="00546E5B" w:rsidRPr="00396E87" w:rsidRDefault="00BE66C0" w:rsidP="00396E87">
      <w:pPr>
        <w:numPr>
          <w:ilvl w:val="0"/>
          <w:numId w:val="8"/>
        </w:numPr>
        <w:tabs>
          <w:tab w:val="left" w:pos="426"/>
        </w:tabs>
        <w:ind w:left="0" w:firstLine="357"/>
        <w:jc w:val="both"/>
        <w:rPr>
          <w:rFonts w:ascii="Times New Roman" w:hAnsi="Times New Roman"/>
          <w:sz w:val="24"/>
          <w:szCs w:val="24"/>
          <w:lang w:val="bg-BG"/>
        </w:rPr>
      </w:pPr>
      <w:r w:rsidRPr="00396E87">
        <w:rPr>
          <w:rFonts w:ascii="Times New Roman" w:hAnsi="Times New Roman"/>
          <w:bCs/>
          <w:sz w:val="24"/>
          <w:szCs w:val="24"/>
          <w:lang w:val="bg-BG"/>
        </w:rPr>
        <w:t xml:space="preserve">Съгласно становище на РЗИ – </w:t>
      </w:r>
      <w:r w:rsidR="000E1BF0">
        <w:rPr>
          <w:rFonts w:ascii="Times New Roman" w:hAnsi="Times New Roman"/>
          <w:bCs/>
          <w:sz w:val="24"/>
          <w:szCs w:val="24"/>
          <w:lang w:val="bg-BG"/>
        </w:rPr>
        <w:t>Хасково</w:t>
      </w:r>
      <w:r w:rsidR="00920ECE" w:rsidRPr="00396E87">
        <w:rPr>
          <w:rFonts w:ascii="Times New Roman" w:hAnsi="Times New Roman"/>
          <w:bCs/>
          <w:sz w:val="24"/>
          <w:szCs w:val="24"/>
          <w:lang w:val="bg-BG"/>
        </w:rPr>
        <w:t xml:space="preserve"> с</w:t>
      </w:r>
      <w:r w:rsidRPr="00396E87">
        <w:rPr>
          <w:rFonts w:ascii="Times New Roman" w:hAnsi="Times New Roman"/>
          <w:bCs/>
          <w:sz w:val="24"/>
          <w:szCs w:val="24"/>
          <w:lang w:val="bg-BG"/>
        </w:rPr>
        <w:t xml:space="preserve"> </w:t>
      </w:r>
      <w:r w:rsidR="000E1BF0" w:rsidRPr="00891BBA">
        <w:rPr>
          <w:rFonts w:ascii="Times New Roman" w:hAnsi="Times New Roman"/>
          <w:bCs/>
          <w:sz w:val="24"/>
          <w:szCs w:val="24"/>
          <w:lang w:val="bg-BG"/>
        </w:rPr>
        <w:t>№10-</w:t>
      </w:r>
      <w:r w:rsidR="000E1BF0">
        <w:rPr>
          <w:rFonts w:ascii="Times New Roman" w:hAnsi="Times New Roman"/>
          <w:bCs/>
          <w:sz w:val="24"/>
          <w:szCs w:val="24"/>
          <w:lang w:val="bg-BG"/>
        </w:rPr>
        <w:t>01</w:t>
      </w:r>
      <w:r w:rsidR="000E1BF0" w:rsidRPr="00891BBA">
        <w:rPr>
          <w:rFonts w:ascii="Times New Roman" w:hAnsi="Times New Roman"/>
          <w:bCs/>
          <w:sz w:val="24"/>
          <w:szCs w:val="24"/>
          <w:lang w:val="bg-BG"/>
        </w:rPr>
        <w:t>-</w:t>
      </w:r>
      <w:r w:rsidR="000E1BF0">
        <w:rPr>
          <w:rFonts w:ascii="Times New Roman" w:hAnsi="Times New Roman"/>
          <w:bCs/>
          <w:sz w:val="24"/>
          <w:szCs w:val="24"/>
          <w:lang w:val="bg-BG"/>
        </w:rPr>
        <w:t>61</w:t>
      </w:r>
      <w:r w:rsidR="000E1BF0">
        <w:rPr>
          <w:rFonts w:ascii="Times New Roman" w:hAnsi="Times New Roman"/>
          <w:bCs/>
          <w:sz w:val="24"/>
          <w:szCs w:val="24"/>
        </w:rPr>
        <w:t>#</w:t>
      </w:r>
      <w:r w:rsidR="000E1BF0" w:rsidRPr="00891BBA">
        <w:rPr>
          <w:rFonts w:ascii="Times New Roman" w:hAnsi="Times New Roman"/>
          <w:bCs/>
          <w:sz w:val="24"/>
          <w:szCs w:val="24"/>
          <w:lang w:val="bg-BG"/>
        </w:rPr>
        <w:t>1/</w:t>
      </w:r>
      <w:r w:rsidR="000E1BF0">
        <w:rPr>
          <w:rFonts w:ascii="Times New Roman" w:hAnsi="Times New Roman"/>
          <w:bCs/>
          <w:sz w:val="24"/>
          <w:szCs w:val="24"/>
          <w:lang w:val="bg-BG"/>
        </w:rPr>
        <w:t>09</w:t>
      </w:r>
      <w:r w:rsidR="000E1BF0" w:rsidRPr="00891BBA">
        <w:rPr>
          <w:rFonts w:ascii="Times New Roman" w:hAnsi="Times New Roman"/>
          <w:bCs/>
          <w:sz w:val="24"/>
          <w:szCs w:val="24"/>
          <w:lang w:val="bg-BG"/>
        </w:rPr>
        <w:t>.</w:t>
      </w:r>
      <w:r w:rsidR="000E1BF0">
        <w:rPr>
          <w:rFonts w:ascii="Times New Roman" w:hAnsi="Times New Roman"/>
          <w:bCs/>
          <w:sz w:val="24"/>
          <w:szCs w:val="24"/>
          <w:lang w:val="bg-BG"/>
        </w:rPr>
        <w:t>06</w:t>
      </w:r>
      <w:r w:rsidR="000E1BF0" w:rsidRPr="00891BBA">
        <w:rPr>
          <w:rFonts w:ascii="Times New Roman" w:hAnsi="Times New Roman"/>
          <w:bCs/>
          <w:sz w:val="24"/>
          <w:szCs w:val="24"/>
          <w:lang w:val="bg-BG"/>
        </w:rPr>
        <w:t>.202</w:t>
      </w:r>
      <w:r w:rsidR="000E1BF0">
        <w:rPr>
          <w:rFonts w:ascii="Times New Roman" w:hAnsi="Times New Roman"/>
          <w:bCs/>
          <w:sz w:val="24"/>
          <w:szCs w:val="24"/>
          <w:lang w:val="bg-BG"/>
        </w:rPr>
        <w:t>2</w:t>
      </w:r>
      <w:r w:rsidR="000E1BF0" w:rsidRPr="00891BBA">
        <w:rPr>
          <w:rFonts w:ascii="Times New Roman" w:hAnsi="Times New Roman"/>
          <w:bCs/>
          <w:sz w:val="24"/>
          <w:szCs w:val="24"/>
          <w:lang w:val="bg-BG"/>
        </w:rPr>
        <w:t xml:space="preserve">г., </w:t>
      </w:r>
      <w:r w:rsidR="000E1BF0" w:rsidRPr="00665740">
        <w:rPr>
          <w:rFonts w:ascii="Times New Roman" w:hAnsi="Times New Roman"/>
          <w:bCs/>
          <w:sz w:val="24"/>
          <w:szCs w:val="24"/>
          <w:lang w:val="bg-BG"/>
        </w:rPr>
        <w:t>на основание</w:t>
      </w:r>
      <w:r w:rsidR="000E1BF0" w:rsidRPr="00101AD3">
        <w:rPr>
          <w:rFonts w:ascii="Times New Roman" w:hAnsi="Times New Roman"/>
          <w:bCs/>
          <w:sz w:val="24"/>
          <w:szCs w:val="24"/>
          <w:lang w:val="bg-BG"/>
        </w:rPr>
        <w:t xml:space="preserve"> предложената информация за преценяване на необходимостта от извършване на ОВОС, не би следвало да има риск за човешкото здраве при реализиране на инвестиционното предложение при условие, че предвидените дейности бъдат ситуирани по подходящ начин, недопускащ шумово замърсяване от работата на площадката</w:t>
      </w:r>
      <w:r w:rsidR="000E1BF0" w:rsidRPr="00101AD3">
        <w:rPr>
          <w:rFonts w:ascii="Times New Roman" w:hAnsi="Times New Roman"/>
          <w:bCs/>
          <w:sz w:val="24"/>
          <w:szCs w:val="24"/>
        </w:rPr>
        <w:t xml:space="preserve"> </w:t>
      </w:r>
      <w:r w:rsidR="000E1BF0" w:rsidRPr="00101AD3">
        <w:rPr>
          <w:rFonts w:ascii="Times New Roman" w:hAnsi="Times New Roman"/>
          <w:bCs/>
          <w:sz w:val="24"/>
          <w:szCs w:val="24"/>
          <w:lang w:val="bg-BG"/>
        </w:rPr>
        <w:t>до най-близко разположени жилищни сгради и отговарят на Наредба №6 за показателите за шум в околната среда, отчитащи степента на дискомфорт през различните части на денонощието, граничните стойности на показателите за шум в околната среда, методите за оценка на стойностите на показателите за шум и на вредните ефекти от шума върху здравето на населението</w:t>
      </w:r>
      <w:r w:rsidR="000E1BF0" w:rsidRPr="00BA1445">
        <w:rPr>
          <w:rFonts w:ascii="Times New Roman" w:hAnsi="Times New Roman"/>
          <w:bCs/>
          <w:sz w:val="24"/>
          <w:szCs w:val="24"/>
          <w:lang w:val="bg-BG"/>
        </w:rPr>
        <w:t>.</w:t>
      </w:r>
    </w:p>
    <w:p w:rsidR="00BE66C0" w:rsidRPr="00396E87" w:rsidRDefault="00BE66C0" w:rsidP="00396E87">
      <w:pPr>
        <w:numPr>
          <w:ilvl w:val="0"/>
          <w:numId w:val="4"/>
        </w:numPr>
        <w:ind w:left="0" w:firstLine="357"/>
        <w:jc w:val="both"/>
        <w:textAlignment w:val="center"/>
        <w:rPr>
          <w:rFonts w:ascii="Times New Roman" w:hAnsi="Times New Roman"/>
          <w:color w:val="000000"/>
          <w:sz w:val="24"/>
          <w:szCs w:val="24"/>
          <w:lang w:val="bg-BG"/>
        </w:rPr>
      </w:pPr>
      <w:r w:rsidRPr="00396E87">
        <w:rPr>
          <w:rFonts w:ascii="Times New Roman" w:hAnsi="Times New Roman"/>
          <w:b/>
          <w:sz w:val="24"/>
          <w:szCs w:val="24"/>
          <w:lang w:val="bg-BG"/>
        </w:rPr>
        <w:t xml:space="preserve">Местоположение на инвестиционното предложение: съществуващо и одобрено </w:t>
      </w:r>
      <w:proofErr w:type="spellStart"/>
      <w:r w:rsidRPr="00396E87">
        <w:rPr>
          <w:rFonts w:ascii="Times New Roman" w:hAnsi="Times New Roman"/>
          <w:b/>
          <w:sz w:val="24"/>
          <w:szCs w:val="24"/>
          <w:lang w:val="bg-BG"/>
        </w:rPr>
        <w:t>земеползване</w:t>
      </w:r>
      <w:proofErr w:type="spellEnd"/>
      <w:r w:rsidRPr="00396E87">
        <w:rPr>
          <w:rFonts w:ascii="Times New Roman" w:hAnsi="Times New Roman"/>
          <w:b/>
          <w:sz w:val="24"/>
          <w:szCs w:val="24"/>
          <w:lang w:val="bg-BG"/>
        </w:rPr>
        <w:t xml:space="preserve">, относително изобилие, достъпност, качество и възстановителна способност на природните богатства; абсорбционен капацитет на природната среда; крайбрежни зони и морска околна среда; планински и горски райони; защитени със закон територии; </w:t>
      </w:r>
      <w:r w:rsidRPr="00396E87">
        <w:rPr>
          <w:rFonts w:ascii="Times New Roman" w:hAnsi="Times New Roman"/>
          <w:b/>
          <w:sz w:val="24"/>
          <w:szCs w:val="24"/>
          <w:lang w:val="bg-BG"/>
        </w:rPr>
        <w:lastRenderedPageBreak/>
        <w:t>засегнати елементи от Националната екологична мрежа; територии, свързани с инвестиционното предложение, в които нормите за качество на околната среда са нарушени или се смята, че съществува такава вероятност; гъстонаселени райони; ландшафт и обекти с историческа, културна или археологическа стойност; територии и/или зони и обекти със специфичен санитарен статут или подлежащи на здравна защита:</w:t>
      </w:r>
    </w:p>
    <w:p w:rsidR="000006AD" w:rsidRPr="00396E87" w:rsidRDefault="000D12FC" w:rsidP="00396E87">
      <w:pPr>
        <w:numPr>
          <w:ilvl w:val="0"/>
          <w:numId w:val="7"/>
        </w:numPr>
        <w:shd w:val="clear" w:color="auto" w:fill="FFFFFF"/>
        <w:ind w:left="0" w:firstLine="357"/>
        <w:jc w:val="both"/>
        <w:rPr>
          <w:rFonts w:ascii="Times New Roman" w:hAnsi="Times New Roman"/>
          <w:sz w:val="24"/>
          <w:szCs w:val="24"/>
          <w:lang w:val="bg-BG"/>
        </w:rPr>
      </w:pPr>
      <w:r w:rsidRPr="00E07D70">
        <w:rPr>
          <w:rFonts w:ascii="Times New Roman" w:hAnsi="Times New Roman"/>
          <w:sz w:val="23"/>
          <w:szCs w:val="23"/>
          <w:lang w:val="bg-BG"/>
        </w:rPr>
        <w:t>На основание чл.</w:t>
      </w:r>
      <w:r>
        <w:rPr>
          <w:rFonts w:ascii="Times New Roman" w:hAnsi="Times New Roman"/>
          <w:sz w:val="23"/>
          <w:szCs w:val="23"/>
          <w:lang w:val="bg-BG"/>
        </w:rPr>
        <w:t>40</w:t>
      </w:r>
      <w:r w:rsidRPr="00E07D70">
        <w:rPr>
          <w:rFonts w:ascii="Times New Roman" w:hAnsi="Times New Roman"/>
          <w:sz w:val="23"/>
          <w:szCs w:val="23"/>
          <w:lang w:val="bg-BG"/>
        </w:rPr>
        <w:t xml:space="preserve">, ал.3 от </w:t>
      </w:r>
      <w:r w:rsidRPr="00E07D70">
        <w:rPr>
          <w:rFonts w:ascii="Times New Roman" w:hAnsi="Times New Roman"/>
          <w:i/>
          <w:sz w:val="23"/>
          <w:szCs w:val="23"/>
          <w:lang w:val="bg-BG"/>
        </w:rPr>
        <w:t>Наредбата за ОС</w:t>
      </w:r>
      <w:r w:rsidRPr="00E07D70">
        <w:rPr>
          <w:rFonts w:ascii="Times New Roman" w:hAnsi="Times New Roman"/>
          <w:sz w:val="23"/>
          <w:szCs w:val="23"/>
          <w:lang w:val="bg-BG"/>
        </w:rPr>
        <w:t xml:space="preserve">, след преглед на представената информация, предвид характера и местоположението на </w:t>
      </w:r>
      <w:r>
        <w:rPr>
          <w:rFonts w:ascii="Times New Roman" w:hAnsi="Times New Roman"/>
          <w:sz w:val="23"/>
          <w:szCs w:val="23"/>
          <w:lang w:val="bg-BG"/>
        </w:rPr>
        <w:t>инвестиционното предложение</w:t>
      </w:r>
      <w:r w:rsidRPr="00E07D70">
        <w:rPr>
          <w:rFonts w:ascii="Times New Roman" w:hAnsi="Times New Roman"/>
          <w:sz w:val="23"/>
          <w:szCs w:val="23"/>
          <w:lang w:val="bg-BG"/>
        </w:rPr>
        <w:t xml:space="preserve"> и въз основа на критериите по чл.16 от нея, е направена преценка на вероятната степен на отрицателно въздействие, според която </w:t>
      </w:r>
      <w:r>
        <w:rPr>
          <w:rFonts w:ascii="Times New Roman" w:hAnsi="Times New Roman"/>
          <w:sz w:val="23"/>
          <w:szCs w:val="23"/>
          <w:lang w:val="bg-BG"/>
        </w:rPr>
        <w:t xml:space="preserve">същото </w:t>
      </w:r>
      <w:r w:rsidRPr="00E07D70">
        <w:rPr>
          <w:rFonts w:ascii="Times New Roman" w:hAnsi="Times New Roman"/>
          <w:b/>
          <w:sz w:val="23"/>
          <w:szCs w:val="23"/>
          <w:lang w:val="bg-BG"/>
        </w:rPr>
        <w:t>няма вероятност да окаже значително отрицателно въздействие</w:t>
      </w:r>
      <w:r w:rsidRPr="00E07D70">
        <w:rPr>
          <w:rFonts w:ascii="Times New Roman" w:hAnsi="Times New Roman"/>
          <w:sz w:val="23"/>
          <w:szCs w:val="23"/>
          <w:lang w:val="bg-BG"/>
        </w:rPr>
        <w:t xml:space="preserve"> върху природни местообитания, популации и местообитания на видове предмет на опазване в горе цитираната защитена зона, поради следните мотиви</w:t>
      </w:r>
      <w:r w:rsidR="000006AD" w:rsidRPr="00396E87">
        <w:rPr>
          <w:rFonts w:ascii="Times New Roman" w:hAnsi="Times New Roman"/>
          <w:sz w:val="24"/>
          <w:szCs w:val="24"/>
          <w:lang w:val="bg-BG"/>
        </w:rPr>
        <w:t>:</w:t>
      </w:r>
    </w:p>
    <w:p w:rsidR="00126681" w:rsidRPr="00396E87" w:rsidRDefault="00BF7F51" w:rsidP="000D12FC">
      <w:pPr>
        <w:pStyle w:val="ab"/>
        <w:numPr>
          <w:ilvl w:val="1"/>
          <w:numId w:val="24"/>
        </w:numPr>
        <w:shd w:val="clear" w:color="auto" w:fill="FFFFFF"/>
        <w:tabs>
          <w:tab w:val="left" w:pos="709"/>
          <w:tab w:val="left" w:pos="851"/>
        </w:tabs>
        <w:spacing w:after="0" w:line="240" w:lineRule="auto"/>
        <w:ind w:left="0" w:firstLine="426"/>
        <w:jc w:val="both"/>
        <w:rPr>
          <w:rFonts w:ascii="Times New Roman" w:hAnsi="Times New Roman"/>
          <w:sz w:val="24"/>
          <w:szCs w:val="24"/>
        </w:rPr>
      </w:pPr>
      <w:r w:rsidRPr="00E5272C">
        <w:rPr>
          <w:rFonts w:ascii="Times New Roman" w:hAnsi="Times New Roman"/>
          <w:sz w:val="23"/>
          <w:szCs w:val="23"/>
        </w:rPr>
        <w:t xml:space="preserve">Предвид, че имотът предмет </w:t>
      </w:r>
      <w:r>
        <w:rPr>
          <w:rFonts w:ascii="Times New Roman" w:hAnsi="Times New Roman"/>
          <w:sz w:val="23"/>
          <w:szCs w:val="23"/>
        </w:rPr>
        <w:t>инвестиционното предложение</w:t>
      </w:r>
      <w:r w:rsidRPr="00E5272C">
        <w:rPr>
          <w:rFonts w:ascii="Times New Roman" w:hAnsi="Times New Roman"/>
          <w:sz w:val="23"/>
          <w:szCs w:val="23"/>
        </w:rPr>
        <w:t xml:space="preserve"> не попада в границите на Екологичната мрежа Натура 2000 и не представлява природни местообитания и местообитания на видове, предмет на опазване в близко</w:t>
      </w:r>
      <w:r>
        <w:rPr>
          <w:rFonts w:ascii="Times New Roman" w:hAnsi="Times New Roman"/>
          <w:sz w:val="23"/>
          <w:szCs w:val="23"/>
        </w:rPr>
        <w:t xml:space="preserve"> </w:t>
      </w:r>
      <w:r w:rsidRPr="00E5272C">
        <w:rPr>
          <w:rFonts w:ascii="Times New Roman" w:hAnsi="Times New Roman"/>
          <w:sz w:val="23"/>
          <w:szCs w:val="23"/>
        </w:rPr>
        <w:t>разположената защитена зона BG000103</w:t>
      </w:r>
      <w:r>
        <w:rPr>
          <w:rFonts w:ascii="Times New Roman" w:hAnsi="Times New Roman"/>
          <w:sz w:val="23"/>
          <w:szCs w:val="23"/>
        </w:rPr>
        <w:t>1</w:t>
      </w:r>
      <w:r w:rsidRPr="00E5272C">
        <w:rPr>
          <w:rFonts w:ascii="Times New Roman" w:hAnsi="Times New Roman"/>
          <w:sz w:val="23"/>
          <w:szCs w:val="23"/>
        </w:rPr>
        <w:t xml:space="preserve"> „</w:t>
      </w:r>
      <w:r>
        <w:rPr>
          <w:rFonts w:ascii="Times New Roman" w:hAnsi="Times New Roman"/>
          <w:sz w:val="23"/>
          <w:szCs w:val="23"/>
        </w:rPr>
        <w:t>Родопи Средни</w:t>
      </w:r>
      <w:r w:rsidRPr="00E5272C">
        <w:rPr>
          <w:rFonts w:ascii="Times New Roman" w:hAnsi="Times New Roman"/>
          <w:sz w:val="23"/>
          <w:szCs w:val="23"/>
        </w:rPr>
        <w:t xml:space="preserve">”, то </w:t>
      </w:r>
      <w:r>
        <w:rPr>
          <w:rFonts w:ascii="Times New Roman" w:hAnsi="Times New Roman"/>
          <w:sz w:val="23"/>
          <w:szCs w:val="23"/>
        </w:rPr>
        <w:t>същото</w:t>
      </w:r>
      <w:r w:rsidRPr="00E5272C">
        <w:rPr>
          <w:rFonts w:ascii="Times New Roman" w:hAnsi="Times New Roman"/>
          <w:sz w:val="23"/>
          <w:szCs w:val="23"/>
        </w:rPr>
        <w:t xml:space="preserve"> няма да доведе до увреждане, трансформация, отнемане на площи или фрагментация на природни местообитания и местообитания на видове</w:t>
      </w:r>
      <w:r>
        <w:rPr>
          <w:rFonts w:ascii="Times New Roman" w:hAnsi="Times New Roman"/>
          <w:sz w:val="23"/>
          <w:szCs w:val="23"/>
        </w:rPr>
        <w:t>, предмет на опазване в нея</w:t>
      </w:r>
      <w:r w:rsidR="0015217C" w:rsidRPr="00396E87">
        <w:rPr>
          <w:rFonts w:ascii="Times New Roman" w:hAnsi="Times New Roman"/>
          <w:sz w:val="24"/>
          <w:szCs w:val="24"/>
        </w:rPr>
        <w:t>.</w:t>
      </w:r>
    </w:p>
    <w:p w:rsidR="00383CAD" w:rsidRPr="00396E87" w:rsidRDefault="000D12FC" w:rsidP="000D12FC">
      <w:pPr>
        <w:pStyle w:val="ab"/>
        <w:numPr>
          <w:ilvl w:val="1"/>
          <w:numId w:val="24"/>
        </w:numPr>
        <w:shd w:val="clear" w:color="auto" w:fill="FFFFFF"/>
        <w:tabs>
          <w:tab w:val="left" w:pos="709"/>
          <w:tab w:val="left" w:pos="851"/>
        </w:tabs>
        <w:spacing w:after="0" w:line="240" w:lineRule="auto"/>
        <w:ind w:left="0" w:firstLine="426"/>
        <w:jc w:val="both"/>
        <w:rPr>
          <w:rFonts w:ascii="Times New Roman" w:hAnsi="Times New Roman"/>
          <w:vanish/>
          <w:sz w:val="24"/>
          <w:szCs w:val="24"/>
        </w:rPr>
      </w:pPr>
      <w:r w:rsidRPr="00E5272C">
        <w:rPr>
          <w:rFonts w:ascii="Times New Roman" w:hAnsi="Times New Roman"/>
          <w:sz w:val="23"/>
          <w:szCs w:val="23"/>
        </w:rPr>
        <w:t>Предвид характеристиките на имота</w:t>
      </w:r>
      <w:r>
        <w:rPr>
          <w:rFonts w:ascii="Times New Roman" w:hAnsi="Times New Roman"/>
          <w:sz w:val="23"/>
          <w:szCs w:val="23"/>
        </w:rPr>
        <w:t xml:space="preserve"> (урбанизирана територия, за складова база, извън защитени зони)</w:t>
      </w:r>
      <w:r w:rsidRPr="00E5272C">
        <w:rPr>
          <w:rFonts w:ascii="Times New Roman" w:hAnsi="Times New Roman"/>
          <w:sz w:val="23"/>
          <w:szCs w:val="23"/>
        </w:rPr>
        <w:t xml:space="preserve">, </w:t>
      </w:r>
      <w:r>
        <w:rPr>
          <w:rFonts w:ascii="Times New Roman" w:hAnsi="Times New Roman"/>
          <w:sz w:val="23"/>
          <w:szCs w:val="23"/>
        </w:rPr>
        <w:t>настоящото инвестиционно предложение</w:t>
      </w:r>
      <w:r w:rsidRPr="00E5272C">
        <w:rPr>
          <w:rFonts w:ascii="Times New Roman" w:hAnsi="Times New Roman"/>
          <w:sz w:val="23"/>
          <w:szCs w:val="23"/>
        </w:rPr>
        <w:t xml:space="preserve"> не предполага значително увеличаване на безпокойството на видовете предмет на опазване в близко</w:t>
      </w:r>
      <w:r>
        <w:rPr>
          <w:rFonts w:ascii="Times New Roman" w:hAnsi="Times New Roman"/>
          <w:sz w:val="23"/>
          <w:szCs w:val="23"/>
        </w:rPr>
        <w:t xml:space="preserve"> </w:t>
      </w:r>
      <w:r w:rsidRPr="00E5272C">
        <w:rPr>
          <w:rFonts w:ascii="Times New Roman" w:hAnsi="Times New Roman"/>
          <w:sz w:val="23"/>
          <w:szCs w:val="23"/>
        </w:rPr>
        <w:t>разположената зона, което да доведе до изменение в плътността и структурата на популациите им в сравнение с настоящия момент</w:t>
      </w:r>
      <w:r w:rsidR="00383CAD" w:rsidRPr="00396E87">
        <w:rPr>
          <w:rFonts w:ascii="Times New Roman" w:hAnsi="Times New Roman"/>
          <w:sz w:val="24"/>
          <w:szCs w:val="24"/>
        </w:rPr>
        <w:t>.</w:t>
      </w:r>
    </w:p>
    <w:p w:rsidR="00383CAD" w:rsidRPr="00396E87" w:rsidRDefault="000D12FC" w:rsidP="000D12FC">
      <w:pPr>
        <w:pStyle w:val="ab"/>
        <w:numPr>
          <w:ilvl w:val="1"/>
          <w:numId w:val="24"/>
        </w:numPr>
        <w:shd w:val="clear" w:color="auto" w:fill="FFFFFF"/>
        <w:tabs>
          <w:tab w:val="left" w:pos="709"/>
          <w:tab w:val="left" w:pos="851"/>
        </w:tabs>
        <w:spacing w:after="0" w:line="240" w:lineRule="auto"/>
        <w:ind w:left="0" w:firstLine="426"/>
        <w:jc w:val="both"/>
        <w:rPr>
          <w:rFonts w:ascii="Times New Roman" w:hAnsi="Times New Roman"/>
          <w:vanish/>
          <w:sz w:val="24"/>
          <w:szCs w:val="24"/>
        </w:rPr>
      </w:pPr>
      <w:r w:rsidRPr="00E5272C">
        <w:rPr>
          <w:rFonts w:ascii="Times New Roman" w:hAnsi="Times New Roman"/>
          <w:sz w:val="23"/>
          <w:szCs w:val="23"/>
        </w:rPr>
        <w:t xml:space="preserve">Местоположението и обхвата на </w:t>
      </w:r>
      <w:r>
        <w:rPr>
          <w:rFonts w:ascii="Times New Roman" w:hAnsi="Times New Roman"/>
          <w:sz w:val="23"/>
          <w:szCs w:val="23"/>
        </w:rPr>
        <w:t>инвестиционното предложение</w:t>
      </w:r>
      <w:r w:rsidRPr="00E5272C">
        <w:rPr>
          <w:rFonts w:ascii="Times New Roman" w:hAnsi="Times New Roman"/>
          <w:sz w:val="23"/>
          <w:szCs w:val="23"/>
        </w:rPr>
        <w:t xml:space="preserve"> определят, че </w:t>
      </w:r>
      <w:r>
        <w:rPr>
          <w:rFonts w:ascii="Times New Roman" w:hAnsi="Times New Roman"/>
          <w:sz w:val="23"/>
          <w:szCs w:val="23"/>
        </w:rPr>
        <w:t>същият</w:t>
      </w:r>
      <w:r w:rsidRPr="00E5272C">
        <w:rPr>
          <w:rFonts w:ascii="Times New Roman" w:hAnsi="Times New Roman"/>
          <w:sz w:val="23"/>
          <w:szCs w:val="23"/>
        </w:rPr>
        <w:t xml:space="preserve"> не противоречи на природозащитните цели на защитената зона и няма да доведе до нарушаване целостта на защитената зона, както и до прекъсване на </w:t>
      </w:r>
      <w:proofErr w:type="spellStart"/>
      <w:r w:rsidRPr="00E5272C">
        <w:rPr>
          <w:rFonts w:ascii="Times New Roman" w:hAnsi="Times New Roman"/>
          <w:sz w:val="23"/>
          <w:szCs w:val="23"/>
        </w:rPr>
        <w:t>биокоридорните</w:t>
      </w:r>
      <w:proofErr w:type="spellEnd"/>
      <w:r w:rsidRPr="00E5272C">
        <w:rPr>
          <w:rFonts w:ascii="Times New Roman" w:hAnsi="Times New Roman"/>
          <w:sz w:val="23"/>
          <w:szCs w:val="23"/>
        </w:rPr>
        <w:t xml:space="preserve"> връзки от значение за видовете предмет на опазване в нея, осигуряващи свързаността между зоните</w:t>
      </w:r>
      <w:r w:rsidR="00383CAD" w:rsidRPr="00396E87">
        <w:rPr>
          <w:rFonts w:ascii="Times New Roman" w:hAnsi="Times New Roman"/>
          <w:sz w:val="24"/>
          <w:szCs w:val="24"/>
        </w:rPr>
        <w:t>.</w:t>
      </w:r>
    </w:p>
    <w:p w:rsidR="00126681" w:rsidRDefault="000D12FC" w:rsidP="000D12FC">
      <w:pPr>
        <w:pStyle w:val="ab"/>
        <w:numPr>
          <w:ilvl w:val="1"/>
          <w:numId w:val="24"/>
        </w:numPr>
        <w:shd w:val="clear" w:color="auto" w:fill="FFFFFF"/>
        <w:tabs>
          <w:tab w:val="left" w:pos="709"/>
          <w:tab w:val="left" w:pos="851"/>
        </w:tabs>
        <w:spacing w:after="0" w:line="240" w:lineRule="auto"/>
        <w:ind w:left="0" w:firstLine="426"/>
        <w:jc w:val="both"/>
        <w:rPr>
          <w:rFonts w:ascii="Times New Roman" w:hAnsi="Times New Roman"/>
          <w:sz w:val="24"/>
          <w:szCs w:val="24"/>
        </w:rPr>
      </w:pPr>
      <w:r w:rsidRPr="00E5272C">
        <w:rPr>
          <w:rFonts w:ascii="Times New Roman" w:hAnsi="Times New Roman"/>
          <w:sz w:val="23"/>
          <w:szCs w:val="23"/>
        </w:rPr>
        <w:t>Не се очаква генериран</w:t>
      </w:r>
      <w:r>
        <w:rPr>
          <w:rFonts w:ascii="Times New Roman" w:hAnsi="Times New Roman"/>
          <w:sz w:val="23"/>
          <w:szCs w:val="23"/>
        </w:rPr>
        <w:t xml:space="preserve">е на </w:t>
      </w:r>
      <w:r w:rsidRPr="00E5272C">
        <w:rPr>
          <w:rFonts w:ascii="Times New Roman" w:hAnsi="Times New Roman"/>
          <w:sz w:val="23"/>
          <w:szCs w:val="23"/>
        </w:rPr>
        <w:t>вид и количества шум, емисии и отпадъци</w:t>
      </w:r>
      <w:r>
        <w:rPr>
          <w:rFonts w:ascii="Times New Roman" w:hAnsi="Times New Roman"/>
          <w:sz w:val="23"/>
          <w:szCs w:val="23"/>
        </w:rPr>
        <w:t>, които да доведат</w:t>
      </w:r>
      <w:r w:rsidRPr="00E5272C">
        <w:rPr>
          <w:rFonts w:ascii="Times New Roman" w:hAnsi="Times New Roman"/>
          <w:sz w:val="23"/>
          <w:szCs w:val="23"/>
        </w:rPr>
        <w:t xml:space="preserve"> до значително отрицателно въздействие върху близко</w:t>
      </w:r>
      <w:r>
        <w:rPr>
          <w:rFonts w:ascii="Times New Roman" w:hAnsi="Times New Roman"/>
          <w:sz w:val="23"/>
          <w:szCs w:val="23"/>
        </w:rPr>
        <w:t xml:space="preserve"> </w:t>
      </w:r>
      <w:r w:rsidRPr="00E5272C">
        <w:rPr>
          <w:rFonts w:ascii="Times New Roman" w:hAnsi="Times New Roman"/>
          <w:sz w:val="23"/>
          <w:szCs w:val="23"/>
        </w:rPr>
        <w:t>разположената защитена зона</w:t>
      </w:r>
      <w:r w:rsidR="00F93DDF" w:rsidRPr="00396E87">
        <w:rPr>
          <w:rFonts w:ascii="Times New Roman" w:hAnsi="Times New Roman"/>
          <w:sz w:val="24"/>
          <w:szCs w:val="24"/>
        </w:rPr>
        <w:t>.</w:t>
      </w:r>
    </w:p>
    <w:p w:rsidR="000D12FC" w:rsidRPr="00396E87" w:rsidRDefault="000D12FC" w:rsidP="000D12FC">
      <w:pPr>
        <w:pStyle w:val="ab"/>
        <w:numPr>
          <w:ilvl w:val="1"/>
          <w:numId w:val="24"/>
        </w:numPr>
        <w:shd w:val="clear" w:color="auto" w:fill="FFFFFF"/>
        <w:tabs>
          <w:tab w:val="left" w:pos="709"/>
          <w:tab w:val="left" w:pos="851"/>
        </w:tabs>
        <w:spacing w:after="0" w:line="240" w:lineRule="auto"/>
        <w:ind w:left="0" w:firstLine="426"/>
        <w:jc w:val="both"/>
        <w:rPr>
          <w:rFonts w:ascii="Times New Roman" w:hAnsi="Times New Roman"/>
          <w:sz w:val="24"/>
          <w:szCs w:val="24"/>
        </w:rPr>
      </w:pPr>
      <w:r w:rsidRPr="00E5272C">
        <w:rPr>
          <w:rFonts w:ascii="Times New Roman" w:hAnsi="Times New Roman"/>
          <w:sz w:val="23"/>
          <w:szCs w:val="23"/>
        </w:rPr>
        <w:t xml:space="preserve">Предвид характера и местоположението на </w:t>
      </w:r>
      <w:r>
        <w:rPr>
          <w:rFonts w:ascii="Times New Roman" w:hAnsi="Times New Roman"/>
          <w:sz w:val="23"/>
          <w:szCs w:val="23"/>
        </w:rPr>
        <w:t>инвестиционното предложение</w:t>
      </w:r>
      <w:r w:rsidRPr="00E5272C">
        <w:rPr>
          <w:rFonts w:ascii="Times New Roman" w:hAnsi="Times New Roman"/>
          <w:sz w:val="23"/>
          <w:szCs w:val="23"/>
        </w:rPr>
        <w:t>, реализацията му няма да доведе до отнемане на площи и фрагментация на природни местообитания и местообитания на видове, както и до безпокойство на видове предмет на опазване в близко</w:t>
      </w:r>
      <w:r>
        <w:rPr>
          <w:rFonts w:ascii="Times New Roman" w:hAnsi="Times New Roman"/>
          <w:sz w:val="23"/>
          <w:szCs w:val="23"/>
        </w:rPr>
        <w:t xml:space="preserve"> </w:t>
      </w:r>
      <w:r w:rsidRPr="00E5272C">
        <w:rPr>
          <w:rFonts w:ascii="Times New Roman" w:hAnsi="Times New Roman"/>
          <w:sz w:val="23"/>
          <w:szCs w:val="23"/>
        </w:rPr>
        <w:t>разположената защитена зона, както самостоятелно, така и в комбинация с въздействия от други ППП/ИП.</w:t>
      </w:r>
    </w:p>
    <w:p w:rsidR="00BE66C0" w:rsidRPr="00396E87" w:rsidRDefault="00BE66C0" w:rsidP="00396E87">
      <w:pPr>
        <w:numPr>
          <w:ilvl w:val="0"/>
          <w:numId w:val="4"/>
        </w:numPr>
        <w:ind w:left="0" w:firstLine="357"/>
        <w:jc w:val="both"/>
        <w:textAlignment w:val="center"/>
        <w:rPr>
          <w:rFonts w:ascii="Times New Roman" w:hAnsi="Times New Roman"/>
          <w:b/>
          <w:sz w:val="24"/>
          <w:szCs w:val="24"/>
          <w:lang w:val="bg-BG"/>
        </w:rPr>
      </w:pPr>
      <w:r w:rsidRPr="00396E87">
        <w:rPr>
          <w:rFonts w:ascii="Times New Roman" w:hAnsi="Times New Roman"/>
          <w:b/>
          <w:sz w:val="24"/>
          <w:szCs w:val="24"/>
          <w:lang w:val="bg-BG"/>
        </w:rPr>
        <w:t xml:space="preserve">Тип и характеристика на потенциалното въздействие върху околната среда: степен и пространствен обхват на въздействието, естество на въздействието, трансграничен характер на въздействието, интензивност и </w:t>
      </w:r>
      <w:proofErr w:type="spellStart"/>
      <w:r w:rsidRPr="00396E87">
        <w:rPr>
          <w:rFonts w:ascii="Times New Roman" w:hAnsi="Times New Roman"/>
          <w:b/>
          <w:sz w:val="24"/>
          <w:szCs w:val="24"/>
          <w:lang w:val="bg-BG"/>
        </w:rPr>
        <w:t>комплексност</w:t>
      </w:r>
      <w:proofErr w:type="spellEnd"/>
      <w:r w:rsidRPr="00396E87">
        <w:rPr>
          <w:rFonts w:ascii="Times New Roman" w:hAnsi="Times New Roman"/>
          <w:b/>
          <w:sz w:val="24"/>
          <w:szCs w:val="24"/>
          <w:lang w:val="bg-BG"/>
        </w:rPr>
        <w:t xml:space="preserve"> на въздействието, същност, големина, вероятност за въздействие, очаквано настъпване, продължителност, честота и обратимост на въздействието; комбиниране с въздействията на други съществуващи и/или одобрени инвестиционни предложения; възможност за ефективно намаляване на въздействията:</w:t>
      </w:r>
    </w:p>
    <w:p w:rsidR="00BE66C0" w:rsidRPr="00396E87" w:rsidRDefault="00BE66C0" w:rsidP="00396E87">
      <w:pPr>
        <w:numPr>
          <w:ilvl w:val="0"/>
          <w:numId w:val="5"/>
        </w:numPr>
        <w:ind w:left="0" w:firstLine="340"/>
        <w:jc w:val="both"/>
        <w:rPr>
          <w:rFonts w:ascii="Times New Roman" w:hAnsi="Times New Roman"/>
          <w:bCs/>
          <w:sz w:val="24"/>
          <w:szCs w:val="24"/>
          <w:lang w:val="bg-BG"/>
        </w:rPr>
      </w:pPr>
      <w:r w:rsidRPr="00396E87">
        <w:rPr>
          <w:rFonts w:ascii="Times New Roman" w:hAnsi="Times New Roman"/>
          <w:bCs/>
          <w:sz w:val="24"/>
          <w:szCs w:val="24"/>
          <w:lang w:val="bg-BG"/>
        </w:rPr>
        <w:t>Потенциалните въздействия за фазите на реализация и експлоатация са без значим характер и в локален мащаб.</w:t>
      </w:r>
    </w:p>
    <w:p w:rsidR="00BE66C0" w:rsidRPr="00396E87" w:rsidRDefault="00BE66C0" w:rsidP="00396E87">
      <w:pPr>
        <w:numPr>
          <w:ilvl w:val="0"/>
          <w:numId w:val="5"/>
        </w:numPr>
        <w:ind w:left="0" w:firstLine="340"/>
        <w:jc w:val="both"/>
        <w:rPr>
          <w:rFonts w:ascii="Times New Roman" w:hAnsi="Times New Roman"/>
          <w:bCs/>
          <w:sz w:val="24"/>
          <w:szCs w:val="24"/>
          <w:lang w:val="bg-BG"/>
        </w:rPr>
      </w:pPr>
      <w:r w:rsidRPr="00396E87">
        <w:rPr>
          <w:rFonts w:ascii="Times New Roman" w:hAnsi="Times New Roman"/>
          <w:sz w:val="24"/>
          <w:szCs w:val="24"/>
          <w:lang w:val="bg-BG"/>
        </w:rPr>
        <w:t>Продължителността на въздействието съвпада с продължителността на експлоатация на обекта и ще бъде постоянно, но без натрупващ се отрицателен ефект.</w:t>
      </w:r>
    </w:p>
    <w:p w:rsidR="00BE66C0" w:rsidRPr="00396E87" w:rsidRDefault="00BE66C0" w:rsidP="00396E87">
      <w:pPr>
        <w:numPr>
          <w:ilvl w:val="0"/>
          <w:numId w:val="5"/>
        </w:numPr>
        <w:ind w:left="0" w:firstLine="340"/>
        <w:jc w:val="both"/>
        <w:rPr>
          <w:rFonts w:ascii="Times New Roman" w:hAnsi="Times New Roman"/>
          <w:bCs/>
          <w:sz w:val="24"/>
          <w:szCs w:val="24"/>
          <w:lang w:val="bg-BG"/>
        </w:rPr>
      </w:pPr>
      <w:r w:rsidRPr="00396E87">
        <w:rPr>
          <w:rFonts w:ascii="Times New Roman" w:hAnsi="Times New Roman"/>
          <w:bCs/>
          <w:sz w:val="24"/>
          <w:szCs w:val="24"/>
          <w:lang w:val="bg-BG"/>
        </w:rPr>
        <w:t>Осъществяването на инвестиционното предложение не предвижда извършването на дейности и изграждането на съоръжения, които могат да доведат до инциденти, застрашаващи околната среда и човешкото здраве.</w:t>
      </w:r>
    </w:p>
    <w:p w:rsidR="00BE66C0" w:rsidRPr="00396E87" w:rsidRDefault="00BE66C0" w:rsidP="00396E87">
      <w:pPr>
        <w:numPr>
          <w:ilvl w:val="0"/>
          <w:numId w:val="5"/>
        </w:numPr>
        <w:ind w:left="0" w:firstLine="340"/>
        <w:jc w:val="both"/>
        <w:rPr>
          <w:rFonts w:ascii="Times New Roman" w:hAnsi="Times New Roman"/>
          <w:bCs/>
          <w:sz w:val="24"/>
          <w:szCs w:val="24"/>
          <w:lang w:val="bg-BG"/>
        </w:rPr>
      </w:pPr>
      <w:r w:rsidRPr="00396E87">
        <w:rPr>
          <w:rFonts w:ascii="Times New Roman" w:hAnsi="Times New Roman"/>
          <w:bCs/>
          <w:sz w:val="24"/>
          <w:szCs w:val="24"/>
          <w:lang w:val="bg-BG"/>
        </w:rPr>
        <w:t>При реализацията на инвестиционното предложение и последващата експлоатация не се очаква трансгранично въздействие, поради местоположението и характера на предвидената дейност.</w:t>
      </w:r>
    </w:p>
    <w:p w:rsidR="00BE66C0" w:rsidRPr="00396E87" w:rsidRDefault="00BE66C0" w:rsidP="00396E87">
      <w:pPr>
        <w:numPr>
          <w:ilvl w:val="0"/>
          <w:numId w:val="4"/>
        </w:numPr>
        <w:ind w:left="0" w:firstLine="357"/>
        <w:jc w:val="both"/>
        <w:rPr>
          <w:rFonts w:ascii="Times New Roman" w:hAnsi="Times New Roman"/>
          <w:b/>
          <w:sz w:val="24"/>
          <w:szCs w:val="24"/>
          <w:lang w:val="bg-BG"/>
        </w:rPr>
      </w:pPr>
      <w:r w:rsidRPr="00396E87">
        <w:rPr>
          <w:rFonts w:ascii="Times New Roman" w:hAnsi="Times New Roman"/>
          <w:b/>
          <w:sz w:val="24"/>
          <w:szCs w:val="24"/>
          <w:lang w:val="bg-BG"/>
        </w:rPr>
        <w:t>Обществен интерес към инвестиционното предложение:</w:t>
      </w:r>
    </w:p>
    <w:p w:rsidR="00BE66C0" w:rsidRPr="00396E87" w:rsidRDefault="00BE66C0" w:rsidP="00396E87">
      <w:pPr>
        <w:numPr>
          <w:ilvl w:val="0"/>
          <w:numId w:val="6"/>
        </w:numPr>
        <w:ind w:left="0" w:firstLine="357"/>
        <w:jc w:val="both"/>
        <w:rPr>
          <w:rFonts w:ascii="Times New Roman" w:hAnsi="Times New Roman"/>
          <w:sz w:val="24"/>
          <w:szCs w:val="24"/>
          <w:lang w:val="bg-BG"/>
        </w:rPr>
      </w:pPr>
      <w:r w:rsidRPr="00396E87">
        <w:rPr>
          <w:rFonts w:ascii="Times New Roman" w:hAnsi="Times New Roman"/>
          <w:bCs/>
          <w:sz w:val="24"/>
          <w:szCs w:val="24"/>
          <w:lang w:val="bg-BG"/>
        </w:rPr>
        <w:t>Съгласно изискванията на чл. 95, ал. 1 от ЗООС и чл. 4, ал. 1 от Наредбата за ОВОС възложителят е обявил своето инвестиционно предложение на засегнатата общественост. Компетентният орган по околна среда (РИОСВ – Хасково) е обявил уведомлението за инвестиционно предложение на интернет страницата си и е уведомил писмено кмет</w:t>
      </w:r>
      <w:r w:rsidR="00BB5FC3">
        <w:rPr>
          <w:rFonts w:ascii="Times New Roman" w:hAnsi="Times New Roman"/>
          <w:bCs/>
          <w:sz w:val="24"/>
          <w:szCs w:val="24"/>
          <w:lang w:val="bg-BG"/>
        </w:rPr>
        <w:t>а</w:t>
      </w:r>
      <w:r w:rsidRPr="00396E87">
        <w:rPr>
          <w:rFonts w:ascii="Times New Roman" w:hAnsi="Times New Roman"/>
          <w:bCs/>
          <w:sz w:val="24"/>
          <w:szCs w:val="24"/>
          <w:lang w:val="bg-BG"/>
        </w:rPr>
        <w:t xml:space="preserve"> на Община </w:t>
      </w:r>
      <w:r w:rsidR="00BB5FC3">
        <w:rPr>
          <w:rFonts w:ascii="Times New Roman" w:hAnsi="Times New Roman"/>
          <w:bCs/>
          <w:sz w:val="24"/>
          <w:szCs w:val="24"/>
          <w:lang w:val="bg-BG"/>
        </w:rPr>
        <w:t>Хасково</w:t>
      </w:r>
      <w:r w:rsidRPr="00396E87">
        <w:rPr>
          <w:rFonts w:ascii="Times New Roman" w:hAnsi="Times New Roman"/>
          <w:bCs/>
          <w:sz w:val="24"/>
          <w:szCs w:val="24"/>
          <w:lang w:val="bg-BG"/>
        </w:rPr>
        <w:t xml:space="preserve"> по реда на чл. 95, ал. 1 от ЗООС и чл. 4, ал. 2 от Наредбата за ОВОС.</w:t>
      </w:r>
    </w:p>
    <w:p w:rsidR="00772970" w:rsidRPr="00BB5FC3" w:rsidRDefault="00EA13BC" w:rsidP="003632F3">
      <w:pPr>
        <w:numPr>
          <w:ilvl w:val="0"/>
          <w:numId w:val="10"/>
        </w:numPr>
        <w:ind w:left="0" w:firstLine="284"/>
        <w:jc w:val="both"/>
        <w:rPr>
          <w:rFonts w:ascii="Times New Roman" w:hAnsi="Times New Roman"/>
          <w:sz w:val="24"/>
          <w:szCs w:val="24"/>
          <w:lang w:val="bg-BG"/>
        </w:rPr>
      </w:pPr>
      <w:r w:rsidRPr="00BB5FC3">
        <w:rPr>
          <w:rFonts w:ascii="Times New Roman" w:hAnsi="Times New Roman"/>
          <w:sz w:val="24"/>
          <w:szCs w:val="24"/>
          <w:lang w:val="bg-BG"/>
        </w:rPr>
        <w:t xml:space="preserve">За изясняване на обществения интерес във връзка с изискванията на чл. 6, ал. 9, т. 2 от Наредбата за ОВОС, РИОСВ - Хасково е предоставила информацията по приложение № 2 на </w:t>
      </w:r>
      <w:r w:rsidR="00E24926" w:rsidRPr="00BB5FC3">
        <w:rPr>
          <w:rFonts w:ascii="Times New Roman" w:hAnsi="Times New Roman"/>
          <w:bCs/>
          <w:sz w:val="24"/>
          <w:szCs w:val="24"/>
          <w:lang w:val="bg-BG"/>
        </w:rPr>
        <w:lastRenderedPageBreak/>
        <w:t>кмет</w:t>
      </w:r>
      <w:r w:rsidR="00BB5FC3" w:rsidRPr="00BB5FC3">
        <w:rPr>
          <w:rFonts w:ascii="Times New Roman" w:hAnsi="Times New Roman"/>
          <w:bCs/>
          <w:sz w:val="24"/>
          <w:szCs w:val="24"/>
          <w:lang w:val="bg-BG"/>
        </w:rPr>
        <w:t>а</w:t>
      </w:r>
      <w:r w:rsidR="00E24926" w:rsidRPr="00BB5FC3">
        <w:rPr>
          <w:rFonts w:ascii="Times New Roman" w:hAnsi="Times New Roman"/>
          <w:bCs/>
          <w:sz w:val="24"/>
          <w:szCs w:val="24"/>
          <w:lang w:val="bg-BG"/>
        </w:rPr>
        <w:t xml:space="preserve"> на </w:t>
      </w:r>
      <w:r w:rsidR="00743A39" w:rsidRPr="00BB5FC3">
        <w:rPr>
          <w:rFonts w:ascii="Times New Roman" w:hAnsi="Times New Roman"/>
          <w:bCs/>
          <w:sz w:val="24"/>
          <w:szCs w:val="24"/>
          <w:lang w:val="bg-BG"/>
        </w:rPr>
        <w:t xml:space="preserve">Община </w:t>
      </w:r>
      <w:r w:rsidR="00BB5FC3" w:rsidRPr="00BB5FC3">
        <w:rPr>
          <w:rFonts w:ascii="Times New Roman" w:hAnsi="Times New Roman"/>
          <w:bCs/>
          <w:sz w:val="24"/>
          <w:szCs w:val="24"/>
          <w:lang w:val="bg-BG"/>
        </w:rPr>
        <w:t>Хасково</w:t>
      </w:r>
      <w:r w:rsidR="00743A39" w:rsidRPr="00BB5FC3">
        <w:rPr>
          <w:rFonts w:ascii="Times New Roman" w:hAnsi="Times New Roman"/>
          <w:bCs/>
          <w:sz w:val="24"/>
          <w:szCs w:val="24"/>
          <w:lang w:val="bg-BG"/>
        </w:rPr>
        <w:t xml:space="preserve"> </w:t>
      </w:r>
      <w:r w:rsidRPr="00BB5FC3">
        <w:rPr>
          <w:rFonts w:ascii="Times New Roman" w:hAnsi="Times New Roman"/>
          <w:sz w:val="24"/>
          <w:szCs w:val="24"/>
          <w:lang w:val="bg-BG"/>
        </w:rPr>
        <w:t xml:space="preserve">за осигуряване на обществен достъп до същата. </w:t>
      </w:r>
      <w:r w:rsidR="00BB5FC3" w:rsidRPr="00BB5FC3">
        <w:rPr>
          <w:rFonts w:ascii="Times New Roman" w:hAnsi="Times New Roman"/>
          <w:sz w:val="24"/>
          <w:szCs w:val="24"/>
          <w:lang w:val="bg-BG"/>
        </w:rPr>
        <w:t>В тази връзка</w:t>
      </w:r>
      <w:r w:rsidR="00BB5FC3">
        <w:rPr>
          <w:rFonts w:ascii="Times New Roman" w:hAnsi="Times New Roman"/>
          <w:sz w:val="24"/>
          <w:szCs w:val="24"/>
          <w:lang w:val="bg-BG"/>
        </w:rPr>
        <w:t xml:space="preserve"> </w:t>
      </w:r>
      <w:r w:rsidR="00772970" w:rsidRPr="00BB5FC3">
        <w:rPr>
          <w:rFonts w:ascii="Times New Roman" w:hAnsi="Times New Roman"/>
          <w:sz w:val="24"/>
          <w:szCs w:val="24"/>
          <w:lang w:val="bg-BG"/>
        </w:rPr>
        <w:t xml:space="preserve">с писмо </w:t>
      </w:r>
      <w:r w:rsidR="00BB5FC3">
        <w:rPr>
          <w:rFonts w:ascii="Times New Roman" w:hAnsi="Times New Roman"/>
          <w:sz w:val="24"/>
          <w:szCs w:val="24"/>
          <w:lang w:val="bg-BG"/>
        </w:rPr>
        <w:t>с Рег. индекс 32-07-</w:t>
      </w:r>
      <w:r w:rsidR="004B6B84">
        <w:rPr>
          <w:rFonts w:ascii="Times New Roman" w:hAnsi="Times New Roman"/>
          <w:sz w:val="24"/>
          <w:szCs w:val="24"/>
          <w:lang w:val="bg-BG"/>
        </w:rPr>
        <w:t>60</w:t>
      </w:r>
      <w:r w:rsidR="00BB5FC3">
        <w:rPr>
          <w:rFonts w:ascii="Times New Roman" w:hAnsi="Times New Roman"/>
          <w:sz w:val="24"/>
          <w:szCs w:val="24"/>
        </w:rPr>
        <w:t>#</w:t>
      </w:r>
      <w:r w:rsidR="00BB5FC3">
        <w:rPr>
          <w:rFonts w:ascii="Times New Roman" w:hAnsi="Times New Roman"/>
          <w:sz w:val="24"/>
          <w:szCs w:val="24"/>
          <w:lang w:val="bg-BG"/>
        </w:rPr>
        <w:t>1</w:t>
      </w:r>
      <w:r w:rsidR="00772970" w:rsidRPr="00BB5FC3">
        <w:rPr>
          <w:rFonts w:ascii="Times New Roman" w:hAnsi="Times New Roman"/>
          <w:sz w:val="24"/>
          <w:szCs w:val="24"/>
          <w:lang w:val="bg-BG"/>
        </w:rPr>
        <w:t>/</w:t>
      </w:r>
      <w:r w:rsidR="004B6B84">
        <w:rPr>
          <w:rFonts w:ascii="Times New Roman" w:hAnsi="Times New Roman"/>
          <w:sz w:val="24"/>
          <w:szCs w:val="24"/>
          <w:lang w:val="bg-BG"/>
        </w:rPr>
        <w:t>16</w:t>
      </w:r>
      <w:r w:rsidR="00772970" w:rsidRPr="00BB5FC3">
        <w:rPr>
          <w:rFonts w:ascii="Times New Roman" w:hAnsi="Times New Roman"/>
          <w:sz w:val="24"/>
          <w:szCs w:val="24"/>
          <w:lang w:val="bg-BG"/>
        </w:rPr>
        <w:t>.</w:t>
      </w:r>
      <w:r w:rsidR="004B6B84">
        <w:rPr>
          <w:rFonts w:ascii="Times New Roman" w:hAnsi="Times New Roman"/>
          <w:sz w:val="24"/>
          <w:szCs w:val="24"/>
          <w:lang w:val="bg-BG"/>
        </w:rPr>
        <w:t>06</w:t>
      </w:r>
      <w:r w:rsidR="00772970" w:rsidRPr="00BB5FC3">
        <w:rPr>
          <w:rFonts w:ascii="Times New Roman" w:hAnsi="Times New Roman"/>
          <w:sz w:val="24"/>
          <w:szCs w:val="24"/>
          <w:lang w:val="bg-BG"/>
        </w:rPr>
        <w:t xml:space="preserve">.2022г. кмета на Община </w:t>
      </w:r>
      <w:r w:rsidR="00BB5FC3">
        <w:rPr>
          <w:rFonts w:ascii="Times New Roman" w:hAnsi="Times New Roman"/>
          <w:sz w:val="24"/>
          <w:szCs w:val="24"/>
          <w:lang w:val="bg-BG"/>
        </w:rPr>
        <w:t>Хасково</w:t>
      </w:r>
      <w:r w:rsidR="00772970" w:rsidRPr="00BB5FC3">
        <w:rPr>
          <w:rFonts w:ascii="Times New Roman" w:hAnsi="Times New Roman"/>
          <w:sz w:val="24"/>
          <w:szCs w:val="24"/>
          <w:lang w:val="bg-BG"/>
        </w:rPr>
        <w:t xml:space="preserve"> уведомява РИОСВ - Хасково, че от </w:t>
      </w:r>
      <w:r w:rsidR="004B6B84" w:rsidRPr="00330B3F">
        <w:rPr>
          <w:rFonts w:ascii="Times New Roman" w:hAnsi="Times New Roman"/>
          <w:sz w:val="24"/>
          <w:szCs w:val="24"/>
          <w:lang w:val="bg-BG"/>
        </w:rPr>
        <w:t>27</w:t>
      </w:r>
      <w:r w:rsidR="00772970" w:rsidRPr="00330B3F">
        <w:rPr>
          <w:rFonts w:ascii="Times New Roman" w:hAnsi="Times New Roman"/>
          <w:sz w:val="24"/>
          <w:szCs w:val="24"/>
          <w:lang w:val="bg-BG"/>
        </w:rPr>
        <w:t>.05.202</w:t>
      </w:r>
      <w:r w:rsidR="00E91D3E" w:rsidRPr="00330B3F">
        <w:rPr>
          <w:rFonts w:ascii="Times New Roman" w:hAnsi="Times New Roman"/>
          <w:sz w:val="24"/>
          <w:szCs w:val="24"/>
          <w:lang w:val="bg-BG"/>
        </w:rPr>
        <w:t>2</w:t>
      </w:r>
      <w:r w:rsidR="00772970" w:rsidRPr="00330B3F">
        <w:rPr>
          <w:rFonts w:ascii="Times New Roman" w:hAnsi="Times New Roman"/>
          <w:sz w:val="24"/>
          <w:szCs w:val="24"/>
          <w:lang w:val="bg-BG"/>
        </w:rPr>
        <w:t>г. е осигурен обществен достъп до информацията по приложение № 2 като е поставено съобщение на интернет страницата на общината</w:t>
      </w:r>
      <w:r w:rsidR="001D5FC7" w:rsidRPr="00330B3F">
        <w:rPr>
          <w:rFonts w:ascii="Times New Roman" w:hAnsi="Times New Roman"/>
          <w:sz w:val="24"/>
          <w:szCs w:val="24"/>
          <w:lang w:val="bg-BG"/>
        </w:rPr>
        <w:t xml:space="preserve"> и на табло в сградата на адрес-гр. Хасково, ул. „Михаил Минчев“ №3</w:t>
      </w:r>
      <w:r w:rsidR="00772970" w:rsidRPr="00330B3F">
        <w:rPr>
          <w:rFonts w:ascii="Times New Roman" w:hAnsi="Times New Roman"/>
          <w:sz w:val="24"/>
          <w:szCs w:val="24"/>
          <w:lang w:val="bg-BG"/>
        </w:rPr>
        <w:t>. В резултат на осигурения 14-дневен обществен достъп няма постъпили</w:t>
      </w:r>
      <w:r w:rsidR="00772970" w:rsidRPr="00BB5FC3">
        <w:rPr>
          <w:rFonts w:ascii="Times New Roman" w:hAnsi="Times New Roman"/>
          <w:sz w:val="24"/>
          <w:szCs w:val="24"/>
          <w:lang w:val="bg-BG"/>
        </w:rPr>
        <w:t xml:space="preserve"> становища/възражения/мнения и др. от заинтересовани лица/организации</w:t>
      </w:r>
      <w:r w:rsidR="00E91D3E" w:rsidRPr="00BB5FC3">
        <w:rPr>
          <w:rFonts w:ascii="Times New Roman" w:hAnsi="Times New Roman"/>
          <w:sz w:val="24"/>
          <w:szCs w:val="24"/>
          <w:lang w:val="bg-BG"/>
        </w:rPr>
        <w:t>.</w:t>
      </w:r>
    </w:p>
    <w:p w:rsidR="00267752" w:rsidRPr="00396E87" w:rsidRDefault="00267752" w:rsidP="00396E87">
      <w:pPr>
        <w:numPr>
          <w:ilvl w:val="0"/>
          <w:numId w:val="6"/>
        </w:numPr>
        <w:ind w:left="0" w:firstLine="357"/>
        <w:jc w:val="both"/>
        <w:rPr>
          <w:rFonts w:ascii="Times New Roman" w:hAnsi="Times New Roman"/>
          <w:sz w:val="24"/>
          <w:szCs w:val="24"/>
          <w:lang w:val="bg-BG"/>
        </w:rPr>
      </w:pPr>
      <w:r w:rsidRPr="00396E87">
        <w:rPr>
          <w:rFonts w:ascii="Times New Roman" w:hAnsi="Times New Roman"/>
          <w:sz w:val="24"/>
          <w:szCs w:val="24"/>
          <w:lang w:val="bg-BG"/>
        </w:rPr>
        <w:t>На основание чл. 6, ал. 9, т. 1 от Наредбата за ОВОС от страна на РИОСВ - Хасково е осигурен обществен достъп до информацията по приложение № 2, като е поставено съобщение на интернет страницата и на табло в сградата на инспекцията за 14-дневен период. В законоустановения срок няма постъпили становища/възражения/мнения и др. от заинтересовани лица/организации.</w:t>
      </w:r>
    </w:p>
    <w:p w:rsidR="004179DC" w:rsidRPr="00396E87" w:rsidRDefault="004179DC" w:rsidP="00396E87">
      <w:pPr>
        <w:jc w:val="both"/>
        <w:rPr>
          <w:rFonts w:ascii="Times New Roman" w:hAnsi="Times New Roman"/>
          <w:sz w:val="24"/>
          <w:szCs w:val="24"/>
          <w:lang w:val="bg-BG"/>
        </w:rPr>
      </w:pPr>
    </w:p>
    <w:p w:rsidR="00AB5682" w:rsidRPr="00396E87" w:rsidRDefault="00AB5682" w:rsidP="00396E87">
      <w:pPr>
        <w:tabs>
          <w:tab w:val="left" w:pos="1134"/>
        </w:tabs>
        <w:ind w:left="349"/>
        <w:jc w:val="center"/>
        <w:rPr>
          <w:rFonts w:ascii="Times New Roman" w:hAnsi="Times New Roman"/>
          <w:b/>
          <w:sz w:val="24"/>
          <w:szCs w:val="24"/>
          <w:u w:val="single"/>
          <w:lang w:val="bg-BG"/>
        </w:rPr>
      </w:pPr>
      <w:r w:rsidRPr="00396E87">
        <w:rPr>
          <w:rFonts w:ascii="Times New Roman" w:hAnsi="Times New Roman"/>
          <w:b/>
          <w:sz w:val="24"/>
          <w:szCs w:val="24"/>
          <w:u w:val="single"/>
          <w:lang w:val="bg-BG"/>
        </w:rPr>
        <w:t>ПРИ СПАЗВАНЕ НА СЛЕДН</w:t>
      </w:r>
      <w:r w:rsidR="00DA3BD7">
        <w:rPr>
          <w:rFonts w:ascii="Times New Roman" w:hAnsi="Times New Roman"/>
          <w:b/>
          <w:sz w:val="24"/>
          <w:szCs w:val="24"/>
          <w:u w:val="single"/>
          <w:lang w:val="bg-BG"/>
        </w:rPr>
        <w:t>ИТЕ</w:t>
      </w:r>
      <w:r w:rsidRPr="00396E87">
        <w:rPr>
          <w:rFonts w:ascii="Times New Roman" w:hAnsi="Times New Roman"/>
          <w:b/>
          <w:sz w:val="24"/>
          <w:szCs w:val="24"/>
          <w:u w:val="single"/>
          <w:lang w:val="bg-BG"/>
        </w:rPr>
        <w:t xml:space="preserve"> УСЛОВИ</w:t>
      </w:r>
      <w:r w:rsidR="00DA3BD7">
        <w:rPr>
          <w:rFonts w:ascii="Times New Roman" w:hAnsi="Times New Roman"/>
          <w:b/>
          <w:sz w:val="24"/>
          <w:szCs w:val="24"/>
          <w:u w:val="single"/>
          <w:lang w:val="bg-BG"/>
        </w:rPr>
        <w:t>Я</w:t>
      </w:r>
      <w:r w:rsidRPr="00396E87">
        <w:rPr>
          <w:rFonts w:ascii="Times New Roman" w:hAnsi="Times New Roman"/>
          <w:b/>
          <w:sz w:val="24"/>
          <w:szCs w:val="24"/>
          <w:u w:val="single"/>
          <w:lang w:val="bg-BG"/>
        </w:rPr>
        <w:t>:</w:t>
      </w:r>
    </w:p>
    <w:p w:rsidR="00AB5682" w:rsidRPr="00396E87" w:rsidRDefault="00AB5682" w:rsidP="00396E87">
      <w:pPr>
        <w:tabs>
          <w:tab w:val="left" w:pos="1134"/>
        </w:tabs>
        <w:jc w:val="both"/>
        <w:rPr>
          <w:rFonts w:ascii="Times New Roman" w:hAnsi="Times New Roman"/>
          <w:sz w:val="24"/>
          <w:szCs w:val="24"/>
          <w:lang w:val="bg-BG"/>
        </w:rPr>
      </w:pPr>
    </w:p>
    <w:p w:rsidR="00B16C2C" w:rsidRPr="003E6923" w:rsidRDefault="00BB5FC3" w:rsidP="00396E87">
      <w:pPr>
        <w:numPr>
          <w:ilvl w:val="0"/>
          <w:numId w:val="9"/>
        </w:numPr>
        <w:tabs>
          <w:tab w:val="left" w:pos="0"/>
          <w:tab w:val="left" w:pos="1134"/>
        </w:tabs>
        <w:ind w:left="0" w:firstLine="709"/>
        <w:jc w:val="both"/>
        <w:rPr>
          <w:rFonts w:ascii="Times New Roman" w:hAnsi="Times New Roman"/>
          <w:sz w:val="24"/>
          <w:szCs w:val="24"/>
          <w:lang w:val="bg-BG"/>
        </w:rPr>
      </w:pPr>
      <w:r w:rsidRPr="003E6923">
        <w:rPr>
          <w:rFonts w:ascii="Times New Roman" w:hAnsi="Times New Roman"/>
          <w:sz w:val="24"/>
          <w:szCs w:val="24"/>
          <w:lang w:val="bg-BG"/>
        </w:rPr>
        <w:t xml:space="preserve">За извършване на дейности по третиране на отпадъци е необходимо издаване на разрешителен документ по реда на </w:t>
      </w:r>
      <w:r w:rsidRPr="003E6923">
        <w:rPr>
          <w:rFonts w:ascii="Times New Roman" w:hAnsi="Times New Roman"/>
          <w:i/>
          <w:sz w:val="24"/>
          <w:szCs w:val="24"/>
          <w:lang w:val="bg-BG"/>
        </w:rPr>
        <w:t>Закона за управление на отпадъците</w:t>
      </w:r>
      <w:r w:rsidR="00B16C2C" w:rsidRPr="003E6923">
        <w:rPr>
          <w:rFonts w:ascii="Times New Roman" w:hAnsi="Times New Roman"/>
          <w:sz w:val="24"/>
          <w:szCs w:val="24"/>
          <w:lang w:val="bg-BG"/>
        </w:rPr>
        <w:t>.</w:t>
      </w:r>
    </w:p>
    <w:p w:rsidR="002242E7" w:rsidRPr="003E6923" w:rsidRDefault="002242E7" w:rsidP="00396E87">
      <w:pPr>
        <w:numPr>
          <w:ilvl w:val="0"/>
          <w:numId w:val="9"/>
        </w:numPr>
        <w:tabs>
          <w:tab w:val="left" w:pos="0"/>
          <w:tab w:val="left" w:pos="1134"/>
        </w:tabs>
        <w:ind w:left="0" w:firstLine="709"/>
        <w:jc w:val="both"/>
        <w:rPr>
          <w:rFonts w:ascii="Times New Roman" w:hAnsi="Times New Roman"/>
          <w:sz w:val="24"/>
          <w:szCs w:val="24"/>
          <w:lang w:val="bg-BG"/>
        </w:rPr>
      </w:pPr>
      <w:r w:rsidRPr="003E6923">
        <w:rPr>
          <w:rFonts w:ascii="Times New Roman" w:hAnsi="Times New Roman"/>
          <w:sz w:val="24"/>
          <w:szCs w:val="24"/>
          <w:lang w:val="bg-BG"/>
        </w:rPr>
        <w:t>Отпадъците, които ще се генерират в резултат на реализирането на инвестиционното предложение, да се предават за последващо третиране само въз основа на писмен договор на лица, притежаващи документ по чл. 35 от ЗУО за отпадъци със съответния код съгласно наредбата по чл. 3 от ЗУО.</w:t>
      </w:r>
    </w:p>
    <w:p w:rsidR="00F460CF" w:rsidRPr="003E6923" w:rsidRDefault="00F460CF" w:rsidP="00396E87">
      <w:pPr>
        <w:numPr>
          <w:ilvl w:val="0"/>
          <w:numId w:val="9"/>
        </w:numPr>
        <w:tabs>
          <w:tab w:val="left" w:pos="0"/>
          <w:tab w:val="left" w:pos="1134"/>
        </w:tabs>
        <w:ind w:left="0" w:firstLine="709"/>
        <w:jc w:val="both"/>
        <w:rPr>
          <w:rFonts w:ascii="Times New Roman" w:hAnsi="Times New Roman"/>
          <w:sz w:val="24"/>
          <w:szCs w:val="24"/>
          <w:lang w:val="bg-BG"/>
        </w:rPr>
      </w:pPr>
      <w:r w:rsidRPr="003E6923">
        <w:rPr>
          <w:rFonts w:ascii="Times New Roman" w:hAnsi="Times New Roman"/>
          <w:sz w:val="24"/>
          <w:szCs w:val="24"/>
          <w:lang w:val="bg-BG"/>
        </w:rPr>
        <w:t>Приеманите на площадката отпадъци за третиране да не се различават по вид от посочените в настоящото решение.</w:t>
      </w:r>
    </w:p>
    <w:p w:rsidR="00B16C2C" w:rsidRPr="00396E87" w:rsidRDefault="00B16C2C" w:rsidP="00396E87">
      <w:pPr>
        <w:jc w:val="both"/>
        <w:rPr>
          <w:rFonts w:ascii="Times New Roman" w:hAnsi="Times New Roman"/>
          <w:sz w:val="24"/>
          <w:szCs w:val="24"/>
          <w:lang w:val="bg-BG"/>
        </w:rPr>
      </w:pPr>
    </w:p>
    <w:p w:rsidR="00BE66C0" w:rsidRPr="00396E87" w:rsidRDefault="00BE66C0" w:rsidP="00396E87">
      <w:pPr>
        <w:tabs>
          <w:tab w:val="left" w:pos="1539"/>
          <w:tab w:val="left" w:pos="5301"/>
        </w:tabs>
        <w:overflowPunct/>
        <w:autoSpaceDE/>
        <w:autoSpaceDN/>
        <w:adjustRightInd/>
        <w:ind w:firstLine="567"/>
        <w:jc w:val="both"/>
        <w:textAlignment w:val="auto"/>
        <w:rPr>
          <w:rFonts w:ascii="Times New Roman" w:hAnsi="Times New Roman"/>
          <w:i/>
          <w:sz w:val="24"/>
          <w:szCs w:val="24"/>
          <w:lang w:val="bg-BG"/>
        </w:rPr>
      </w:pPr>
      <w:r w:rsidRPr="00396E87">
        <w:rPr>
          <w:rFonts w:ascii="Times New Roman" w:hAnsi="Times New Roman"/>
          <w:i/>
          <w:sz w:val="24"/>
          <w:szCs w:val="24"/>
          <w:lang w:val="bg-BG"/>
        </w:rPr>
        <w:t>Настоящото решение се отнася само за конкретно заявеното предложение и в посочения му обхват.</w:t>
      </w:r>
    </w:p>
    <w:p w:rsidR="00BE66C0" w:rsidRPr="00396E87" w:rsidRDefault="00BE66C0" w:rsidP="00396E87">
      <w:pPr>
        <w:tabs>
          <w:tab w:val="left" w:pos="1539"/>
          <w:tab w:val="left" w:pos="5301"/>
        </w:tabs>
        <w:overflowPunct/>
        <w:autoSpaceDE/>
        <w:autoSpaceDN/>
        <w:adjustRightInd/>
        <w:ind w:firstLine="567"/>
        <w:jc w:val="both"/>
        <w:textAlignment w:val="auto"/>
        <w:rPr>
          <w:rFonts w:ascii="Times New Roman" w:hAnsi="Times New Roman"/>
          <w:i/>
          <w:sz w:val="24"/>
          <w:szCs w:val="24"/>
          <w:lang w:val="bg-BG"/>
        </w:rPr>
      </w:pPr>
      <w:r w:rsidRPr="00396E87">
        <w:rPr>
          <w:rFonts w:ascii="Times New Roman" w:hAnsi="Times New Roman"/>
          <w:i/>
          <w:sz w:val="24"/>
          <w:szCs w:val="24"/>
          <w:lang w:val="bg-BG"/>
        </w:rPr>
        <w:t>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w:t>
      </w:r>
    </w:p>
    <w:p w:rsidR="00BE66C0" w:rsidRPr="00396E87" w:rsidRDefault="00BE66C0" w:rsidP="00396E87">
      <w:pPr>
        <w:tabs>
          <w:tab w:val="left" w:pos="1539"/>
          <w:tab w:val="left" w:pos="5301"/>
        </w:tabs>
        <w:overflowPunct/>
        <w:autoSpaceDE/>
        <w:autoSpaceDN/>
        <w:adjustRightInd/>
        <w:ind w:firstLine="567"/>
        <w:jc w:val="both"/>
        <w:textAlignment w:val="auto"/>
        <w:rPr>
          <w:rFonts w:ascii="Times New Roman" w:eastAsia="Calibri" w:hAnsi="Times New Roman"/>
          <w:i/>
          <w:color w:val="000000"/>
          <w:sz w:val="24"/>
          <w:szCs w:val="24"/>
          <w:lang w:val="bg-BG" w:eastAsia="bg-BG"/>
        </w:rPr>
      </w:pPr>
      <w:r w:rsidRPr="00396E87">
        <w:rPr>
          <w:rFonts w:ascii="Times New Roman" w:hAnsi="Times New Roman"/>
          <w:i/>
          <w:sz w:val="24"/>
          <w:szCs w:val="24"/>
          <w:lang w:val="bg-BG"/>
        </w:rPr>
        <w:t xml:space="preserve">На основание чл. 93, ал. 7 от ЗООС </w:t>
      </w:r>
      <w:r w:rsidRPr="00396E87">
        <w:rPr>
          <w:rFonts w:ascii="Times New Roman" w:eastAsia="Calibri" w:hAnsi="Times New Roman"/>
          <w:i/>
          <w:color w:val="000000"/>
          <w:sz w:val="24"/>
          <w:szCs w:val="24"/>
          <w:lang w:val="bg-BG" w:eastAsia="bg-BG"/>
        </w:rPr>
        <w:t>при промяна на възложителя, на параметрите на инвестиционното предложение или на някое от обстоятелствата, при които е било издадено настоящото решение за преценяване на необходимостта от ОВОС, възложителят или новият възложител уведомява своевременно компетентния орган по околна среда (РИОСВ - Хасково).</w:t>
      </w:r>
    </w:p>
    <w:p w:rsidR="00BE66C0" w:rsidRPr="00396E87" w:rsidRDefault="00BE66C0" w:rsidP="00396E87">
      <w:pPr>
        <w:tabs>
          <w:tab w:val="left" w:pos="1539"/>
          <w:tab w:val="left" w:pos="5301"/>
        </w:tabs>
        <w:overflowPunct/>
        <w:autoSpaceDE/>
        <w:autoSpaceDN/>
        <w:adjustRightInd/>
        <w:ind w:firstLine="567"/>
        <w:jc w:val="both"/>
        <w:textAlignment w:val="auto"/>
        <w:rPr>
          <w:rFonts w:ascii="Times New Roman" w:hAnsi="Times New Roman"/>
          <w:i/>
          <w:sz w:val="24"/>
          <w:szCs w:val="24"/>
          <w:lang w:val="bg-BG"/>
        </w:rPr>
      </w:pPr>
      <w:r w:rsidRPr="00396E87">
        <w:rPr>
          <w:rFonts w:ascii="Times New Roman" w:hAnsi="Times New Roman"/>
          <w:i/>
          <w:sz w:val="24"/>
          <w:szCs w:val="24"/>
          <w:lang w:val="bg-BG"/>
        </w:rPr>
        <w:t>На основание чл. 93, ал. 8 от ЗООС, решението губи правно действие, ако в срок 5 години от датата на издаването му не е започнало осъществяване на инвестиционното предложение.</w:t>
      </w:r>
    </w:p>
    <w:p w:rsidR="006B608D" w:rsidRPr="00396E87" w:rsidRDefault="006B608D" w:rsidP="00396E87">
      <w:pPr>
        <w:ind w:firstLine="567"/>
        <w:jc w:val="both"/>
        <w:rPr>
          <w:rFonts w:ascii="Times New Roman" w:hAnsi="Times New Roman"/>
          <w:i/>
          <w:sz w:val="24"/>
          <w:szCs w:val="24"/>
          <w:lang w:val="bg-BG"/>
        </w:rPr>
      </w:pPr>
      <w:r w:rsidRPr="00396E87">
        <w:rPr>
          <w:rFonts w:ascii="Times New Roman" w:hAnsi="Times New Roman"/>
          <w:i/>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396E87">
        <w:rPr>
          <w:rFonts w:ascii="Times New Roman" w:hAnsi="Times New Roman"/>
          <w:i/>
          <w:sz w:val="24"/>
          <w:szCs w:val="24"/>
          <w:lang w:val="bg-BG"/>
        </w:rPr>
        <w:t>Административнопроцесуалния</w:t>
      </w:r>
      <w:proofErr w:type="spellEnd"/>
      <w:r w:rsidRPr="00396E87">
        <w:rPr>
          <w:rFonts w:ascii="Times New Roman" w:hAnsi="Times New Roman"/>
          <w:i/>
          <w:sz w:val="24"/>
          <w:szCs w:val="24"/>
          <w:lang w:val="bg-BG"/>
        </w:rPr>
        <w:t xml:space="preserve"> кодекс в четиринадесетдневен срок от съобщаването му.</w:t>
      </w:r>
    </w:p>
    <w:p w:rsidR="00FE5C07" w:rsidRPr="00396E87" w:rsidRDefault="00FE5C07" w:rsidP="00396E87">
      <w:pPr>
        <w:jc w:val="both"/>
        <w:rPr>
          <w:rFonts w:ascii="Times New Roman" w:hAnsi="Times New Roman"/>
          <w:sz w:val="24"/>
          <w:szCs w:val="24"/>
          <w:lang w:val="bg-BG"/>
        </w:rPr>
      </w:pPr>
    </w:p>
    <w:p w:rsidR="00FE5C07" w:rsidRPr="00396E87" w:rsidRDefault="00FE5C07" w:rsidP="00396E87">
      <w:pPr>
        <w:jc w:val="both"/>
        <w:rPr>
          <w:rFonts w:ascii="Times New Roman" w:hAnsi="Times New Roman"/>
          <w:sz w:val="24"/>
          <w:szCs w:val="24"/>
          <w:lang w:val="bg-BG"/>
        </w:rPr>
      </w:pPr>
    </w:p>
    <w:p w:rsidR="00310678" w:rsidRPr="00396E87" w:rsidRDefault="00B44CBB" w:rsidP="00396E87">
      <w:pPr>
        <w:rPr>
          <w:rFonts w:ascii="Times New Roman" w:hAnsi="Times New Roman"/>
          <w:b/>
          <w:bCs/>
          <w:sz w:val="24"/>
          <w:szCs w:val="24"/>
          <w:lang w:val="bg-BG"/>
        </w:rPr>
      </w:pPr>
      <w:r>
        <w:rPr>
          <w:rFonts w:ascii="Times New Roman" w:hAnsi="Times New Roman"/>
          <w:sz w:val="24"/>
          <w:szCs w:val="24"/>
          <w:lang w:val="bg-BG"/>
        </w:rPr>
        <w:t>НП</w:t>
      </w:r>
      <w:bookmarkStart w:id="0" w:name="_GoBack"/>
      <w:bookmarkEnd w:id="0"/>
    </w:p>
    <w:p w:rsidR="00310678" w:rsidRPr="00396E87" w:rsidRDefault="00310678" w:rsidP="00396E87">
      <w:pPr>
        <w:rPr>
          <w:rFonts w:ascii="Times New Roman" w:hAnsi="Times New Roman"/>
          <w:bCs/>
          <w:i/>
          <w:sz w:val="24"/>
          <w:szCs w:val="24"/>
          <w:lang w:val="bg-BG"/>
        </w:rPr>
      </w:pPr>
      <w:r w:rsidRPr="00396E87">
        <w:rPr>
          <w:rFonts w:ascii="Times New Roman" w:hAnsi="Times New Roman"/>
          <w:bCs/>
          <w:i/>
          <w:sz w:val="24"/>
          <w:szCs w:val="24"/>
          <w:lang w:val="bg-BG"/>
        </w:rPr>
        <w:t>Директор на Регионална инспекция по</w:t>
      </w:r>
    </w:p>
    <w:p w:rsidR="00310678" w:rsidRPr="00396E87" w:rsidRDefault="00310678" w:rsidP="00396E87">
      <w:pPr>
        <w:rPr>
          <w:rFonts w:ascii="Times New Roman" w:hAnsi="Times New Roman"/>
          <w:bCs/>
          <w:i/>
          <w:sz w:val="24"/>
          <w:szCs w:val="24"/>
          <w:lang w:val="bg-BG"/>
        </w:rPr>
      </w:pPr>
      <w:r w:rsidRPr="00396E87">
        <w:rPr>
          <w:rFonts w:ascii="Times New Roman" w:hAnsi="Times New Roman"/>
          <w:bCs/>
          <w:i/>
          <w:sz w:val="24"/>
          <w:szCs w:val="24"/>
          <w:lang w:val="bg-BG"/>
        </w:rPr>
        <w:t>околната среда и водите – Хасково</w:t>
      </w:r>
    </w:p>
    <w:p w:rsidR="00BE66C0" w:rsidRDefault="00BE66C0" w:rsidP="00396E87">
      <w:pPr>
        <w:jc w:val="both"/>
        <w:rPr>
          <w:rFonts w:ascii="Times New Roman" w:hAnsi="Times New Roman"/>
          <w:b/>
          <w:sz w:val="24"/>
          <w:szCs w:val="24"/>
          <w:highlight w:val="yellow"/>
          <w:lang w:val="bg-BG"/>
        </w:rPr>
      </w:pPr>
    </w:p>
    <w:p w:rsidR="001C1482" w:rsidRDefault="00BE66C0" w:rsidP="00396E87">
      <w:pPr>
        <w:jc w:val="both"/>
        <w:rPr>
          <w:rFonts w:ascii="Times New Roman" w:hAnsi="Times New Roman"/>
          <w:b/>
          <w:sz w:val="24"/>
          <w:szCs w:val="24"/>
          <w:lang w:val="bg-BG"/>
        </w:rPr>
      </w:pPr>
      <w:r w:rsidRPr="00780404">
        <w:rPr>
          <w:rFonts w:ascii="Times New Roman" w:hAnsi="Times New Roman"/>
          <w:b/>
          <w:sz w:val="24"/>
          <w:szCs w:val="24"/>
          <w:lang w:val="bg-BG"/>
        </w:rPr>
        <w:t xml:space="preserve">Дата: </w:t>
      </w:r>
      <w:r w:rsidR="00063D73" w:rsidRPr="00780404">
        <w:rPr>
          <w:rFonts w:ascii="Times New Roman" w:hAnsi="Times New Roman"/>
          <w:b/>
          <w:sz w:val="24"/>
          <w:szCs w:val="24"/>
          <w:lang w:val="bg-BG"/>
        </w:rPr>
        <w:t>20</w:t>
      </w:r>
      <w:r w:rsidRPr="00780404">
        <w:rPr>
          <w:rFonts w:ascii="Times New Roman" w:hAnsi="Times New Roman"/>
          <w:b/>
          <w:sz w:val="24"/>
          <w:szCs w:val="24"/>
          <w:lang w:val="bg-BG"/>
        </w:rPr>
        <w:t>.</w:t>
      </w:r>
      <w:r w:rsidR="00837C0C" w:rsidRPr="00780404">
        <w:rPr>
          <w:rFonts w:ascii="Times New Roman" w:hAnsi="Times New Roman"/>
          <w:b/>
          <w:sz w:val="24"/>
          <w:szCs w:val="24"/>
          <w:lang w:val="bg-BG"/>
        </w:rPr>
        <w:t>06</w:t>
      </w:r>
      <w:r w:rsidRPr="00780404">
        <w:rPr>
          <w:rFonts w:ascii="Times New Roman" w:hAnsi="Times New Roman"/>
          <w:b/>
          <w:sz w:val="24"/>
          <w:szCs w:val="24"/>
          <w:lang w:val="bg-BG"/>
        </w:rPr>
        <w:t>.202</w:t>
      </w:r>
      <w:r w:rsidR="006B608D" w:rsidRPr="00780404">
        <w:rPr>
          <w:rFonts w:ascii="Times New Roman" w:hAnsi="Times New Roman"/>
          <w:b/>
          <w:sz w:val="24"/>
          <w:szCs w:val="24"/>
          <w:lang w:val="bg-BG"/>
        </w:rPr>
        <w:t>2</w:t>
      </w:r>
      <w:r w:rsidRPr="00780404">
        <w:rPr>
          <w:rFonts w:ascii="Times New Roman" w:hAnsi="Times New Roman"/>
          <w:b/>
          <w:sz w:val="24"/>
          <w:szCs w:val="24"/>
          <w:lang w:val="bg-BG"/>
        </w:rPr>
        <w:t xml:space="preserve"> г.</w:t>
      </w:r>
    </w:p>
    <w:p w:rsidR="00DC4160" w:rsidRDefault="00DC4160" w:rsidP="00396E87">
      <w:pPr>
        <w:jc w:val="both"/>
        <w:rPr>
          <w:rFonts w:ascii="Times New Roman" w:hAnsi="Times New Roman"/>
          <w:b/>
          <w:sz w:val="24"/>
          <w:szCs w:val="24"/>
          <w:lang w:val="bg-BG"/>
        </w:rPr>
      </w:pPr>
    </w:p>
    <w:p w:rsidR="00DC4160" w:rsidRDefault="00DC4160" w:rsidP="00DC4160">
      <w:pPr>
        <w:rPr>
          <w:rFonts w:ascii="Times New Roman" w:hAnsi="Times New Roman"/>
          <w:i/>
          <w:sz w:val="24"/>
          <w:szCs w:val="24"/>
          <w:lang w:val="bg-BG"/>
        </w:rPr>
      </w:pPr>
    </w:p>
    <w:p w:rsidR="00DC4160" w:rsidRDefault="00DC4160" w:rsidP="00396E87">
      <w:pPr>
        <w:jc w:val="both"/>
        <w:rPr>
          <w:rFonts w:ascii="Times New Roman" w:hAnsi="Times New Roman"/>
          <w:b/>
          <w:sz w:val="24"/>
          <w:szCs w:val="24"/>
          <w:lang w:val="bg-BG"/>
        </w:rPr>
      </w:pPr>
    </w:p>
    <w:sectPr w:rsidR="00DC4160" w:rsidSect="004C4EF0">
      <w:footerReference w:type="default" r:id="rId9"/>
      <w:headerReference w:type="first" r:id="rId10"/>
      <w:footerReference w:type="first" r:id="rId11"/>
      <w:pgSz w:w="11907" w:h="16840" w:code="9"/>
      <w:pgMar w:top="993" w:right="708" w:bottom="709" w:left="1170" w:header="709" w:footer="8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C4D" w:rsidRDefault="00D30C4D">
      <w:r>
        <w:separator/>
      </w:r>
    </w:p>
  </w:endnote>
  <w:endnote w:type="continuationSeparator" w:id="0">
    <w:p w:rsidR="00D30C4D" w:rsidRDefault="00D30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49383"/>
      <w:docPartObj>
        <w:docPartGallery w:val="Page Numbers (Bottom of Page)"/>
        <w:docPartUnique/>
      </w:docPartObj>
    </w:sdtPr>
    <w:sdtEndPr>
      <w:rPr>
        <w:rFonts w:ascii="Times New Roman" w:hAnsi="Times New Roman"/>
      </w:rPr>
    </w:sdtEndPr>
    <w:sdtContent>
      <w:p w:rsidR="00380A2E" w:rsidRPr="00380A2E" w:rsidRDefault="00380A2E">
        <w:pPr>
          <w:pStyle w:val="a4"/>
          <w:jc w:val="right"/>
          <w:rPr>
            <w:rFonts w:ascii="Times New Roman" w:hAnsi="Times New Roman"/>
          </w:rPr>
        </w:pPr>
        <w:r w:rsidRPr="00380A2E">
          <w:rPr>
            <w:rFonts w:ascii="Times New Roman" w:hAnsi="Times New Roman"/>
          </w:rPr>
          <w:fldChar w:fldCharType="begin"/>
        </w:r>
        <w:r w:rsidRPr="00380A2E">
          <w:rPr>
            <w:rFonts w:ascii="Times New Roman" w:hAnsi="Times New Roman"/>
          </w:rPr>
          <w:instrText>PAGE   \* MERGEFORMAT</w:instrText>
        </w:r>
        <w:r w:rsidRPr="00380A2E">
          <w:rPr>
            <w:rFonts w:ascii="Times New Roman" w:hAnsi="Times New Roman"/>
          </w:rPr>
          <w:fldChar w:fldCharType="separate"/>
        </w:r>
        <w:r w:rsidR="00B44CBB" w:rsidRPr="00B44CBB">
          <w:rPr>
            <w:rFonts w:ascii="Times New Roman" w:hAnsi="Times New Roman"/>
            <w:noProof/>
            <w:lang w:val="bg-BG"/>
          </w:rPr>
          <w:t>4</w:t>
        </w:r>
        <w:r w:rsidRPr="00380A2E">
          <w:rPr>
            <w:rFonts w:ascii="Times New Roman" w:hAnsi="Times New Roman"/>
          </w:rPr>
          <w:fldChar w:fldCharType="end"/>
        </w:r>
      </w:p>
    </w:sdtContent>
  </w:sdt>
  <w:p w:rsidR="00380A2E" w:rsidRDefault="00380A2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Pr="00FC5C31" w:rsidRDefault="00C82901">
    <w:pPr>
      <w:rPr>
        <w:sz w:val="16"/>
        <w:szCs w:val="16"/>
      </w:rPr>
    </w:pPr>
    <w:r w:rsidRPr="00FC5C31">
      <w:rPr>
        <w:rFonts w:ascii="Times New Roman" w:hAnsi="Times New Roman"/>
        <w:noProof/>
        <w:sz w:val="16"/>
        <w:szCs w:val="16"/>
        <w:lang w:val="bg-BG" w:eastAsia="bg-BG"/>
      </w:rPr>
      <mc:AlternateContent>
        <mc:Choice Requires="wps">
          <w:drawing>
            <wp:anchor distT="0" distB="0" distL="114300" distR="114300" simplePos="0" relativeHeight="251665408" behindDoc="0" locked="0" layoutInCell="0" allowOverlap="1" wp14:anchorId="5D78A5E5" wp14:editId="78811A27">
              <wp:simplePos x="0" y="0"/>
              <wp:positionH relativeFrom="margin">
                <wp:align>center</wp:align>
              </wp:positionH>
              <wp:positionV relativeFrom="paragraph">
                <wp:posOffset>5715</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366E69" id="Line 1"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5pt" to="510.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" o:allowincell="f">
              <w10:wrap anchorx="margin"/>
            </v:line>
          </w:pict>
        </mc:Fallback>
      </mc:AlternateContent>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1D77D6CC" wp14:editId="19780037">
                <wp:simplePos x="0" y="0"/>
                <wp:positionH relativeFrom="column">
                  <wp:posOffset>278765</wp:posOffset>
                </wp:positionH>
                <wp:positionV relativeFrom="paragraph">
                  <wp:posOffset>37514</wp:posOffset>
                </wp:positionV>
                <wp:extent cx="527685" cy="542925"/>
                <wp:effectExtent l="0" t="0" r="5715" b="9525"/>
                <wp:wrapNone/>
                <wp:docPr id="88" name="Картина 88"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9160D3"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9160D3">
            <w:rPr>
              <w:rFonts w:ascii="Times New Roman" w:eastAsia="Calibri" w:hAnsi="Times New Roman"/>
              <w:noProof/>
              <w:lang w:val="bg-BG"/>
            </w:rPr>
            <w:t>14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2" w:history="1">
            <w:r w:rsidRPr="00D74EBB">
              <w:rPr>
                <w:rStyle w:val="a7"/>
                <w:rFonts w:ascii="Times New Roman" w:eastAsia="Calibri" w:hAnsi="Times New Roman"/>
                <w:noProof/>
                <w:lang w:val="bg-BG"/>
              </w:rPr>
              <w:t>director@riosv-hs.org</w:t>
            </w:r>
          </w:hyperlink>
        </w:p>
        <w:p w:rsidR="002619AC" w:rsidRPr="002F43DC" w:rsidRDefault="00D30C4D" w:rsidP="006171EB">
          <w:pPr>
            <w:tabs>
              <w:tab w:val="center" w:pos="4703"/>
              <w:tab w:val="right" w:pos="9406"/>
            </w:tabs>
            <w:ind w:left="281"/>
            <w:jc w:val="center"/>
            <w:rPr>
              <w:rFonts w:ascii="Calibri" w:eastAsia="Calibri" w:hAnsi="Calibri"/>
              <w:noProof/>
              <w:lang w:val="bg-BG"/>
            </w:rPr>
          </w:pPr>
          <w:hyperlink r:id="rId3" w:tgtFrame="_blank" w:history="1">
            <w:r w:rsidR="00B84A19" w:rsidRPr="00B735B1">
              <w:rPr>
                <w:rStyle w:val="a7"/>
                <w:rFonts w:ascii="Times New Roman" w:eastAsia="Calibri" w:hAnsi="Times New Roman"/>
                <w:noProof/>
              </w:rPr>
              <w:t>https://haskovo-riew.egov.bg</w:t>
            </w:r>
          </w:hyperlink>
        </w:p>
      </w:tc>
      <w:tc>
        <w:tcPr>
          <w:tcW w:w="1774" w:type="dxa"/>
          <w:hideMark/>
        </w:tcPr>
        <w:p w:rsidR="002619AC" w:rsidRPr="002F43DC" w:rsidRDefault="00230A08" w:rsidP="002619AC">
          <w:pPr>
            <w:tabs>
              <w:tab w:val="center" w:pos="4703"/>
              <w:tab w:val="right" w:pos="9406"/>
            </w:tabs>
            <w:jc w:val="center"/>
            <w:rPr>
              <w:rFonts w:ascii="Calibri" w:eastAsia="Calibri" w:hAnsi="Calibri"/>
              <w:noProof/>
              <w:lang w:val="bg-BG"/>
            </w:rPr>
          </w:pPr>
          <w:r w:rsidRPr="00FC5C31">
            <w:rPr>
              <w:rFonts w:ascii="Times New Roman" w:hAnsi="Times New Roman"/>
              <w:noProof/>
              <w:sz w:val="16"/>
              <w:szCs w:val="16"/>
              <w:lang w:val="bg-BG" w:eastAsia="bg-BG"/>
            </w:rPr>
            <w:drawing>
              <wp:anchor distT="0" distB="0" distL="114300" distR="114300" simplePos="0" relativeHeight="251666432" behindDoc="0" locked="0" layoutInCell="1" allowOverlap="1">
                <wp:simplePos x="0" y="0"/>
                <wp:positionH relativeFrom="column">
                  <wp:posOffset>254709</wp:posOffset>
                </wp:positionH>
                <wp:positionV relativeFrom="paragraph">
                  <wp:posOffset>-64563</wp:posOffset>
                </wp:positionV>
                <wp:extent cx="1854200" cy="718820"/>
                <wp:effectExtent l="0" t="0" r="0" b="5080"/>
                <wp:wrapNone/>
                <wp:docPr id="89" name="Картина 89"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C4D" w:rsidRDefault="00D30C4D">
      <w:r>
        <w:separator/>
      </w:r>
    </w:p>
  </w:footnote>
  <w:footnote w:type="continuationSeparator" w:id="0">
    <w:p w:rsidR="00D30C4D" w:rsidRDefault="00D30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BB" w:rsidRPr="00D74EBB" w:rsidRDefault="00174BD0" w:rsidP="00D74EBB">
    <w:pPr>
      <w:pStyle w:val="20"/>
      <w:jc w:val="left"/>
      <w:rPr>
        <w:b/>
        <w:spacing w:val="40"/>
        <w:sz w:val="30"/>
        <w:szCs w:val="30"/>
        <w:u w:val="none"/>
      </w:rPr>
    </w:pPr>
    <w:r w:rsidRPr="00D74EBB">
      <w:rPr>
        <w:rStyle w:val="a8"/>
        <w:b/>
        <w:noProof/>
        <w:sz w:val="2"/>
        <w:szCs w:val="2"/>
        <w:u w:val="none"/>
        <w:lang w:eastAsia="bg-BG"/>
      </w:rPr>
      <w:drawing>
        <wp:anchor distT="0" distB="0" distL="114300" distR="114300" simplePos="0" relativeHeight="251655168" behindDoc="0" locked="0" layoutInCell="1" allowOverlap="1">
          <wp:simplePos x="0" y="0"/>
          <wp:positionH relativeFrom="column">
            <wp:posOffset>-74295</wp:posOffset>
          </wp:positionH>
          <wp:positionV relativeFrom="paragraph">
            <wp:posOffset>-170180</wp:posOffset>
          </wp:positionV>
          <wp:extent cx="675005" cy="935355"/>
          <wp:effectExtent l="0" t="0" r="0" b="0"/>
          <wp:wrapSquare wrapText="bothSides"/>
          <wp:docPr id="87" name="Картина 87"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8"/>
        <w:b/>
        <w:noProof/>
        <w:sz w:val="30"/>
        <w:szCs w:val="30"/>
        <w:u w:val="none"/>
        <w:lang w:eastAsia="bg-BG"/>
      </w:rPr>
      <mc:AlternateContent>
        <mc:Choice Requires="wps">
          <w:drawing>
            <wp:anchor distT="0" distB="0" distL="114300" distR="114300" simplePos="0" relativeHeight="251656192" behindDoc="0" locked="0" layoutInCell="1" allowOverlap="1" wp14:anchorId="2D1DA26C" wp14:editId="64ECD669">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D74EBB">
    <w:pPr>
      <w:pStyle w:val="20"/>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D74EBB">
    <w:pPr>
      <w:pStyle w:val="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4CCA"/>
    <w:multiLevelType w:val="hybridMultilevel"/>
    <w:tmpl w:val="52CE3458"/>
    <w:lvl w:ilvl="0" w:tplc="D1E4AD3A">
      <w:start w:val="1"/>
      <w:numFmt w:val="decimal"/>
      <w:lvlText w:val="%1"/>
      <w:lvlJc w:val="left"/>
      <w:pPr>
        <w:ind w:left="1069"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DF25DC"/>
    <w:multiLevelType w:val="hybridMultilevel"/>
    <w:tmpl w:val="6A8C17B0"/>
    <w:lvl w:ilvl="0" w:tplc="5D5633E2">
      <w:start w:val="1"/>
      <w:numFmt w:val="decimal"/>
      <w:lvlText w:val="%1."/>
      <w:lvlJc w:val="left"/>
      <w:pPr>
        <w:ind w:left="720" w:hanging="360"/>
      </w:pPr>
    </w:lvl>
    <w:lvl w:ilvl="1" w:tplc="E3CA7A06" w:tentative="1">
      <w:start w:val="1"/>
      <w:numFmt w:val="lowerLetter"/>
      <w:lvlText w:val="%2."/>
      <w:lvlJc w:val="left"/>
      <w:pPr>
        <w:ind w:left="1440" w:hanging="360"/>
      </w:pPr>
    </w:lvl>
    <w:lvl w:ilvl="2" w:tplc="B8680F82" w:tentative="1">
      <w:start w:val="1"/>
      <w:numFmt w:val="lowerRoman"/>
      <w:lvlText w:val="%3."/>
      <w:lvlJc w:val="right"/>
      <w:pPr>
        <w:ind w:left="2160" w:hanging="180"/>
      </w:pPr>
    </w:lvl>
    <w:lvl w:ilvl="3" w:tplc="33885E84" w:tentative="1">
      <w:start w:val="1"/>
      <w:numFmt w:val="decimal"/>
      <w:lvlText w:val="%4."/>
      <w:lvlJc w:val="left"/>
      <w:pPr>
        <w:ind w:left="2880" w:hanging="360"/>
      </w:pPr>
    </w:lvl>
    <w:lvl w:ilvl="4" w:tplc="41ACBF52" w:tentative="1">
      <w:start w:val="1"/>
      <w:numFmt w:val="lowerLetter"/>
      <w:lvlText w:val="%5."/>
      <w:lvlJc w:val="left"/>
      <w:pPr>
        <w:ind w:left="3600" w:hanging="360"/>
      </w:pPr>
    </w:lvl>
    <w:lvl w:ilvl="5" w:tplc="43FCB040" w:tentative="1">
      <w:start w:val="1"/>
      <w:numFmt w:val="lowerRoman"/>
      <w:lvlText w:val="%6."/>
      <w:lvlJc w:val="right"/>
      <w:pPr>
        <w:ind w:left="4320" w:hanging="180"/>
      </w:pPr>
    </w:lvl>
    <w:lvl w:ilvl="6" w:tplc="20802B2C" w:tentative="1">
      <w:start w:val="1"/>
      <w:numFmt w:val="decimal"/>
      <w:lvlText w:val="%7."/>
      <w:lvlJc w:val="left"/>
      <w:pPr>
        <w:ind w:left="5040" w:hanging="360"/>
      </w:pPr>
    </w:lvl>
    <w:lvl w:ilvl="7" w:tplc="8AE6FC04" w:tentative="1">
      <w:start w:val="1"/>
      <w:numFmt w:val="lowerLetter"/>
      <w:lvlText w:val="%8."/>
      <w:lvlJc w:val="left"/>
      <w:pPr>
        <w:ind w:left="5760" w:hanging="360"/>
      </w:pPr>
    </w:lvl>
    <w:lvl w:ilvl="8" w:tplc="B8E6CD80" w:tentative="1">
      <w:start w:val="1"/>
      <w:numFmt w:val="lowerRoman"/>
      <w:lvlText w:val="%9."/>
      <w:lvlJc w:val="right"/>
      <w:pPr>
        <w:ind w:left="6480" w:hanging="180"/>
      </w:pPr>
    </w:lvl>
  </w:abstractNum>
  <w:abstractNum w:abstractNumId="2">
    <w:nsid w:val="0EE760A3"/>
    <w:multiLevelType w:val="hybridMultilevel"/>
    <w:tmpl w:val="2A6E13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nsid w:val="132E0B0E"/>
    <w:multiLevelType w:val="hybridMultilevel"/>
    <w:tmpl w:val="8E3642FE"/>
    <w:lvl w:ilvl="0" w:tplc="61BE1722">
      <w:start w:val="1"/>
      <w:numFmt w:val="bullet"/>
      <w:lvlText w:val=""/>
      <w:lvlJc w:val="left"/>
      <w:pPr>
        <w:ind w:left="720" w:hanging="360"/>
      </w:pPr>
      <w:rPr>
        <w:rFonts w:ascii="Symbol" w:hAnsi="Symbol" w:hint="default"/>
      </w:rPr>
    </w:lvl>
    <w:lvl w:ilvl="1" w:tplc="EE908998">
      <w:start w:val="1"/>
      <w:numFmt w:val="bullet"/>
      <w:lvlText w:val=""/>
      <w:lvlJc w:val="left"/>
      <w:pPr>
        <w:ind w:left="1440" w:hanging="360"/>
      </w:pPr>
      <w:rPr>
        <w:rFonts w:ascii="Symbol" w:hAnsi="Symbol" w:hint="default"/>
      </w:rPr>
    </w:lvl>
    <w:lvl w:ilvl="2" w:tplc="0A34E40A" w:tentative="1">
      <w:start w:val="1"/>
      <w:numFmt w:val="lowerRoman"/>
      <w:lvlText w:val="%3."/>
      <w:lvlJc w:val="right"/>
      <w:pPr>
        <w:ind w:left="2160" w:hanging="180"/>
      </w:pPr>
    </w:lvl>
    <w:lvl w:ilvl="3" w:tplc="D7B85E6C" w:tentative="1">
      <w:start w:val="1"/>
      <w:numFmt w:val="decimal"/>
      <w:lvlText w:val="%4."/>
      <w:lvlJc w:val="left"/>
      <w:pPr>
        <w:ind w:left="2880" w:hanging="360"/>
      </w:pPr>
    </w:lvl>
    <w:lvl w:ilvl="4" w:tplc="AF98F954" w:tentative="1">
      <w:start w:val="1"/>
      <w:numFmt w:val="lowerLetter"/>
      <w:lvlText w:val="%5."/>
      <w:lvlJc w:val="left"/>
      <w:pPr>
        <w:ind w:left="3600" w:hanging="360"/>
      </w:pPr>
    </w:lvl>
    <w:lvl w:ilvl="5" w:tplc="AD809A42" w:tentative="1">
      <w:start w:val="1"/>
      <w:numFmt w:val="lowerRoman"/>
      <w:lvlText w:val="%6."/>
      <w:lvlJc w:val="right"/>
      <w:pPr>
        <w:ind w:left="4320" w:hanging="180"/>
      </w:pPr>
    </w:lvl>
    <w:lvl w:ilvl="6" w:tplc="7FDE0D44" w:tentative="1">
      <w:start w:val="1"/>
      <w:numFmt w:val="decimal"/>
      <w:lvlText w:val="%7."/>
      <w:lvlJc w:val="left"/>
      <w:pPr>
        <w:ind w:left="5040" w:hanging="360"/>
      </w:pPr>
    </w:lvl>
    <w:lvl w:ilvl="7" w:tplc="465ED806" w:tentative="1">
      <w:start w:val="1"/>
      <w:numFmt w:val="lowerLetter"/>
      <w:lvlText w:val="%8."/>
      <w:lvlJc w:val="left"/>
      <w:pPr>
        <w:ind w:left="5760" w:hanging="360"/>
      </w:pPr>
    </w:lvl>
    <w:lvl w:ilvl="8" w:tplc="0B96CF1C" w:tentative="1">
      <w:start w:val="1"/>
      <w:numFmt w:val="lowerRoman"/>
      <w:lvlText w:val="%9."/>
      <w:lvlJc w:val="right"/>
      <w:pPr>
        <w:ind w:left="6480" w:hanging="180"/>
      </w:pPr>
    </w:lvl>
  </w:abstractNum>
  <w:abstractNum w:abstractNumId="5">
    <w:nsid w:val="1AB42EA5"/>
    <w:multiLevelType w:val="hybridMultilevel"/>
    <w:tmpl w:val="4E0201C6"/>
    <w:lvl w:ilvl="0" w:tplc="04020001">
      <w:start w:val="1"/>
      <w:numFmt w:val="bullet"/>
      <w:lvlText w:val=""/>
      <w:lvlJc w:val="left"/>
      <w:pPr>
        <w:ind w:left="720" w:hanging="360"/>
      </w:pPr>
      <w:rPr>
        <w:rFonts w:ascii="Symbol" w:hAnsi="Symbol" w:hint="default"/>
      </w:rPr>
    </w:lvl>
    <w:lvl w:ilvl="1" w:tplc="04020001"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B775964"/>
    <w:multiLevelType w:val="multilevel"/>
    <w:tmpl w:val="0402001D"/>
    <w:styleLink w:va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BAE2254"/>
    <w:multiLevelType w:val="singleLevel"/>
    <w:tmpl w:val="B5945EF8"/>
    <w:lvl w:ilvl="0">
      <w:start w:val="1"/>
      <w:numFmt w:val="decimal"/>
      <w:lvlText w:val="6.%1"/>
      <w:lvlJc w:val="left"/>
      <w:pPr>
        <w:ind w:left="720" w:hanging="360"/>
      </w:pPr>
      <w:rPr>
        <w:rFonts w:hint="default"/>
      </w:rPr>
    </w:lvl>
  </w:abstractNum>
  <w:abstractNum w:abstractNumId="8">
    <w:nsid w:val="1DD110BF"/>
    <w:multiLevelType w:val="multilevel"/>
    <w:tmpl w:val="0402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9B65A2"/>
    <w:multiLevelType w:val="hybridMultilevel"/>
    <w:tmpl w:val="91F25D64"/>
    <w:lvl w:ilvl="0" w:tplc="B35A0AE2">
      <w:start w:val="1"/>
      <w:numFmt w:val="decimal"/>
      <w:lvlText w:val="%1."/>
      <w:lvlJc w:val="left"/>
      <w:pPr>
        <w:ind w:left="720" w:hanging="360"/>
      </w:pPr>
    </w:lvl>
    <w:lvl w:ilvl="1" w:tplc="BF48BDA4" w:tentative="1">
      <w:start w:val="1"/>
      <w:numFmt w:val="lowerLetter"/>
      <w:lvlText w:val="%2."/>
      <w:lvlJc w:val="left"/>
      <w:pPr>
        <w:ind w:left="1440" w:hanging="360"/>
      </w:pPr>
    </w:lvl>
    <w:lvl w:ilvl="2" w:tplc="BD529D68" w:tentative="1">
      <w:start w:val="1"/>
      <w:numFmt w:val="lowerRoman"/>
      <w:lvlText w:val="%3."/>
      <w:lvlJc w:val="right"/>
      <w:pPr>
        <w:ind w:left="2160" w:hanging="180"/>
      </w:pPr>
    </w:lvl>
    <w:lvl w:ilvl="3" w:tplc="4E4890C4" w:tentative="1">
      <w:start w:val="1"/>
      <w:numFmt w:val="decimal"/>
      <w:lvlText w:val="%4."/>
      <w:lvlJc w:val="left"/>
      <w:pPr>
        <w:ind w:left="2880" w:hanging="360"/>
      </w:pPr>
    </w:lvl>
    <w:lvl w:ilvl="4" w:tplc="5CA0EEAA" w:tentative="1">
      <w:start w:val="1"/>
      <w:numFmt w:val="lowerLetter"/>
      <w:lvlText w:val="%5."/>
      <w:lvlJc w:val="left"/>
      <w:pPr>
        <w:ind w:left="3600" w:hanging="360"/>
      </w:pPr>
    </w:lvl>
    <w:lvl w:ilvl="5" w:tplc="B6382E6A" w:tentative="1">
      <w:start w:val="1"/>
      <w:numFmt w:val="lowerRoman"/>
      <w:lvlText w:val="%6."/>
      <w:lvlJc w:val="right"/>
      <w:pPr>
        <w:ind w:left="4320" w:hanging="180"/>
      </w:pPr>
    </w:lvl>
    <w:lvl w:ilvl="6" w:tplc="1CB24E34" w:tentative="1">
      <w:start w:val="1"/>
      <w:numFmt w:val="decimal"/>
      <w:lvlText w:val="%7."/>
      <w:lvlJc w:val="left"/>
      <w:pPr>
        <w:ind w:left="5040" w:hanging="360"/>
      </w:pPr>
    </w:lvl>
    <w:lvl w:ilvl="7" w:tplc="A2C02872" w:tentative="1">
      <w:start w:val="1"/>
      <w:numFmt w:val="lowerLetter"/>
      <w:lvlText w:val="%8."/>
      <w:lvlJc w:val="left"/>
      <w:pPr>
        <w:ind w:left="5760" w:hanging="360"/>
      </w:pPr>
    </w:lvl>
    <w:lvl w:ilvl="8" w:tplc="05A26220" w:tentative="1">
      <w:start w:val="1"/>
      <w:numFmt w:val="lowerRoman"/>
      <w:lvlText w:val="%9."/>
      <w:lvlJc w:val="right"/>
      <w:pPr>
        <w:ind w:left="6480" w:hanging="180"/>
      </w:pPr>
    </w:lvl>
  </w:abstractNum>
  <w:abstractNum w:abstractNumId="10">
    <w:nsid w:val="243A6CA5"/>
    <w:multiLevelType w:val="hybridMultilevel"/>
    <w:tmpl w:val="9208EA02"/>
    <w:lvl w:ilvl="0" w:tplc="0402000F">
      <w:start w:val="1"/>
      <w:numFmt w:val="bullet"/>
      <w:lvlText w:val=""/>
      <w:lvlJc w:val="left"/>
      <w:pPr>
        <w:ind w:left="720" w:hanging="360"/>
      </w:pPr>
      <w:rPr>
        <w:rFonts w:ascii="Symbol" w:hAnsi="Symbol" w:hint="default"/>
      </w:rPr>
    </w:lvl>
    <w:lvl w:ilvl="1" w:tplc="04020019" w:tentative="1">
      <w:start w:val="1"/>
      <w:numFmt w:val="bullet"/>
      <w:lvlText w:val="o"/>
      <w:lvlJc w:val="left"/>
      <w:pPr>
        <w:ind w:left="1440" w:hanging="360"/>
      </w:pPr>
      <w:rPr>
        <w:rFonts w:ascii="Courier New" w:hAnsi="Courier New" w:cs="Courier New" w:hint="default"/>
      </w:rPr>
    </w:lvl>
    <w:lvl w:ilvl="2" w:tplc="0402001B" w:tentative="1">
      <w:start w:val="1"/>
      <w:numFmt w:val="bullet"/>
      <w:lvlText w:val=""/>
      <w:lvlJc w:val="left"/>
      <w:pPr>
        <w:ind w:left="2160" w:hanging="360"/>
      </w:pPr>
      <w:rPr>
        <w:rFonts w:ascii="Wingdings" w:hAnsi="Wingdings" w:hint="default"/>
      </w:rPr>
    </w:lvl>
    <w:lvl w:ilvl="3" w:tplc="0402000F" w:tentative="1">
      <w:start w:val="1"/>
      <w:numFmt w:val="bullet"/>
      <w:lvlText w:val=""/>
      <w:lvlJc w:val="left"/>
      <w:pPr>
        <w:ind w:left="2880" w:hanging="360"/>
      </w:pPr>
      <w:rPr>
        <w:rFonts w:ascii="Symbol" w:hAnsi="Symbol" w:hint="default"/>
      </w:rPr>
    </w:lvl>
    <w:lvl w:ilvl="4" w:tplc="04020019" w:tentative="1">
      <w:start w:val="1"/>
      <w:numFmt w:val="bullet"/>
      <w:lvlText w:val="o"/>
      <w:lvlJc w:val="left"/>
      <w:pPr>
        <w:ind w:left="3600" w:hanging="360"/>
      </w:pPr>
      <w:rPr>
        <w:rFonts w:ascii="Courier New" w:hAnsi="Courier New" w:cs="Courier New" w:hint="default"/>
      </w:rPr>
    </w:lvl>
    <w:lvl w:ilvl="5" w:tplc="0402001B" w:tentative="1">
      <w:start w:val="1"/>
      <w:numFmt w:val="bullet"/>
      <w:lvlText w:val=""/>
      <w:lvlJc w:val="left"/>
      <w:pPr>
        <w:ind w:left="4320" w:hanging="360"/>
      </w:pPr>
      <w:rPr>
        <w:rFonts w:ascii="Wingdings" w:hAnsi="Wingdings" w:hint="default"/>
      </w:rPr>
    </w:lvl>
    <w:lvl w:ilvl="6" w:tplc="0402000F" w:tentative="1">
      <w:start w:val="1"/>
      <w:numFmt w:val="bullet"/>
      <w:lvlText w:val=""/>
      <w:lvlJc w:val="left"/>
      <w:pPr>
        <w:ind w:left="5040" w:hanging="360"/>
      </w:pPr>
      <w:rPr>
        <w:rFonts w:ascii="Symbol" w:hAnsi="Symbol" w:hint="default"/>
      </w:rPr>
    </w:lvl>
    <w:lvl w:ilvl="7" w:tplc="04020019" w:tentative="1">
      <w:start w:val="1"/>
      <w:numFmt w:val="bullet"/>
      <w:lvlText w:val="o"/>
      <w:lvlJc w:val="left"/>
      <w:pPr>
        <w:ind w:left="5760" w:hanging="360"/>
      </w:pPr>
      <w:rPr>
        <w:rFonts w:ascii="Courier New" w:hAnsi="Courier New" w:cs="Courier New" w:hint="default"/>
      </w:rPr>
    </w:lvl>
    <w:lvl w:ilvl="8" w:tplc="0402001B" w:tentative="1">
      <w:start w:val="1"/>
      <w:numFmt w:val="bullet"/>
      <w:lvlText w:val=""/>
      <w:lvlJc w:val="left"/>
      <w:pPr>
        <w:ind w:left="6480" w:hanging="360"/>
      </w:pPr>
      <w:rPr>
        <w:rFonts w:ascii="Wingdings" w:hAnsi="Wingdings" w:hint="default"/>
      </w:rPr>
    </w:lvl>
  </w:abstractNum>
  <w:abstractNum w:abstractNumId="11">
    <w:nsid w:val="293B7EA7"/>
    <w:multiLevelType w:val="hybridMultilevel"/>
    <w:tmpl w:val="45E856EA"/>
    <w:lvl w:ilvl="0" w:tplc="04020001">
      <w:start w:val="1"/>
      <w:numFmt w:val="upperRoman"/>
      <w:lvlText w:val="%1."/>
      <w:lvlJc w:val="right"/>
      <w:pPr>
        <w:ind w:left="1080" w:hanging="720"/>
      </w:pPr>
      <w:rPr>
        <w:rFonts w:hint="default"/>
      </w:rPr>
    </w:lvl>
    <w:lvl w:ilvl="1" w:tplc="04020003" w:tentative="1">
      <w:start w:val="1"/>
      <w:numFmt w:val="lowerLetter"/>
      <w:lvlText w:val="%2."/>
      <w:lvlJc w:val="left"/>
      <w:pPr>
        <w:ind w:left="1440" w:hanging="360"/>
      </w:pPr>
    </w:lvl>
    <w:lvl w:ilvl="2" w:tplc="04020005" w:tentative="1">
      <w:start w:val="1"/>
      <w:numFmt w:val="lowerRoman"/>
      <w:lvlText w:val="%3."/>
      <w:lvlJc w:val="right"/>
      <w:pPr>
        <w:ind w:left="2160" w:hanging="180"/>
      </w:pPr>
    </w:lvl>
    <w:lvl w:ilvl="3" w:tplc="04020001" w:tentative="1">
      <w:start w:val="1"/>
      <w:numFmt w:val="decimal"/>
      <w:lvlText w:val="%4."/>
      <w:lvlJc w:val="left"/>
      <w:pPr>
        <w:ind w:left="2880" w:hanging="360"/>
      </w:pPr>
    </w:lvl>
    <w:lvl w:ilvl="4" w:tplc="04020003" w:tentative="1">
      <w:start w:val="1"/>
      <w:numFmt w:val="lowerLetter"/>
      <w:lvlText w:val="%5."/>
      <w:lvlJc w:val="left"/>
      <w:pPr>
        <w:ind w:left="3600" w:hanging="360"/>
      </w:pPr>
    </w:lvl>
    <w:lvl w:ilvl="5" w:tplc="04020005" w:tentative="1">
      <w:start w:val="1"/>
      <w:numFmt w:val="lowerRoman"/>
      <w:lvlText w:val="%6."/>
      <w:lvlJc w:val="right"/>
      <w:pPr>
        <w:ind w:left="4320" w:hanging="180"/>
      </w:pPr>
    </w:lvl>
    <w:lvl w:ilvl="6" w:tplc="04020001" w:tentative="1">
      <w:start w:val="1"/>
      <w:numFmt w:val="decimal"/>
      <w:lvlText w:val="%7."/>
      <w:lvlJc w:val="left"/>
      <w:pPr>
        <w:ind w:left="5040" w:hanging="360"/>
      </w:pPr>
    </w:lvl>
    <w:lvl w:ilvl="7" w:tplc="04020003" w:tentative="1">
      <w:start w:val="1"/>
      <w:numFmt w:val="lowerLetter"/>
      <w:lvlText w:val="%8."/>
      <w:lvlJc w:val="left"/>
      <w:pPr>
        <w:ind w:left="5760" w:hanging="360"/>
      </w:pPr>
    </w:lvl>
    <w:lvl w:ilvl="8" w:tplc="04020005" w:tentative="1">
      <w:start w:val="1"/>
      <w:numFmt w:val="lowerRoman"/>
      <w:lvlText w:val="%9."/>
      <w:lvlJc w:val="right"/>
      <w:pPr>
        <w:ind w:left="6480" w:hanging="180"/>
      </w:pPr>
    </w:lvl>
  </w:abstractNum>
  <w:abstractNum w:abstractNumId="12">
    <w:nsid w:val="38275DC6"/>
    <w:multiLevelType w:val="multilevel"/>
    <w:tmpl w:val="D3D05BF0"/>
    <w:lvl w:ilvl="0">
      <w:start w:val="1"/>
      <w:numFmt w:val="decimal"/>
      <w:lvlText w:val="%1."/>
      <w:lvlJc w:val="left"/>
      <w:pPr>
        <w:ind w:left="720" w:hanging="360"/>
      </w:pPr>
      <w:rPr>
        <w:rFonts w:ascii="Times New Roman" w:eastAsia="Times New Roman" w:hAnsi="Times New Roman" w:cs="Times New Roman"/>
        <w:b/>
        <w:u w:val="none"/>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B334203"/>
    <w:multiLevelType w:val="hybridMultilevel"/>
    <w:tmpl w:val="5B86B740"/>
    <w:lvl w:ilvl="0" w:tplc="0402000D">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4">
    <w:nsid w:val="3E050BDB"/>
    <w:multiLevelType w:val="hybridMultilevel"/>
    <w:tmpl w:val="5CAA4932"/>
    <w:lvl w:ilvl="0" w:tplc="09487718">
      <w:start w:val="1"/>
      <w:numFmt w:val="bullet"/>
      <w:lvlText w:val=""/>
      <w:lvlJc w:val="left"/>
      <w:pPr>
        <w:ind w:left="720" w:hanging="360"/>
      </w:pPr>
      <w:rPr>
        <w:rFonts w:ascii="Symbol" w:hAnsi="Symbol" w:hint="default"/>
      </w:rPr>
    </w:lvl>
    <w:lvl w:ilvl="1" w:tplc="533CBCAE">
      <w:start w:val="1"/>
      <w:numFmt w:val="decimal"/>
      <w:lvlText w:val="%2."/>
      <w:lvlJc w:val="left"/>
      <w:pPr>
        <w:ind w:left="1440" w:hanging="360"/>
      </w:pPr>
      <w:rPr>
        <w:rFonts w:hint="default"/>
      </w:rPr>
    </w:lvl>
    <w:lvl w:ilvl="2" w:tplc="0C0ED240" w:tentative="1">
      <w:start w:val="1"/>
      <w:numFmt w:val="lowerRoman"/>
      <w:lvlText w:val="%3."/>
      <w:lvlJc w:val="right"/>
      <w:pPr>
        <w:ind w:left="2160" w:hanging="180"/>
      </w:pPr>
    </w:lvl>
    <w:lvl w:ilvl="3" w:tplc="90A8EF26" w:tentative="1">
      <w:start w:val="1"/>
      <w:numFmt w:val="decimal"/>
      <w:lvlText w:val="%4."/>
      <w:lvlJc w:val="left"/>
      <w:pPr>
        <w:ind w:left="2880" w:hanging="360"/>
      </w:pPr>
    </w:lvl>
    <w:lvl w:ilvl="4" w:tplc="3FE24F74" w:tentative="1">
      <w:start w:val="1"/>
      <w:numFmt w:val="lowerLetter"/>
      <w:lvlText w:val="%5."/>
      <w:lvlJc w:val="left"/>
      <w:pPr>
        <w:ind w:left="3600" w:hanging="360"/>
      </w:pPr>
    </w:lvl>
    <w:lvl w:ilvl="5" w:tplc="A830B6CC" w:tentative="1">
      <w:start w:val="1"/>
      <w:numFmt w:val="lowerRoman"/>
      <w:lvlText w:val="%6."/>
      <w:lvlJc w:val="right"/>
      <w:pPr>
        <w:ind w:left="4320" w:hanging="180"/>
      </w:pPr>
    </w:lvl>
    <w:lvl w:ilvl="6" w:tplc="1D56CE06" w:tentative="1">
      <w:start w:val="1"/>
      <w:numFmt w:val="decimal"/>
      <w:lvlText w:val="%7."/>
      <w:lvlJc w:val="left"/>
      <w:pPr>
        <w:ind w:left="5040" w:hanging="360"/>
      </w:pPr>
    </w:lvl>
    <w:lvl w:ilvl="7" w:tplc="6F80DE6C" w:tentative="1">
      <w:start w:val="1"/>
      <w:numFmt w:val="lowerLetter"/>
      <w:lvlText w:val="%8."/>
      <w:lvlJc w:val="left"/>
      <w:pPr>
        <w:ind w:left="5760" w:hanging="360"/>
      </w:pPr>
    </w:lvl>
    <w:lvl w:ilvl="8" w:tplc="9A24FAD8" w:tentative="1">
      <w:start w:val="1"/>
      <w:numFmt w:val="lowerRoman"/>
      <w:lvlText w:val="%9."/>
      <w:lvlJc w:val="right"/>
      <w:pPr>
        <w:ind w:left="6480" w:hanging="180"/>
      </w:pPr>
    </w:lvl>
  </w:abstractNum>
  <w:abstractNum w:abstractNumId="15">
    <w:nsid w:val="3FFE3FBA"/>
    <w:multiLevelType w:val="multilevel"/>
    <w:tmpl w:val="0402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0CC0B78"/>
    <w:multiLevelType w:val="hybridMultilevel"/>
    <w:tmpl w:val="581477FC"/>
    <w:lvl w:ilvl="0" w:tplc="2FA06F3A">
      <w:start w:val="1"/>
      <w:numFmt w:val="decimal"/>
      <w:lvlText w:val="%1."/>
      <w:lvlJc w:val="left"/>
      <w:pPr>
        <w:ind w:left="1069" w:hanging="360"/>
      </w:pPr>
    </w:lvl>
    <w:lvl w:ilvl="1" w:tplc="693E0EFA" w:tentative="1">
      <w:start w:val="1"/>
      <w:numFmt w:val="lowerLetter"/>
      <w:lvlText w:val="%2."/>
      <w:lvlJc w:val="left"/>
      <w:pPr>
        <w:ind w:left="1440" w:hanging="360"/>
      </w:pPr>
    </w:lvl>
    <w:lvl w:ilvl="2" w:tplc="05C0EE6C" w:tentative="1">
      <w:start w:val="1"/>
      <w:numFmt w:val="lowerRoman"/>
      <w:lvlText w:val="%3."/>
      <w:lvlJc w:val="right"/>
      <w:pPr>
        <w:ind w:left="2160" w:hanging="180"/>
      </w:pPr>
    </w:lvl>
    <w:lvl w:ilvl="3" w:tplc="36E8EAEC" w:tentative="1">
      <w:start w:val="1"/>
      <w:numFmt w:val="decimal"/>
      <w:lvlText w:val="%4."/>
      <w:lvlJc w:val="left"/>
      <w:pPr>
        <w:ind w:left="2880" w:hanging="360"/>
      </w:pPr>
    </w:lvl>
    <w:lvl w:ilvl="4" w:tplc="189EEA88" w:tentative="1">
      <w:start w:val="1"/>
      <w:numFmt w:val="lowerLetter"/>
      <w:lvlText w:val="%5."/>
      <w:lvlJc w:val="left"/>
      <w:pPr>
        <w:ind w:left="3600" w:hanging="360"/>
      </w:pPr>
    </w:lvl>
    <w:lvl w:ilvl="5" w:tplc="2384CF1C" w:tentative="1">
      <w:start w:val="1"/>
      <w:numFmt w:val="lowerRoman"/>
      <w:lvlText w:val="%6."/>
      <w:lvlJc w:val="right"/>
      <w:pPr>
        <w:ind w:left="4320" w:hanging="180"/>
      </w:pPr>
    </w:lvl>
    <w:lvl w:ilvl="6" w:tplc="E3C46F16" w:tentative="1">
      <w:start w:val="1"/>
      <w:numFmt w:val="decimal"/>
      <w:lvlText w:val="%7."/>
      <w:lvlJc w:val="left"/>
      <w:pPr>
        <w:ind w:left="5040" w:hanging="360"/>
      </w:pPr>
    </w:lvl>
    <w:lvl w:ilvl="7" w:tplc="22348C60" w:tentative="1">
      <w:start w:val="1"/>
      <w:numFmt w:val="lowerLetter"/>
      <w:lvlText w:val="%8."/>
      <w:lvlJc w:val="left"/>
      <w:pPr>
        <w:ind w:left="5760" w:hanging="360"/>
      </w:pPr>
    </w:lvl>
    <w:lvl w:ilvl="8" w:tplc="A900D88E" w:tentative="1">
      <w:start w:val="1"/>
      <w:numFmt w:val="lowerRoman"/>
      <w:lvlText w:val="%9."/>
      <w:lvlJc w:val="right"/>
      <w:pPr>
        <w:ind w:left="6480" w:hanging="180"/>
      </w:pPr>
    </w:lvl>
  </w:abstractNum>
  <w:abstractNum w:abstractNumId="17">
    <w:nsid w:val="42CA11F9"/>
    <w:multiLevelType w:val="hybridMultilevel"/>
    <w:tmpl w:val="A3E4DA1A"/>
    <w:lvl w:ilvl="0" w:tplc="0402000F">
      <w:start w:val="1"/>
      <w:numFmt w:val="upperRoman"/>
      <w:lvlText w:val="%1."/>
      <w:lvlJc w:val="right"/>
      <w:pPr>
        <w:ind w:left="643"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4529055E"/>
    <w:multiLevelType w:val="multilevel"/>
    <w:tmpl w:val="D3D05BF0"/>
    <w:lvl w:ilvl="0">
      <w:start w:val="1"/>
      <w:numFmt w:val="decimal"/>
      <w:lvlText w:val="%1."/>
      <w:lvlJc w:val="left"/>
      <w:pPr>
        <w:ind w:left="720" w:hanging="360"/>
      </w:pPr>
      <w:rPr>
        <w:rFonts w:ascii="Times New Roman" w:eastAsia="Times New Roman" w:hAnsi="Times New Roman" w:cs="Times New Roman"/>
        <w:b/>
        <w:u w:val="none"/>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76A6C50"/>
    <w:multiLevelType w:val="hybridMultilevel"/>
    <w:tmpl w:val="56F43812"/>
    <w:lvl w:ilvl="0" w:tplc="8DE86758">
      <w:start w:val="1"/>
      <w:numFmt w:val="decimal"/>
      <w:lvlText w:val="%1."/>
      <w:lvlJc w:val="left"/>
      <w:pPr>
        <w:ind w:left="720" w:hanging="360"/>
      </w:pPr>
    </w:lvl>
    <w:lvl w:ilvl="1" w:tplc="0416FF52" w:tentative="1">
      <w:start w:val="1"/>
      <w:numFmt w:val="lowerLetter"/>
      <w:lvlText w:val="%2."/>
      <w:lvlJc w:val="left"/>
      <w:pPr>
        <w:ind w:left="1440" w:hanging="360"/>
      </w:pPr>
    </w:lvl>
    <w:lvl w:ilvl="2" w:tplc="98523062" w:tentative="1">
      <w:start w:val="1"/>
      <w:numFmt w:val="lowerRoman"/>
      <w:lvlText w:val="%3."/>
      <w:lvlJc w:val="right"/>
      <w:pPr>
        <w:ind w:left="2160" w:hanging="180"/>
      </w:pPr>
    </w:lvl>
    <w:lvl w:ilvl="3" w:tplc="B05E796E" w:tentative="1">
      <w:start w:val="1"/>
      <w:numFmt w:val="decimal"/>
      <w:lvlText w:val="%4."/>
      <w:lvlJc w:val="left"/>
      <w:pPr>
        <w:ind w:left="2880" w:hanging="360"/>
      </w:pPr>
    </w:lvl>
    <w:lvl w:ilvl="4" w:tplc="EEDADBE6" w:tentative="1">
      <w:start w:val="1"/>
      <w:numFmt w:val="lowerLetter"/>
      <w:lvlText w:val="%5."/>
      <w:lvlJc w:val="left"/>
      <w:pPr>
        <w:ind w:left="3600" w:hanging="360"/>
      </w:pPr>
    </w:lvl>
    <w:lvl w:ilvl="5" w:tplc="8FCE6202" w:tentative="1">
      <w:start w:val="1"/>
      <w:numFmt w:val="lowerRoman"/>
      <w:lvlText w:val="%6."/>
      <w:lvlJc w:val="right"/>
      <w:pPr>
        <w:ind w:left="4320" w:hanging="180"/>
      </w:pPr>
    </w:lvl>
    <w:lvl w:ilvl="6" w:tplc="6ED2CC26" w:tentative="1">
      <w:start w:val="1"/>
      <w:numFmt w:val="decimal"/>
      <w:lvlText w:val="%7."/>
      <w:lvlJc w:val="left"/>
      <w:pPr>
        <w:ind w:left="5040" w:hanging="360"/>
      </w:pPr>
    </w:lvl>
    <w:lvl w:ilvl="7" w:tplc="8BE20380" w:tentative="1">
      <w:start w:val="1"/>
      <w:numFmt w:val="lowerLetter"/>
      <w:lvlText w:val="%8."/>
      <w:lvlJc w:val="left"/>
      <w:pPr>
        <w:ind w:left="5760" w:hanging="360"/>
      </w:pPr>
    </w:lvl>
    <w:lvl w:ilvl="8" w:tplc="8FCAB784" w:tentative="1">
      <w:start w:val="1"/>
      <w:numFmt w:val="lowerRoman"/>
      <w:lvlText w:val="%9."/>
      <w:lvlJc w:val="right"/>
      <w:pPr>
        <w:ind w:left="6480" w:hanging="180"/>
      </w:pPr>
    </w:lvl>
  </w:abstractNum>
  <w:abstractNum w:abstractNumId="20">
    <w:nsid w:val="508D766B"/>
    <w:multiLevelType w:val="hybridMultilevel"/>
    <w:tmpl w:val="97C62C42"/>
    <w:lvl w:ilvl="0" w:tplc="0402000F">
      <w:numFmt w:val="bullet"/>
      <w:lvlText w:val="-"/>
      <w:lvlJc w:val="left"/>
      <w:pPr>
        <w:ind w:left="720" w:hanging="360"/>
      </w:pPr>
      <w:rPr>
        <w:rFonts w:ascii="Arial" w:eastAsia="Times New Roman" w:hAnsi="Arial" w:cs="Arial" w:hint="default"/>
      </w:rPr>
    </w:lvl>
    <w:lvl w:ilvl="1" w:tplc="04020019" w:tentative="1">
      <w:start w:val="1"/>
      <w:numFmt w:val="bullet"/>
      <w:lvlText w:val="o"/>
      <w:lvlJc w:val="left"/>
      <w:pPr>
        <w:ind w:left="1440" w:hanging="360"/>
      </w:pPr>
      <w:rPr>
        <w:rFonts w:ascii="Courier New" w:hAnsi="Courier New" w:cs="Courier New" w:hint="default"/>
      </w:rPr>
    </w:lvl>
    <w:lvl w:ilvl="2" w:tplc="0402001B" w:tentative="1">
      <w:start w:val="1"/>
      <w:numFmt w:val="bullet"/>
      <w:lvlText w:val=""/>
      <w:lvlJc w:val="left"/>
      <w:pPr>
        <w:ind w:left="2160" w:hanging="360"/>
      </w:pPr>
      <w:rPr>
        <w:rFonts w:ascii="Wingdings" w:hAnsi="Wingdings" w:hint="default"/>
      </w:rPr>
    </w:lvl>
    <w:lvl w:ilvl="3" w:tplc="0402000F" w:tentative="1">
      <w:start w:val="1"/>
      <w:numFmt w:val="bullet"/>
      <w:lvlText w:val=""/>
      <w:lvlJc w:val="left"/>
      <w:pPr>
        <w:ind w:left="2880" w:hanging="360"/>
      </w:pPr>
      <w:rPr>
        <w:rFonts w:ascii="Symbol" w:hAnsi="Symbol" w:hint="default"/>
      </w:rPr>
    </w:lvl>
    <w:lvl w:ilvl="4" w:tplc="04020019" w:tentative="1">
      <w:start w:val="1"/>
      <w:numFmt w:val="bullet"/>
      <w:lvlText w:val="o"/>
      <w:lvlJc w:val="left"/>
      <w:pPr>
        <w:ind w:left="3600" w:hanging="360"/>
      </w:pPr>
      <w:rPr>
        <w:rFonts w:ascii="Courier New" w:hAnsi="Courier New" w:cs="Courier New" w:hint="default"/>
      </w:rPr>
    </w:lvl>
    <w:lvl w:ilvl="5" w:tplc="0402001B" w:tentative="1">
      <w:start w:val="1"/>
      <w:numFmt w:val="bullet"/>
      <w:lvlText w:val=""/>
      <w:lvlJc w:val="left"/>
      <w:pPr>
        <w:ind w:left="4320" w:hanging="360"/>
      </w:pPr>
      <w:rPr>
        <w:rFonts w:ascii="Wingdings" w:hAnsi="Wingdings" w:hint="default"/>
      </w:rPr>
    </w:lvl>
    <w:lvl w:ilvl="6" w:tplc="0402000F" w:tentative="1">
      <w:start w:val="1"/>
      <w:numFmt w:val="bullet"/>
      <w:lvlText w:val=""/>
      <w:lvlJc w:val="left"/>
      <w:pPr>
        <w:ind w:left="5040" w:hanging="360"/>
      </w:pPr>
      <w:rPr>
        <w:rFonts w:ascii="Symbol" w:hAnsi="Symbol" w:hint="default"/>
      </w:rPr>
    </w:lvl>
    <w:lvl w:ilvl="7" w:tplc="04020019" w:tentative="1">
      <w:start w:val="1"/>
      <w:numFmt w:val="bullet"/>
      <w:lvlText w:val="o"/>
      <w:lvlJc w:val="left"/>
      <w:pPr>
        <w:ind w:left="5760" w:hanging="360"/>
      </w:pPr>
      <w:rPr>
        <w:rFonts w:ascii="Courier New" w:hAnsi="Courier New" w:cs="Courier New" w:hint="default"/>
      </w:rPr>
    </w:lvl>
    <w:lvl w:ilvl="8" w:tplc="0402001B" w:tentative="1">
      <w:start w:val="1"/>
      <w:numFmt w:val="bullet"/>
      <w:lvlText w:val=""/>
      <w:lvlJc w:val="left"/>
      <w:pPr>
        <w:ind w:left="6480" w:hanging="360"/>
      </w:pPr>
      <w:rPr>
        <w:rFonts w:ascii="Wingdings" w:hAnsi="Wingdings" w:hint="default"/>
      </w:rPr>
    </w:lvl>
  </w:abstractNum>
  <w:abstractNum w:abstractNumId="21">
    <w:nsid w:val="6699531C"/>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CC91E5F"/>
    <w:multiLevelType w:val="hybridMultilevel"/>
    <w:tmpl w:val="B27E19FE"/>
    <w:lvl w:ilvl="0" w:tplc="CEA88F08">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3">
    <w:nsid w:val="6F960AE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3"/>
  </w:num>
  <w:num w:numId="3">
    <w:abstractNumId w:val="20"/>
  </w:num>
  <w:num w:numId="4">
    <w:abstractNumId w:val="17"/>
  </w:num>
  <w:num w:numId="5">
    <w:abstractNumId w:val="9"/>
  </w:num>
  <w:num w:numId="6">
    <w:abstractNumId w:val="19"/>
  </w:num>
  <w:num w:numId="7">
    <w:abstractNumId w:val="16"/>
  </w:num>
  <w:num w:numId="8">
    <w:abstractNumId w:val="2"/>
  </w:num>
  <w:num w:numId="9">
    <w:abstractNumId w:val="1"/>
  </w:num>
  <w:num w:numId="10">
    <w:abstractNumId w:val="14"/>
  </w:num>
  <w:num w:numId="11">
    <w:abstractNumId w:val="10"/>
  </w:num>
  <w:num w:numId="12">
    <w:abstractNumId w:val="12"/>
  </w:num>
  <w:num w:numId="13">
    <w:abstractNumId w:val="18"/>
  </w:num>
  <w:num w:numId="14">
    <w:abstractNumId w:val="4"/>
  </w:num>
  <w:num w:numId="15">
    <w:abstractNumId w:val="0"/>
  </w:num>
  <w:num w:numId="16">
    <w:abstractNumId w:val="23"/>
  </w:num>
  <w:num w:numId="17">
    <w:abstractNumId w:val="7"/>
  </w:num>
  <w:num w:numId="18">
    <w:abstractNumId w:val="8"/>
  </w:num>
  <w:num w:numId="19">
    <w:abstractNumId w:val="22"/>
  </w:num>
  <w:num w:numId="20">
    <w:abstractNumId w:val="15"/>
  </w:num>
  <w:num w:numId="21">
    <w:abstractNumId w:val="5"/>
  </w:num>
  <w:num w:numId="22">
    <w:abstractNumId w:val="6"/>
  </w:num>
  <w:num w:numId="23">
    <w:abstractNumId w:val="1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06AD"/>
    <w:rsid w:val="0000306F"/>
    <w:rsid w:val="000115D7"/>
    <w:rsid w:val="00023AE8"/>
    <w:rsid w:val="00030F44"/>
    <w:rsid w:val="00031726"/>
    <w:rsid w:val="00033683"/>
    <w:rsid w:val="000342B1"/>
    <w:rsid w:val="000370D9"/>
    <w:rsid w:val="00040AFB"/>
    <w:rsid w:val="0004334C"/>
    <w:rsid w:val="000446C4"/>
    <w:rsid w:val="000457E9"/>
    <w:rsid w:val="0005385E"/>
    <w:rsid w:val="00056AFD"/>
    <w:rsid w:val="00063D73"/>
    <w:rsid w:val="00065569"/>
    <w:rsid w:val="00066AA2"/>
    <w:rsid w:val="00070673"/>
    <w:rsid w:val="00071372"/>
    <w:rsid w:val="0007606B"/>
    <w:rsid w:val="000765A7"/>
    <w:rsid w:val="000863EA"/>
    <w:rsid w:val="0009564B"/>
    <w:rsid w:val="00096AC7"/>
    <w:rsid w:val="000A14EE"/>
    <w:rsid w:val="000D12FC"/>
    <w:rsid w:val="000D1E69"/>
    <w:rsid w:val="000E1BF0"/>
    <w:rsid w:val="000E249F"/>
    <w:rsid w:val="000F2FA6"/>
    <w:rsid w:val="000F625E"/>
    <w:rsid w:val="001072C2"/>
    <w:rsid w:val="001073F0"/>
    <w:rsid w:val="00126681"/>
    <w:rsid w:val="00136200"/>
    <w:rsid w:val="00137B08"/>
    <w:rsid w:val="00142B7C"/>
    <w:rsid w:val="001437F9"/>
    <w:rsid w:val="00151AC4"/>
    <w:rsid w:val="00151E0C"/>
    <w:rsid w:val="0015217C"/>
    <w:rsid w:val="001542DB"/>
    <w:rsid w:val="00157D1E"/>
    <w:rsid w:val="00157F2D"/>
    <w:rsid w:val="00160CA5"/>
    <w:rsid w:val="001658A1"/>
    <w:rsid w:val="00166386"/>
    <w:rsid w:val="001712C3"/>
    <w:rsid w:val="0017497E"/>
    <w:rsid w:val="00174BD0"/>
    <w:rsid w:val="00180042"/>
    <w:rsid w:val="00181D2D"/>
    <w:rsid w:val="0018511F"/>
    <w:rsid w:val="001868EE"/>
    <w:rsid w:val="001879A2"/>
    <w:rsid w:val="00193192"/>
    <w:rsid w:val="00195F85"/>
    <w:rsid w:val="001A06F6"/>
    <w:rsid w:val="001A719A"/>
    <w:rsid w:val="001A7482"/>
    <w:rsid w:val="001B170D"/>
    <w:rsid w:val="001B4BA5"/>
    <w:rsid w:val="001B7E06"/>
    <w:rsid w:val="001C1482"/>
    <w:rsid w:val="001C5702"/>
    <w:rsid w:val="001C6903"/>
    <w:rsid w:val="001D5FC7"/>
    <w:rsid w:val="001E10FE"/>
    <w:rsid w:val="001E2366"/>
    <w:rsid w:val="001E25CF"/>
    <w:rsid w:val="001E4CAF"/>
    <w:rsid w:val="001E55F5"/>
    <w:rsid w:val="00202BA8"/>
    <w:rsid w:val="0020512A"/>
    <w:rsid w:val="0020653E"/>
    <w:rsid w:val="00212AF2"/>
    <w:rsid w:val="00220E61"/>
    <w:rsid w:val="00221BF5"/>
    <w:rsid w:val="002242E7"/>
    <w:rsid w:val="002273FE"/>
    <w:rsid w:val="00230A08"/>
    <w:rsid w:val="00233451"/>
    <w:rsid w:val="0024120B"/>
    <w:rsid w:val="002448D7"/>
    <w:rsid w:val="00247D8F"/>
    <w:rsid w:val="00251529"/>
    <w:rsid w:val="002542ED"/>
    <w:rsid w:val="0025480C"/>
    <w:rsid w:val="00260C68"/>
    <w:rsid w:val="002619AC"/>
    <w:rsid w:val="002639CE"/>
    <w:rsid w:val="002663AA"/>
    <w:rsid w:val="00266D04"/>
    <w:rsid w:val="00267752"/>
    <w:rsid w:val="00274E63"/>
    <w:rsid w:val="002932AB"/>
    <w:rsid w:val="00293AAD"/>
    <w:rsid w:val="00296691"/>
    <w:rsid w:val="002976D4"/>
    <w:rsid w:val="002A0865"/>
    <w:rsid w:val="002A19F1"/>
    <w:rsid w:val="002A2BEC"/>
    <w:rsid w:val="002A443A"/>
    <w:rsid w:val="002A59C9"/>
    <w:rsid w:val="002A7649"/>
    <w:rsid w:val="002B37E8"/>
    <w:rsid w:val="002B670D"/>
    <w:rsid w:val="002B7809"/>
    <w:rsid w:val="002C2AAD"/>
    <w:rsid w:val="002D46FD"/>
    <w:rsid w:val="002E0586"/>
    <w:rsid w:val="002E0F2A"/>
    <w:rsid w:val="002E25EF"/>
    <w:rsid w:val="002E621D"/>
    <w:rsid w:val="002F0C38"/>
    <w:rsid w:val="002F43DC"/>
    <w:rsid w:val="00300430"/>
    <w:rsid w:val="00304041"/>
    <w:rsid w:val="00310678"/>
    <w:rsid w:val="00312A48"/>
    <w:rsid w:val="0031305B"/>
    <w:rsid w:val="00324274"/>
    <w:rsid w:val="00326A34"/>
    <w:rsid w:val="00330B3F"/>
    <w:rsid w:val="0033445D"/>
    <w:rsid w:val="00335ECB"/>
    <w:rsid w:val="00340466"/>
    <w:rsid w:val="003406A3"/>
    <w:rsid w:val="00342688"/>
    <w:rsid w:val="003464C4"/>
    <w:rsid w:val="00352F4E"/>
    <w:rsid w:val="003568BF"/>
    <w:rsid w:val="00374C35"/>
    <w:rsid w:val="00380A2E"/>
    <w:rsid w:val="00383CAD"/>
    <w:rsid w:val="00396340"/>
    <w:rsid w:val="00396E87"/>
    <w:rsid w:val="003A210F"/>
    <w:rsid w:val="003A3E07"/>
    <w:rsid w:val="003B0FD7"/>
    <w:rsid w:val="003B10A7"/>
    <w:rsid w:val="003B15A7"/>
    <w:rsid w:val="003B5C8A"/>
    <w:rsid w:val="003C003F"/>
    <w:rsid w:val="003C4252"/>
    <w:rsid w:val="003C53E8"/>
    <w:rsid w:val="003C7CBA"/>
    <w:rsid w:val="003D573B"/>
    <w:rsid w:val="003D64E0"/>
    <w:rsid w:val="003E6923"/>
    <w:rsid w:val="003E7F99"/>
    <w:rsid w:val="004011C0"/>
    <w:rsid w:val="00401BC7"/>
    <w:rsid w:val="00401EE0"/>
    <w:rsid w:val="0040427F"/>
    <w:rsid w:val="00407BDD"/>
    <w:rsid w:val="004137E6"/>
    <w:rsid w:val="0041686E"/>
    <w:rsid w:val="004174F6"/>
    <w:rsid w:val="004176A8"/>
    <w:rsid w:val="004179DC"/>
    <w:rsid w:val="0043071D"/>
    <w:rsid w:val="00440511"/>
    <w:rsid w:val="00446795"/>
    <w:rsid w:val="00446FB7"/>
    <w:rsid w:val="00474A08"/>
    <w:rsid w:val="00476BF5"/>
    <w:rsid w:val="004951B6"/>
    <w:rsid w:val="00495F21"/>
    <w:rsid w:val="00497D9D"/>
    <w:rsid w:val="004A003A"/>
    <w:rsid w:val="004A203A"/>
    <w:rsid w:val="004A2AD6"/>
    <w:rsid w:val="004B6B84"/>
    <w:rsid w:val="004C00AF"/>
    <w:rsid w:val="004C3144"/>
    <w:rsid w:val="004C491C"/>
    <w:rsid w:val="004C4EF0"/>
    <w:rsid w:val="004C7827"/>
    <w:rsid w:val="004D1054"/>
    <w:rsid w:val="004D3D71"/>
    <w:rsid w:val="004D3EFF"/>
    <w:rsid w:val="004E3754"/>
    <w:rsid w:val="004F04D9"/>
    <w:rsid w:val="004F1B64"/>
    <w:rsid w:val="004F262A"/>
    <w:rsid w:val="004F2E2E"/>
    <w:rsid w:val="004F32C0"/>
    <w:rsid w:val="004F765C"/>
    <w:rsid w:val="005021A6"/>
    <w:rsid w:val="00504B7F"/>
    <w:rsid w:val="00514698"/>
    <w:rsid w:val="0051471E"/>
    <w:rsid w:val="00516D3B"/>
    <w:rsid w:val="00520298"/>
    <w:rsid w:val="00524417"/>
    <w:rsid w:val="00524730"/>
    <w:rsid w:val="00531ECA"/>
    <w:rsid w:val="00544ED2"/>
    <w:rsid w:val="0054547E"/>
    <w:rsid w:val="00546E5B"/>
    <w:rsid w:val="00551D2B"/>
    <w:rsid w:val="00552ED8"/>
    <w:rsid w:val="00557843"/>
    <w:rsid w:val="00560146"/>
    <w:rsid w:val="00562AFE"/>
    <w:rsid w:val="00567EA1"/>
    <w:rsid w:val="0057056E"/>
    <w:rsid w:val="00571A9B"/>
    <w:rsid w:val="00574977"/>
    <w:rsid w:val="00574C2E"/>
    <w:rsid w:val="00575C85"/>
    <w:rsid w:val="00576963"/>
    <w:rsid w:val="00576F8E"/>
    <w:rsid w:val="00577264"/>
    <w:rsid w:val="00581F83"/>
    <w:rsid w:val="00595361"/>
    <w:rsid w:val="005959B2"/>
    <w:rsid w:val="005A2999"/>
    <w:rsid w:val="005A3B17"/>
    <w:rsid w:val="005A5FAA"/>
    <w:rsid w:val="005A7220"/>
    <w:rsid w:val="005A743E"/>
    <w:rsid w:val="005A7536"/>
    <w:rsid w:val="005B69F7"/>
    <w:rsid w:val="005B7F47"/>
    <w:rsid w:val="005D7788"/>
    <w:rsid w:val="005E4A1B"/>
    <w:rsid w:val="005F23E5"/>
    <w:rsid w:val="005F34F9"/>
    <w:rsid w:val="005F6ACD"/>
    <w:rsid w:val="00600B1E"/>
    <w:rsid w:val="00601D2F"/>
    <w:rsid w:val="00602A0B"/>
    <w:rsid w:val="006039E5"/>
    <w:rsid w:val="006054B7"/>
    <w:rsid w:val="00607096"/>
    <w:rsid w:val="006105E2"/>
    <w:rsid w:val="00611F20"/>
    <w:rsid w:val="00612441"/>
    <w:rsid w:val="006134DB"/>
    <w:rsid w:val="00614EBB"/>
    <w:rsid w:val="006171EB"/>
    <w:rsid w:val="00631DCA"/>
    <w:rsid w:val="006340C8"/>
    <w:rsid w:val="006368A4"/>
    <w:rsid w:val="0064092B"/>
    <w:rsid w:val="0064168A"/>
    <w:rsid w:val="00643C98"/>
    <w:rsid w:val="006462BA"/>
    <w:rsid w:val="00654471"/>
    <w:rsid w:val="00661C46"/>
    <w:rsid w:val="00662E21"/>
    <w:rsid w:val="0067078F"/>
    <w:rsid w:val="006725A8"/>
    <w:rsid w:val="0067403E"/>
    <w:rsid w:val="00675184"/>
    <w:rsid w:val="006816CA"/>
    <w:rsid w:val="006842BB"/>
    <w:rsid w:val="006868E4"/>
    <w:rsid w:val="006927AB"/>
    <w:rsid w:val="006A0BCA"/>
    <w:rsid w:val="006A6644"/>
    <w:rsid w:val="006B0777"/>
    <w:rsid w:val="006B0B9A"/>
    <w:rsid w:val="006B25DC"/>
    <w:rsid w:val="006B286D"/>
    <w:rsid w:val="006B608D"/>
    <w:rsid w:val="006C38D7"/>
    <w:rsid w:val="006D21A3"/>
    <w:rsid w:val="006D43FA"/>
    <w:rsid w:val="006E1608"/>
    <w:rsid w:val="006E58FE"/>
    <w:rsid w:val="006E5D27"/>
    <w:rsid w:val="006F387D"/>
    <w:rsid w:val="006F40AF"/>
    <w:rsid w:val="007009B6"/>
    <w:rsid w:val="00701967"/>
    <w:rsid w:val="00702DDF"/>
    <w:rsid w:val="007076C9"/>
    <w:rsid w:val="0072234E"/>
    <w:rsid w:val="00731CCD"/>
    <w:rsid w:val="0073428E"/>
    <w:rsid w:val="00735898"/>
    <w:rsid w:val="00742897"/>
    <w:rsid w:val="00743A39"/>
    <w:rsid w:val="0074472F"/>
    <w:rsid w:val="00752D26"/>
    <w:rsid w:val="007632B7"/>
    <w:rsid w:val="007719EF"/>
    <w:rsid w:val="00772970"/>
    <w:rsid w:val="00780404"/>
    <w:rsid w:val="007830BB"/>
    <w:rsid w:val="007A23B0"/>
    <w:rsid w:val="007A29AF"/>
    <w:rsid w:val="007A4EAF"/>
    <w:rsid w:val="007A6290"/>
    <w:rsid w:val="007A769C"/>
    <w:rsid w:val="007B3009"/>
    <w:rsid w:val="007D21EF"/>
    <w:rsid w:val="007E21F8"/>
    <w:rsid w:val="007E7EE4"/>
    <w:rsid w:val="00803774"/>
    <w:rsid w:val="00807EE9"/>
    <w:rsid w:val="00811EBD"/>
    <w:rsid w:val="00815CF7"/>
    <w:rsid w:val="00816847"/>
    <w:rsid w:val="008203A6"/>
    <w:rsid w:val="00820556"/>
    <w:rsid w:val="00831BE2"/>
    <w:rsid w:val="00837411"/>
    <w:rsid w:val="00837C0C"/>
    <w:rsid w:val="008403F9"/>
    <w:rsid w:val="00842F0C"/>
    <w:rsid w:val="008456DB"/>
    <w:rsid w:val="00852478"/>
    <w:rsid w:val="0085348A"/>
    <w:rsid w:val="00857AC0"/>
    <w:rsid w:val="00870F88"/>
    <w:rsid w:val="008719BB"/>
    <w:rsid w:val="00880341"/>
    <w:rsid w:val="00887321"/>
    <w:rsid w:val="00891B8C"/>
    <w:rsid w:val="00891BBA"/>
    <w:rsid w:val="00892294"/>
    <w:rsid w:val="0089242E"/>
    <w:rsid w:val="008A098F"/>
    <w:rsid w:val="008A2513"/>
    <w:rsid w:val="008B0206"/>
    <w:rsid w:val="008B1300"/>
    <w:rsid w:val="008B1D08"/>
    <w:rsid w:val="008B34C2"/>
    <w:rsid w:val="008B3AF3"/>
    <w:rsid w:val="008B540D"/>
    <w:rsid w:val="008B576D"/>
    <w:rsid w:val="008C48AD"/>
    <w:rsid w:val="008D5566"/>
    <w:rsid w:val="008D73F7"/>
    <w:rsid w:val="008E7FB1"/>
    <w:rsid w:val="008F49B1"/>
    <w:rsid w:val="00906789"/>
    <w:rsid w:val="009160D3"/>
    <w:rsid w:val="00920ECE"/>
    <w:rsid w:val="00925C66"/>
    <w:rsid w:val="00936425"/>
    <w:rsid w:val="009373B6"/>
    <w:rsid w:val="00946775"/>
    <w:rsid w:val="00946D85"/>
    <w:rsid w:val="00960D6E"/>
    <w:rsid w:val="00973C05"/>
    <w:rsid w:val="00974296"/>
    <w:rsid w:val="00974546"/>
    <w:rsid w:val="00974E1F"/>
    <w:rsid w:val="00982D42"/>
    <w:rsid w:val="009833E3"/>
    <w:rsid w:val="00983828"/>
    <w:rsid w:val="00985BB4"/>
    <w:rsid w:val="00987702"/>
    <w:rsid w:val="00990453"/>
    <w:rsid w:val="009906F9"/>
    <w:rsid w:val="00995F09"/>
    <w:rsid w:val="00997E13"/>
    <w:rsid w:val="009A32CC"/>
    <w:rsid w:val="009A49E5"/>
    <w:rsid w:val="009A674D"/>
    <w:rsid w:val="009B58D3"/>
    <w:rsid w:val="009C28A8"/>
    <w:rsid w:val="009C7D75"/>
    <w:rsid w:val="009D04BE"/>
    <w:rsid w:val="009D0E7D"/>
    <w:rsid w:val="009D2E64"/>
    <w:rsid w:val="009D4048"/>
    <w:rsid w:val="009E24BD"/>
    <w:rsid w:val="009E6F5B"/>
    <w:rsid w:val="009E7D8E"/>
    <w:rsid w:val="009F0994"/>
    <w:rsid w:val="009F2585"/>
    <w:rsid w:val="009F58BD"/>
    <w:rsid w:val="009F6B40"/>
    <w:rsid w:val="00A07CB7"/>
    <w:rsid w:val="00A1320E"/>
    <w:rsid w:val="00A14143"/>
    <w:rsid w:val="00A31F08"/>
    <w:rsid w:val="00A35E15"/>
    <w:rsid w:val="00A603A2"/>
    <w:rsid w:val="00A6610E"/>
    <w:rsid w:val="00A7322F"/>
    <w:rsid w:val="00A75474"/>
    <w:rsid w:val="00A823CC"/>
    <w:rsid w:val="00A83E8B"/>
    <w:rsid w:val="00AA3835"/>
    <w:rsid w:val="00AA6CA6"/>
    <w:rsid w:val="00AB5682"/>
    <w:rsid w:val="00AC0183"/>
    <w:rsid w:val="00AC6E9B"/>
    <w:rsid w:val="00AD0109"/>
    <w:rsid w:val="00AD13E8"/>
    <w:rsid w:val="00AE4083"/>
    <w:rsid w:val="00AF3266"/>
    <w:rsid w:val="00B00F66"/>
    <w:rsid w:val="00B028BB"/>
    <w:rsid w:val="00B04394"/>
    <w:rsid w:val="00B060AE"/>
    <w:rsid w:val="00B07AE7"/>
    <w:rsid w:val="00B16C2C"/>
    <w:rsid w:val="00B1767A"/>
    <w:rsid w:val="00B239ED"/>
    <w:rsid w:val="00B30CC0"/>
    <w:rsid w:val="00B31B9F"/>
    <w:rsid w:val="00B31F49"/>
    <w:rsid w:val="00B35E47"/>
    <w:rsid w:val="00B36846"/>
    <w:rsid w:val="00B37914"/>
    <w:rsid w:val="00B40982"/>
    <w:rsid w:val="00B44CBB"/>
    <w:rsid w:val="00B46402"/>
    <w:rsid w:val="00B47AA0"/>
    <w:rsid w:val="00B502C9"/>
    <w:rsid w:val="00B5085A"/>
    <w:rsid w:val="00B51C2C"/>
    <w:rsid w:val="00B55A31"/>
    <w:rsid w:val="00B60B10"/>
    <w:rsid w:val="00B76562"/>
    <w:rsid w:val="00B80F1E"/>
    <w:rsid w:val="00B84A19"/>
    <w:rsid w:val="00B90CC7"/>
    <w:rsid w:val="00BA1877"/>
    <w:rsid w:val="00BA344C"/>
    <w:rsid w:val="00BA622F"/>
    <w:rsid w:val="00BB2A0D"/>
    <w:rsid w:val="00BB5FC3"/>
    <w:rsid w:val="00BC23D2"/>
    <w:rsid w:val="00BC39CA"/>
    <w:rsid w:val="00BC7F7A"/>
    <w:rsid w:val="00BD0FB7"/>
    <w:rsid w:val="00BD3941"/>
    <w:rsid w:val="00BD4A64"/>
    <w:rsid w:val="00BE2E19"/>
    <w:rsid w:val="00BE5BF4"/>
    <w:rsid w:val="00BE66C0"/>
    <w:rsid w:val="00BF0194"/>
    <w:rsid w:val="00BF26DD"/>
    <w:rsid w:val="00BF2EFB"/>
    <w:rsid w:val="00BF7F51"/>
    <w:rsid w:val="00C00904"/>
    <w:rsid w:val="00C02136"/>
    <w:rsid w:val="00C043D9"/>
    <w:rsid w:val="00C067E8"/>
    <w:rsid w:val="00C1057B"/>
    <w:rsid w:val="00C13817"/>
    <w:rsid w:val="00C1463F"/>
    <w:rsid w:val="00C15BF4"/>
    <w:rsid w:val="00C3280C"/>
    <w:rsid w:val="00C32C1E"/>
    <w:rsid w:val="00C36910"/>
    <w:rsid w:val="00C37565"/>
    <w:rsid w:val="00C4416D"/>
    <w:rsid w:val="00C473A4"/>
    <w:rsid w:val="00C52276"/>
    <w:rsid w:val="00C554E0"/>
    <w:rsid w:val="00C73DF1"/>
    <w:rsid w:val="00C741A9"/>
    <w:rsid w:val="00C76288"/>
    <w:rsid w:val="00C82901"/>
    <w:rsid w:val="00C879EB"/>
    <w:rsid w:val="00C91DFF"/>
    <w:rsid w:val="00C9282E"/>
    <w:rsid w:val="00C93923"/>
    <w:rsid w:val="00CA0AA5"/>
    <w:rsid w:val="00CA3258"/>
    <w:rsid w:val="00CA4454"/>
    <w:rsid w:val="00CA7A14"/>
    <w:rsid w:val="00CB07CF"/>
    <w:rsid w:val="00CB0BF9"/>
    <w:rsid w:val="00CC47A6"/>
    <w:rsid w:val="00CD151E"/>
    <w:rsid w:val="00CD1F33"/>
    <w:rsid w:val="00CD45D3"/>
    <w:rsid w:val="00CE6147"/>
    <w:rsid w:val="00CE6D11"/>
    <w:rsid w:val="00CF1368"/>
    <w:rsid w:val="00CF70B8"/>
    <w:rsid w:val="00CF743D"/>
    <w:rsid w:val="00D0039D"/>
    <w:rsid w:val="00D03B87"/>
    <w:rsid w:val="00D04181"/>
    <w:rsid w:val="00D061E8"/>
    <w:rsid w:val="00D14B6C"/>
    <w:rsid w:val="00D228BB"/>
    <w:rsid w:val="00D259F5"/>
    <w:rsid w:val="00D30C4D"/>
    <w:rsid w:val="00D37799"/>
    <w:rsid w:val="00D450FA"/>
    <w:rsid w:val="00D530CC"/>
    <w:rsid w:val="00D61AE4"/>
    <w:rsid w:val="00D61C40"/>
    <w:rsid w:val="00D62FD9"/>
    <w:rsid w:val="00D631FA"/>
    <w:rsid w:val="00D678CA"/>
    <w:rsid w:val="00D735B8"/>
    <w:rsid w:val="00D7472F"/>
    <w:rsid w:val="00D74EBB"/>
    <w:rsid w:val="00D827FC"/>
    <w:rsid w:val="00D865ED"/>
    <w:rsid w:val="00D86D63"/>
    <w:rsid w:val="00D9698C"/>
    <w:rsid w:val="00DA3BD7"/>
    <w:rsid w:val="00DB06B0"/>
    <w:rsid w:val="00DB1278"/>
    <w:rsid w:val="00DC2310"/>
    <w:rsid w:val="00DC4160"/>
    <w:rsid w:val="00DC4365"/>
    <w:rsid w:val="00DD43CB"/>
    <w:rsid w:val="00DD49F3"/>
    <w:rsid w:val="00DD572D"/>
    <w:rsid w:val="00DD5C1E"/>
    <w:rsid w:val="00DE388D"/>
    <w:rsid w:val="00DE432A"/>
    <w:rsid w:val="00DE695C"/>
    <w:rsid w:val="00DF575A"/>
    <w:rsid w:val="00DF6A09"/>
    <w:rsid w:val="00DF6F03"/>
    <w:rsid w:val="00E040F9"/>
    <w:rsid w:val="00E076BA"/>
    <w:rsid w:val="00E10E55"/>
    <w:rsid w:val="00E1188A"/>
    <w:rsid w:val="00E12A0E"/>
    <w:rsid w:val="00E14DAF"/>
    <w:rsid w:val="00E151DE"/>
    <w:rsid w:val="00E15B5B"/>
    <w:rsid w:val="00E17B16"/>
    <w:rsid w:val="00E21FB7"/>
    <w:rsid w:val="00E24926"/>
    <w:rsid w:val="00E26868"/>
    <w:rsid w:val="00E344E2"/>
    <w:rsid w:val="00E40EAA"/>
    <w:rsid w:val="00E46C1A"/>
    <w:rsid w:val="00E5068E"/>
    <w:rsid w:val="00E5179C"/>
    <w:rsid w:val="00E51DD9"/>
    <w:rsid w:val="00E558CB"/>
    <w:rsid w:val="00E629EF"/>
    <w:rsid w:val="00E74367"/>
    <w:rsid w:val="00E7682A"/>
    <w:rsid w:val="00E82945"/>
    <w:rsid w:val="00E844D0"/>
    <w:rsid w:val="00E91131"/>
    <w:rsid w:val="00E91D3E"/>
    <w:rsid w:val="00E91DBF"/>
    <w:rsid w:val="00E93A31"/>
    <w:rsid w:val="00E95742"/>
    <w:rsid w:val="00E97500"/>
    <w:rsid w:val="00EA13BC"/>
    <w:rsid w:val="00EA3B1F"/>
    <w:rsid w:val="00EB1E6B"/>
    <w:rsid w:val="00EB2D47"/>
    <w:rsid w:val="00EB6253"/>
    <w:rsid w:val="00EB63EB"/>
    <w:rsid w:val="00EC1E00"/>
    <w:rsid w:val="00EC304D"/>
    <w:rsid w:val="00ED1377"/>
    <w:rsid w:val="00ED185A"/>
    <w:rsid w:val="00ED1B17"/>
    <w:rsid w:val="00EE59DE"/>
    <w:rsid w:val="00EF06C0"/>
    <w:rsid w:val="00EF181A"/>
    <w:rsid w:val="00EF45C3"/>
    <w:rsid w:val="00EF4B50"/>
    <w:rsid w:val="00EF5DA3"/>
    <w:rsid w:val="00EF6FCC"/>
    <w:rsid w:val="00EF7B86"/>
    <w:rsid w:val="00F00C07"/>
    <w:rsid w:val="00F01E76"/>
    <w:rsid w:val="00F107B5"/>
    <w:rsid w:val="00F11067"/>
    <w:rsid w:val="00F15142"/>
    <w:rsid w:val="00F17B4F"/>
    <w:rsid w:val="00F3043C"/>
    <w:rsid w:val="00F363CE"/>
    <w:rsid w:val="00F42812"/>
    <w:rsid w:val="00F460CF"/>
    <w:rsid w:val="00F47093"/>
    <w:rsid w:val="00F477AE"/>
    <w:rsid w:val="00F477CE"/>
    <w:rsid w:val="00F542B6"/>
    <w:rsid w:val="00F641B3"/>
    <w:rsid w:val="00F72CF1"/>
    <w:rsid w:val="00F771C9"/>
    <w:rsid w:val="00F80042"/>
    <w:rsid w:val="00F80696"/>
    <w:rsid w:val="00F823B0"/>
    <w:rsid w:val="00F91620"/>
    <w:rsid w:val="00F91C18"/>
    <w:rsid w:val="00F93664"/>
    <w:rsid w:val="00F93DDF"/>
    <w:rsid w:val="00F97861"/>
    <w:rsid w:val="00FA2004"/>
    <w:rsid w:val="00FA33EF"/>
    <w:rsid w:val="00FA6413"/>
    <w:rsid w:val="00FB3279"/>
    <w:rsid w:val="00FB55F2"/>
    <w:rsid w:val="00FB6E89"/>
    <w:rsid w:val="00FB72AF"/>
    <w:rsid w:val="00FC43AE"/>
    <w:rsid w:val="00FC5C31"/>
    <w:rsid w:val="00FD39C9"/>
    <w:rsid w:val="00FE043A"/>
    <w:rsid w:val="00FE1C0A"/>
    <w:rsid w:val="00FE22D9"/>
    <w:rsid w:val="00FE49D2"/>
    <w:rsid w:val="00FE5C07"/>
    <w:rsid w:val="00FF177F"/>
    <w:rsid w:val="00FF1816"/>
    <w:rsid w:val="00FF4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0">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0">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link w:val="ac"/>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c">
    <w:name w:val="Списък на абзаци Знак"/>
    <w:link w:val="ab"/>
    <w:uiPriority w:val="34"/>
    <w:locked/>
    <w:rsid w:val="00BE66C0"/>
    <w:rPr>
      <w:rFonts w:ascii="Calibri" w:eastAsia="Calibri" w:hAnsi="Calibri"/>
      <w:sz w:val="22"/>
      <w:szCs w:val="22"/>
      <w:lang w:eastAsia="en-US"/>
    </w:rPr>
  </w:style>
  <w:style w:type="character" w:customStyle="1" w:styleId="a5">
    <w:name w:val="Долен колонтитул Знак"/>
    <w:basedOn w:val="a0"/>
    <w:link w:val="a4"/>
    <w:uiPriority w:val="99"/>
    <w:rsid w:val="00380A2E"/>
    <w:rPr>
      <w:rFonts w:ascii="Arial" w:hAnsi="Arial"/>
      <w:lang w:val="en-US" w:eastAsia="en-US"/>
    </w:rPr>
  </w:style>
  <w:style w:type="paragraph" w:styleId="ad">
    <w:name w:val="Normal (Web)"/>
    <w:basedOn w:val="a"/>
    <w:uiPriority w:val="99"/>
    <w:unhideWhenUsed/>
    <w:rsid w:val="002542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Default">
    <w:name w:val="Default"/>
    <w:rsid w:val="002542ED"/>
    <w:pPr>
      <w:autoSpaceDE w:val="0"/>
      <w:autoSpaceDN w:val="0"/>
      <w:adjustRightInd w:val="0"/>
    </w:pPr>
    <w:rPr>
      <w:rFonts w:eastAsia="Calibri"/>
      <w:color w:val="000000"/>
      <w:sz w:val="24"/>
      <w:szCs w:val="24"/>
    </w:rPr>
  </w:style>
  <w:style w:type="numbering" w:customStyle="1" w:styleId="1">
    <w:name w:val="Стил1"/>
    <w:uiPriority w:val="99"/>
    <w:rsid w:val="00126681"/>
    <w:pPr>
      <w:numPr>
        <w:numId w:val="18"/>
      </w:numPr>
    </w:pPr>
  </w:style>
  <w:style w:type="numbering" w:customStyle="1" w:styleId="2">
    <w:name w:val="Стил2"/>
    <w:uiPriority w:val="99"/>
    <w:rsid w:val="00030F44"/>
    <w:pPr>
      <w:numPr>
        <w:numId w:val="20"/>
      </w:numPr>
    </w:pPr>
  </w:style>
  <w:style w:type="numbering" w:customStyle="1" w:styleId="3">
    <w:name w:val="Стил3"/>
    <w:uiPriority w:val="99"/>
    <w:rsid w:val="009F58BD"/>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0">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0">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link w:val="ac"/>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c">
    <w:name w:val="Списък на абзаци Знак"/>
    <w:link w:val="ab"/>
    <w:uiPriority w:val="34"/>
    <w:locked/>
    <w:rsid w:val="00BE66C0"/>
    <w:rPr>
      <w:rFonts w:ascii="Calibri" w:eastAsia="Calibri" w:hAnsi="Calibri"/>
      <w:sz w:val="22"/>
      <w:szCs w:val="22"/>
      <w:lang w:eastAsia="en-US"/>
    </w:rPr>
  </w:style>
  <w:style w:type="character" w:customStyle="1" w:styleId="a5">
    <w:name w:val="Долен колонтитул Знак"/>
    <w:basedOn w:val="a0"/>
    <w:link w:val="a4"/>
    <w:uiPriority w:val="99"/>
    <w:rsid w:val="00380A2E"/>
    <w:rPr>
      <w:rFonts w:ascii="Arial" w:hAnsi="Arial"/>
      <w:lang w:val="en-US" w:eastAsia="en-US"/>
    </w:rPr>
  </w:style>
  <w:style w:type="paragraph" w:styleId="ad">
    <w:name w:val="Normal (Web)"/>
    <w:basedOn w:val="a"/>
    <w:uiPriority w:val="99"/>
    <w:unhideWhenUsed/>
    <w:rsid w:val="002542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Default">
    <w:name w:val="Default"/>
    <w:rsid w:val="002542ED"/>
    <w:pPr>
      <w:autoSpaceDE w:val="0"/>
      <w:autoSpaceDN w:val="0"/>
      <w:adjustRightInd w:val="0"/>
    </w:pPr>
    <w:rPr>
      <w:rFonts w:eastAsia="Calibri"/>
      <w:color w:val="000000"/>
      <w:sz w:val="24"/>
      <w:szCs w:val="24"/>
    </w:rPr>
  </w:style>
  <w:style w:type="numbering" w:customStyle="1" w:styleId="1">
    <w:name w:val="Стил1"/>
    <w:uiPriority w:val="99"/>
    <w:rsid w:val="00126681"/>
    <w:pPr>
      <w:numPr>
        <w:numId w:val="18"/>
      </w:numPr>
    </w:pPr>
  </w:style>
  <w:style w:type="numbering" w:customStyle="1" w:styleId="2">
    <w:name w:val="Стил2"/>
    <w:uiPriority w:val="99"/>
    <w:rsid w:val="00030F44"/>
    <w:pPr>
      <w:numPr>
        <w:numId w:val="20"/>
      </w:numPr>
    </w:pPr>
  </w:style>
  <w:style w:type="numbering" w:customStyle="1" w:styleId="3">
    <w:name w:val="Стил3"/>
    <w:uiPriority w:val="99"/>
    <w:rsid w:val="009F58BD"/>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 w:id="203484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haskovo-riew.egov.bg/" TargetMode="External"/><Relationship Id="rId2" Type="http://schemas.openxmlformats.org/officeDocument/2006/relationships/hyperlink" Target="mailto:director@riosv-hs.org" TargetMode="External"/><Relationship Id="rId1" Type="http://schemas.openxmlformats.org/officeDocument/2006/relationships/image" Target="media/image2.pn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92234-2CD2-40EB-8F3C-ED8E716EE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967</TotalTime>
  <Pages>4</Pages>
  <Words>2120</Words>
  <Characters>12084</Characters>
  <Application>Microsoft Office Word</Application>
  <DocSecurity>0</DocSecurity>
  <Lines>100</Lines>
  <Paragraphs>28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14176</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Диана Петрова</cp:lastModifiedBy>
  <cp:revision>334</cp:revision>
  <cp:lastPrinted>2022-06-20T06:15:00Z</cp:lastPrinted>
  <dcterms:created xsi:type="dcterms:W3CDTF">2021-11-11T09:41:00Z</dcterms:created>
  <dcterms:modified xsi:type="dcterms:W3CDTF">2023-10-17T13:22:00Z</dcterms:modified>
</cp:coreProperties>
</file>