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B40" w:rsidRPr="00F3654B" w:rsidRDefault="00E03B40" w:rsidP="00E03B40">
      <w:pPr>
        <w:jc w:val="both"/>
        <w:rPr>
          <w:rFonts w:ascii="Times New Roman" w:hAnsi="Times New Roman"/>
          <w:sz w:val="24"/>
          <w:szCs w:val="24"/>
          <w:lang w:val="bg-BG"/>
        </w:rPr>
      </w:pPr>
    </w:p>
    <w:p w:rsidR="00A74676" w:rsidRPr="00F3654B" w:rsidRDefault="00A74676" w:rsidP="00E03B40">
      <w:pPr>
        <w:jc w:val="both"/>
        <w:rPr>
          <w:rFonts w:ascii="Times New Roman" w:hAnsi="Times New Roman"/>
          <w:sz w:val="24"/>
          <w:szCs w:val="24"/>
          <w:lang w:val="bg-BG"/>
        </w:rPr>
      </w:pPr>
    </w:p>
    <w:p w:rsidR="00E03B40" w:rsidRPr="00F3654B" w:rsidRDefault="00E03B40" w:rsidP="00E03B40">
      <w:pPr>
        <w:jc w:val="center"/>
        <w:rPr>
          <w:rFonts w:ascii="Times New Roman" w:hAnsi="Times New Roman"/>
          <w:b/>
          <w:sz w:val="24"/>
          <w:szCs w:val="24"/>
          <w:lang w:val="bg-BG"/>
        </w:rPr>
      </w:pPr>
      <w:r w:rsidRPr="00F3654B">
        <w:rPr>
          <w:rFonts w:ascii="Times New Roman" w:hAnsi="Times New Roman"/>
          <w:b/>
          <w:sz w:val="24"/>
          <w:szCs w:val="24"/>
          <w:lang w:val="bg-BG"/>
        </w:rPr>
        <w:t>Р Е Ш Е Н И Е № ХА –</w:t>
      </w:r>
      <w:r w:rsidR="00DA1259" w:rsidRPr="00F3654B">
        <w:rPr>
          <w:rFonts w:ascii="Times New Roman" w:hAnsi="Times New Roman"/>
          <w:b/>
          <w:sz w:val="24"/>
          <w:szCs w:val="24"/>
          <w:lang w:val="bg-BG"/>
        </w:rPr>
        <w:t xml:space="preserve"> </w:t>
      </w:r>
      <w:r w:rsidRPr="00F3654B">
        <w:rPr>
          <w:rFonts w:ascii="Times New Roman" w:hAnsi="Times New Roman"/>
          <w:b/>
          <w:sz w:val="24"/>
          <w:szCs w:val="24"/>
          <w:lang w:val="bg-BG"/>
        </w:rPr>
        <w:t>ЕО</w:t>
      </w:r>
      <w:r w:rsidR="00DA1259" w:rsidRPr="00F3654B">
        <w:rPr>
          <w:rFonts w:ascii="Times New Roman" w:hAnsi="Times New Roman"/>
          <w:b/>
          <w:sz w:val="24"/>
          <w:szCs w:val="24"/>
          <w:lang w:val="bg-BG"/>
        </w:rPr>
        <w:t xml:space="preserve"> - </w:t>
      </w:r>
      <w:r w:rsidR="00991CB8" w:rsidRPr="00F3654B">
        <w:rPr>
          <w:rFonts w:ascii="Times New Roman" w:hAnsi="Times New Roman"/>
          <w:b/>
          <w:sz w:val="24"/>
          <w:szCs w:val="24"/>
          <w:lang w:val="bg-BG"/>
        </w:rPr>
        <w:t>2</w:t>
      </w:r>
      <w:r w:rsidR="00F3654B" w:rsidRPr="00F3654B">
        <w:rPr>
          <w:rFonts w:ascii="Times New Roman" w:hAnsi="Times New Roman"/>
          <w:b/>
          <w:sz w:val="24"/>
          <w:szCs w:val="24"/>
          <w:lang w:val="bg-BG"/>
        </w:rPr>
        <w:t>7</w:t>
      </w:r>
      <w:r w:rsidRPr="00F3654B">
        <w:rPr>
          <w:rFonts w:ascii="Times New Roman" w:hAnsi="Times New Roman"/>
          <w:b/>
          <w:sz w:val="24"/>
          <w:szCs w:val="24"/>
          <w:lang w:val="bg-BG"/>
        </w:rPr>
        <w:t>/202</w:t>
      </w:r>
      <w:r w:rsidR="00DA1259" w:rsidRPr="00F3654B">
        <w:rPr>
          <w:rFonts w:ascii="Times New Roman" w:hAnsi="Times New Roman"/>
          <w:b/>
          <w:sz w:val="24"/>
          <w:szCs w:val="24"/>
          <w:lang w:val="bg-BG"/>
        </w:rPr>
        <w:t>2</w:t>
      </w:r>
      <w:r w:rsidRPr="00F3654B">
        <w:rPr>
          <w:rFonts w:ascii="Times New Roman" w:hAnsi="Times New Roman"/>
          <w:b/>
          <w:sz w:val="24"/>
          <w:szCs w:val="24"/>
          <w:lang w:val="bg-BG"/>
        </w:rPr>
        <w:t>г.</w:t>
      </w:r>
    </w:p>
    <w:p w:rsidR="00E03B40" w:rsidRPr="00F3654B" w:rsidRDefault="00E03B40" w:rsidP="00E03B40">
      <w:pPr>
        <w:jc w:val="center"/>
        <w:rPr>
          <w:rFonts w:ascii="Times New Roman" w:hAnsi="Times New Roman"/>
          <w:sz w:val="24"/>
          <w:szCs w:val="24"/>
          <w:lang w:val="bg-BG"/>
        </w:rPr>
      </w:pPr>
    </w:p>
    <w:p w:rsidR="00E03B40" w:rsidRPr="00F3654B" w:rsidRDefault="00E03B40" w:rsidP="00E03B40">
      <w:pPr>
        <w:jc w:val="center"/>
        <w:rPr>
          <w:rFonts w:ascii="Times New Roman" w:hAnsi="Times New Roman"/>
          <w:b/>
          <w:sz w:val="24"/>
          <w:szCs w:val="24"/>
          <w:lang w:val="bg-BG"/>
        </w:rPr>
      </w:pPr>
      <w:r w:rsidRPr="00F3654B">
        <w:rPr>
          <w:rFonts w:ascii="Times New Roman" w:hAnsi="Times New Roman"/>
          <w:b/>
          <w:sz w:val="24"/>
          <w:szCs w:val="24"/>
          <w:lang w:val="bg-BG"/>
        </w:rPr>
        <w:t>за преценяване на необходимостта от извършване на екологична оценка</w:t>
      </w:r>
    </w:p>
    <w:p w:rsidR="00E03B40" w:rsidRPr="00F3654B" w:rsidRDefault="00E03B40" w:rsidP="00E03B40">
      <w:pPr>
        <w:jc w:val="both"/>
        <w:rPr>
          <w:rFonts w:ascii="Times New Roman" w:hAnsi="Times New Roman"/>
          <w:sz w:val="24"/>
          <w:szCs w:val="24"/>
          <w:lang w:val="bg-BG"/>
        </w:rPr>
      </w:pPr>
    </w:p>
    <w:p w:rsidR="00F10731" w:rsidRPr="00F3654B" w:rsidRDefault="00E03B40" w:rsidP="00F10731">
      <w:pPr>
        <w:jc w:val="both"/>
        <w:rPr>
          <w:rFonts w:ascii="Times New Roman" w:hAnsi="Times New Roman"/>
          <w:sz w:val="24"/>
          <w:szCs w:val="24"/>
          <w:lang w:val="bg-BG"/>
        </w:rPr>
      </w:pPr>
      <w:r w:rsidRPr="00F3654B">
        <w:rPr>
          <w:rFonts w:ascii="Times New Roman" w:hAnsi="Times New Roman"/>
          <w:sz w:val="24"/>
          <w:szCs w:val="24"/>
          <w:lang w:val="bg-BG"/>
        </w:rPr>
        <w:t xml:space="preserve">на основание чл. 85, ал. 4 и ал. 5 от </w:t>
      </w:r>
      <w:r w:rsidRPr="00F3654B">
        <w:rPr>
          <w:rFonts w:ascii="Times New Roman" w:hAnsi="Times New Roman"/>
          <w:i/>
          <w:sz w:val="24"/>
          <w:szCs w:val="24"/>
          <w:lang w:val="bg-BG"/>
        </w:rPr>
        <w:t>Закона за опазване на околната среда (ЗООС)</w:t>
      </w:r>
      <w:r w:rsidRPr="00F3654B">
        <w:rPr>
          <w:rFonts w:ascii="Times New Roman" w:hAnsi="Times New Roman"/>
          <w:sz w:val="24"/>
          <w:szCs w:val="24"/>
          <w:lang w:val="bg-BG"/>
        </w:rPr>
        <w:t xml:space="preserve">, чл. 14, ал. 1, ал. 2 и ал. 3 от </w:t>
      </w:r>
      <w:r w:rsidRPr="00F3654B">
        <w:rPr>
          <w:rFonts w:ascii="Times New Roman" w:hAnsi="Times New Roman"/>
          <w:i/>
          <w:sz w:val="24"/>
          <w:szCs w:val="24"/>
          <w:lang w:val="bg-BG"/>
        </w:rPr>
        <w:t xml:space="preserve">Наредбата за условията и реда за извършване на екологична оценка на планове и програми(Наредбата за ЕО), </w:t>
      </w:r>
      <w:r w:rsidRPr="00F3654B">
        <w:rPr>
          <w:rFonts w:ascii="Times New Roman" w:hAnsi="Times New Roman"/>
          <w:sz w:val="24"/>
          <w:szCs w:val="24"/>
          <w:lang w:val="bg-BG"/>
        </w:rPr>
        <w:t xml:space="preserve">чл. 31, ал. 4 във връзка с ал. 1 от </w:t>
      </w:r>
      <w:r w:rsidRPr="00F3654B">
        <w:rPr>
          <w:rFonts w:ascii="Times New Roman" w:hAnsi="Times New Roman"/>
          <w:i/>
          <w:sz w:val="24"/>
          <w:szCs w:val="24"/>
          <w:lang w:val="bg-BG"/>
        </w:rPr>
        <w:t>Закона за биологичното разнообразие(ЗБР</w:t>
      </w:r>
      <w:r w:rsidRPr="00F3654B">
        <w:rPr>
          <w:rFonts w:ascii="Times New Roman" w:hAnsi="Times New Roman"/>
          <w:sz w:val="24"/>
          <w:szCs w:val="24"/>
          <w:lang w:val="bg-BG"/>
        </w:rPr>
        <w:t xml:space="preserve">), чл. 37, ал. 4 във връзка с чл. 2, ал. 1, т. 1 от </w:t>
      </w:r>
      <w:r w:rsidRPr="00F3654B">
        <w:rPr>
          <w:rFonts w:ascii="Times New Roman" w:hAnsi="Times New Roman"/>
          <w:i/>
          <w:sz w:val="24"/>
          <w:szCs w:val="24"/>
          <w:lang w:val="bg-BG"/>
        </w:rPr>
        <w:t xml:space="preserve">Наредбата за условията и реда за извършване на оценка на съвместимостта на планове, програми, проекти и инвестиционни предложения с предмета и целите на опазване на защитените зони (Наредбата за ОС), </w:t>
      </w:r>
      <w:r w:rsidRPr="00F3654B">
        <w:rPr>
          <w:rFonts w:ascii="Times New Roman" w:hAnsi="Times New Roman"/>
          <w:sz w:val="24"/>
          <w:szCs w:val="24"/>
          <w:lang w:val="bg-BG"/>
        </w:rPr>
        <w:t>представена информация и документация от възложителя, както и получен</w:t>
      </w:r>
      <w:r w:rsidR="009D6A11" w:rsidRPr="00F3654B">
        <w:rPr>
          <w:rFonts w:ascii="Times New Roman" w:hAnsi="Times New Roman"/>
          <w:sz w:val="24"/>
          <w:szCs w:val="24"/>
          <w:lang w:val="bg-BG"/>
        </w:rPr>
        <w:t>о</w:t>
      </w:r>
      <w:r w:rsidRPr="00F3654B">
        <w:rPr>
          <w:rFonts w:ascii="Times New Roman" w:hAnsi="Times New Roman"/>
          <w:sz w:val="24"/>
          <w:szCs w:val="24"/>
          <w:lang w:val="bg-BG"/>
        </w:rPr>
        <w:t xml:space="preserve"> становищ</w:t>
      </w:r>
      <w:r w:rsidR="009D6A11" w:rsidRPr="00F3654B">
        <w:rPr>
          <w:rFonts w:ascii="Times New Roman" w:hAnsi="Times New Roman"/>
          <w:sz w:val="24"/>
          <w:szCs w:val="24"/>
          <w:lang w:val="bg-BG"/>
        </w:rPr>
        <w:t>е</w:t>
      </w:r>
      <w:r w:rsidRPr="00F3654B">
        <w:rPr>
          <w:rFonts w:ascii="Times New Roman" w:hAnsi="Times New Roman"/>
          <w:sz w:val="24"/>
          <w:szCs w:val="24"/>
          <w:lang w:val="bg-BG"/>
        </w:rPr>
        <w:t xml:space="preserve"> от Регионална здравна инспекция – </w:t>
      </w:r>
      <w:r w:rsidR="009D6A11" w:rsidRPr="00F3654B">
        <w:rPr>
          <w:rFonts w:ascii="Times New Roman" w:hAnsi="Times New Roman"/>
          <w:sz w:val="24"/>
          <w:szCs w:val="24"/>
          <w:lang w:val="bg-BG"/>
        </w:rPr>
        <w:t>Хасково</w:t>
      </w:r>
    </w:p>
    <w:p w:rsidR="00E03B40" w:rsidRPr="00F3654B" w:rsidRDefault="00E03B40" w:rsidP="00E03B40">
      <w:pPr>
        <w:jc w:val="center"/>
        <w:rPr>
          <w:rFonts w:ascii="Times New Roman" w:hAnsi="Times New Roman"/>
          <w:sz w:val="24"/>
          <w:szCs w:val="24"/>
          <w:lang w:val="bg-BG"/>
        </w:rPr>
      </w:pPr>
    </w:p>
    <w:p w:rsidR="00E03B40" w:rsidRPr="00F3654B" w:rsidRDefault="00E03B40" w:rsidP="00E03B40">
      <w:pPr>
        <w:jc w:val="center"/>
        <w:rPr>
          <w:rFonts w:ascii="Times New Roman" w:hAnsi="Times New Roman"/>
          <w:b/>
          <w:sz w:val="24"/>
          <w:szCs w:val="24"/>
          <w:lang w:val="bg-BG"/>
        </w:rPr>
      </w:pPr>
      <w:r w:rsidRPr="00F3654B">
        <w:rPr>
          <w:rFonts w:ascii="Times New Roman" w:hAnsi="Times New Roman"/>
          <w:b/>
          <w:sz w:val="24"/>
          <w:szCs w:val="24"/>
          <w:lang w:val="bg-BG"/>
        </w:rPr>
        <w:t>Р Е Ш И Х</w:t>
      </w:r>
    </w:p>
    <w:p w:rsidR="00E03B40" w:rsidRPr="00F3654B" w:rsidRDefault="00E03B40" w:rsidP="00E03B40">
      <w:pPr>
        <w:jc w:val="both"/>
        <w:rPr>
          <w:rFonts w:ascii="Times New Roman" w:hAnsi="Times New Roman"/>
          <w:sz w:val="24"/>
          <w:szCs w:val="24"/>
          <w:lang w:val="bg-BG"/>
        </w:rPr>
      </w:pPr>
    </w:p>
    <w:p w:rsidR="00E03B40" w:rsidRPr="00F3654B" w:rsidRDefault="00E03B40" w:rsidP="00E03B40">
      <w:pPr>
        <w:jc w:val="both"/>
        <w:rPr>
          <w:rFonts w:ascii="Times New Roman" w:hAnsi="Times New Roman"/>
          <w:b/>
          <w:sz w:val="24"/>
          <w:szCs w:val="24"/>
          <w:lang w:val="bg-BG"/>
        </w:rPr>
      </w:pPr>
      <w:r w:rsidRPr="00F3654B">
        <w:rPr>
          <w:rFonts w:ascii="Times New Roman" w:hAnsi="Times New Roman"/>
          <w:b/>
          <w:sz w:val="24"/>
          <w:szCs w:val="24"/>
          <w:lang w:val="bg-BG"/>
        </w:rPr>
        <w:t>да не се извършва</w:t>
      </w:r>
      <w:r w:rsidRPr="00F3654B">
        <w:rPr>
          <w:rFonts w:ascii="Times New Roman" w:hAnsi="Times New Roman"/>
          <w:sz w:val="24"/>
          <w:szCs w:val="24"/>
          <w:lang w:val="bg-BG"/>
        </w:rPr>
        <w:t xml:space="preserve"> </w:t>
      </w:r>
      <w:r w:rsidRPr="00F3654B">
        <w:rPr>
          <w:rFonts w:ascii="Times New Roman" w:hAnsi="Times New Roman"/>
          <w:b/>
          <w:sz w:val="24"/>
          <w:szCs w:val="24"/>
          <w:lang w:val="bg-BG"/>
        </w:rPr>
        <w:t>екологична оценка</w:t>
      </w:r>
      <w:r w:rsidRPr="00F3654B">
        <w:rPr>
          <w:rFonts w:ascii="Times New Roman" w:hAnsi="Times New Roman"/>
          <w:sz w:val="24"/>
          <w:szCs w:val="24"/>
          <w:lang w:val="bg-BG"/>
        </w:rPr>
        <w:t xml:space="preserve"> на </w:t>
      </w:r>
      <w:r w:rsidR="007141C5" w:rsidRPr="00F3654B">
        <w:rPr>
          <w:rFonts w:ascii="Times New Roman" w:hAnsi="Times New Roman"/>
          <w:sz w:val="24"/>
          <w:szCs w:val="24"/>
          <w:lang w:val="bg-BG"/>
        </w:rPr>
        <w:t>„ПУП-ПЗ на ПИ с идентификатор 65677.702.463 по КК на гр. Свиленград за изграждане на фотоволтаична електроцентрала“</w:t>
      </w:r>
      <w:r w:rsidRPr="00F3654B">
        <w:rPr>
          <w:rFonts w:ascii="Times New Roman" w:hAnsi="Times New Roman"/>
          <w:sz w:val="24"/>
          <w:szCs w:val="24"/>
          <w:lang w:val="bg-BG"/>
        </w:rPr>
        <w:t>,</w:t>
      </w:r>
      <w:r w:rsidR="00DA1259" w:rsidRPr="00F3654B">
        <w:rPr>
          <w:rFonts w:ascii="Times New Roman" w:hAnsi="Times New Roman"/>
          <w:sz w:val="24"/>
          <w:szCs w:val="24"/>
          <w:lang w:val="bg-BG"/>
        </w:rPr>
        <w:t xml:space="preserve"> </w:t>
      </w:r>
      <w:r w:rsidRPr="00F3654B">
        <w:rPr>
          <w:rFonts w:ascii="Times New Roman" w:hAnsi="Times New Roman"/>
          <w:sz w:val="24"/>
          <w:szCs w:val="24"/>
          <w:lang w:val="bg-BG"/>
        </w:rPr>
        <w:t>прилагането на който</w:t>
      </w:r>
      <w:r w:rsidRPr="00F3654B">
        <w:rPr>
          <w:rFonts w:ascii="Times New Roman" w:hAnsi="Times New Roman"/>
          <w:b/>
          <w:sz w:val="24"/>
          <w:szCs w:val="24"/>
          <w:lang w:val="bg-BG"/>
        </w:rPr>
        <w:t xml:space="preserve"> няма вероятност </w:t>
      </w:r>
      <w:r w:rsidRPr="00F3654B">
        <w:rPr>
          <w:rFonts w:ascii="Times New Roman" w:hAnsi="Times New Roman"/>
          <w:sz w:val="24"/>
          <w:szCs w:val="24"/>
          <w:lang w:val="bg-BG"/>
        </w:rPr>
        <w:t>да окаже значително отрицателно въздействие върху околната среда и човешкото здраве</w:t>
      </w:r>
    </w:p>
    <w:p w:rsidR="00E03B40" w:rsidRPr="00F3654B" w:rsidRDefault="00E03B40" w:rsidP="00E03B40">
      <w:pPr>
        <w:jc w:val="both"/>
        <w:rPr>
          <w:rFonts w:ascii="Times New Roman" w:hAnsi="Times New Roman"/>
          <w:sz w:val="24"/>
          <w:szCs w:val="24"/>
          <w:lang w:val="bg-BG"/>
        </w:rPr>
      </w:pPr>
    </w:p>
    <w:p w:rsidR="00E03B40" w:rsidRPr="00F3654B" w:rsidRDefault="00E03B40" w:rsidP="00E03B40">
      <w:pPr>
        <w:jc w:val="both"/>
        <w:rPr>
          <w:rFonts w:ascii="Times New Roman" w:hAnsi="Times New Roman"/>
          <w:sz w:val="24"/>
          <w:szCs w:val="24"/>
          <w:lang w:val="bg-BG"/>
        </w:rPr>
      </w:pPr>
      <w:r w:rsidRPr="00F3654B">
        <w:rPr>
          <w:rFonts w:ascii="Times New Roman" w:hAnsi="Times New Roman"/>
          <w:b/>
          <w:sz w:val="24"/>
          <w:szCs w:val="24"/>
          <w:lang w:val="bg-BG"/>
        </w:rPr>
        <w:t>Възложител</w:t>
      </w:r>
      <w:r w:rsidRPr="00F3654B">
        <w:rPr>
          <w:rFonts w:ascii="Times New Roman" w:hAnsi="Times New Roman"/>
          <w:sz w:val="24"/>
          <w:szCs w:val="24"/>
          <w:lang w:val="bg-BG"/>
        </w:rPr>
        <w:t xml:space="preserve">: </w:t>
      </w:r>
      <w:r w:rsidR="007141C5" w:rsidRPr="00F3654B">
        <w:rPr>
          <w:rFonts w:ascii="Times New Roman" w:hAnsi="Times New Roman"/>
          <w:sz w:val="24"/>
          <w:szCs w:val="24"/>
          <w:lang w:val="bg-BG"/>
        </w:rPr>
        <w:t>Десислав Тодоров Стамболиев</w:t>
      </w:r>
    </w:p>
    <w:p w:rsidR="0083368C" w:rsidRPr="00F3654B" w:rsidRDefault="0083368C" w:rsidP="007141C5">
      <w:pPr>
        <w:jc w:val="both"/>
        <w:rPr>
          <w:rFonts w:ascii="Times New Roman" w:hAnsi="Times New Roman"/>
          <w:sz w:val="24"/>
          <w:szCs w:val="24"/>
          <w:lang w:val="bg-BG"/>
        </w:rPr>
      </w:pPr>
      <w:r w:rsidRPr="00F3654B">
        <w:rPr>
          <w:rFonts w:ascii="Times New Roman" w:hAnsi="Times New Roman"/>
          <w:sz w:val="24"/>
          <w:szCs w:val="24"/>
          <w:lang w:val="bg-BG"/>
        </w:rPr>
        <w:t xml:space="preserve">Адрес: </w:t>
      </w:r>
      <w:r w:rsidR="007141C5" w:rsidRPr="00F3654B">
        <w:rPr>
          <w:rFonts w:ascii="Times New Roman" w:hAnsi="Times New Roman"/>
          <w:sz w:val="24"/>
          <w:szCs w:val="24"/>
          <w:lang w:val="bg-BG"/>
        </w:rPr>
        <w:t>гр. Свиленград, ул. „</w:t>
      </w:r>
      <w:proofErr w:type="spellStart"/>
      <w:r w:rsidR="007141C5" w:rsidRPr="00F3654B">
        <w:rPr>
          <w:rFonts w:ascii="Times New Roman" w:hAnsi="Times New Roman"/>
          <w:sz w:val="24"/>
          <w:szCs w:val="24"/>
          <w:lang w:val="bg-BG"/>
        </w:rPr>
        <w:t>Самарско</w:t>
      </w:r>
      <w:proofErr w:type="spellEnd"/>
      <w:r w:rsidR="007141C5" w:rsidRPr="00F3654B">
        <w:rPr>
          <w:rFonts w:ascii="Times New Roman" w:hAnsi="Times New Roman"/>
          <w:sz w:val="24"/>
          <w:szCs w:val="24"/>
          <w:lang w:val="bg-BG"/>
        </w:rPr>
        <w:t xml:space="preserve"> знаме“ №21</w:t>
      </w:r>
    </w:p>
    <w:p w:rsidR="0083368C" w:rsidRPr="00F3654B" w:rsidRDefault="0083368C" w:rsidP="00E03B40">
      <w:pPr>
        <w:jc w:val="both"/>
        <w:rPr>
          <w:rFonts w:ascii="Times New Roman" w:hAnsi="Times New Roman"/>
          <w:sz w:val="24"/>
          <w:szCs w:val="24"/>
          <w:lang w:val="bg-BG"/>
        </w:rPr>
      </w:pPr>
    </w:p>
    <w:p w:rsidR="00E03B40" w:rsidRPr="00F3654B" w:rsidRDefault="00E03B40" w:rsidP="00E03B40">
      <w:pPr>
        <w:jc w:val="both"/>
        <w:rPr>
          <w:rFonts w:ascii="Times New Roman" w:hAnsi="Times New Roman"/>
          <w:b/>
          <w:sz w:val="24"/>
          <w:szCs w:val="24"/>
          <w:lang w:val="bg-BG"/>
        </w:rPr>
      </w:pPr>
      <w:r w:rsidRPr="00F3654B">
        <w:rPr>
          <w:rFonts w:ascii="Times New Roman" w:hAnsi="Times New Roman"/>
          <w:b/>
          <w:sz w:val="24"/>
          <w:szCs w:val="24"/>
          <w:lang w:val="bg-BG"/>
        </w:rPr>
        <w:t>Характеристика на плана:</w:t>
      </w:r>
    </w:p>
    <w:p w:rsidR="007141C5" w:rsidRPr="00F3654B" w:rsidRDefault="007141C5" w:rsidP="007141C5">
      <w:pPr>
        <w:tabs>
          <w:tab w:val="left" w:pos="90"/>
        </w:tabs>
        <w:ind w:firstLine="737"/>
        <w:jc w:val="both"/>
        <w:rPr>
          <w:rFonts w:ascii="Times New Roman" w:hAnsi="Times New Roman"/>
          <w:sz w:val="24"/>
          <w:szCs w:val="24"/>
          <w:lang w:val="bg-BG"/>
        </w:rPr>
      </w:pPr>
      <w:r w:rsidRPr="00F3654B">
        <w:rPr>
          <w:rFonts w:ascii="Times New Roman" w:hAnsi="Times New Roman"/>
          <w:sz w:val="24"/>
          <w:szCs w:val="24"/>
          <w:lang w:val="bg-BG"/>
        </w:rPr>
        <w:t>Целта на проекта е изработване на ПУП-ПЗ на ПИ с идентификатор 65677.702.463 по КК на гр. Свиленград за изграждане на фотоволтаична електроцентрала.</w:t>
      </w:r>
    </w:p>
    <w:p w:rsidR="007141C5" w:rsidRPr="00F3654B" w:rsidRDefault="007141C5" w:rsidP="007141C5">
      <w:pPr>
        <w:tabs>
          <w:tab w:val="left" w:pos="90"/>
        </w:tabs>
        <w:ind w:firstLine="737"/>
        <w:jc w:val="both"/>
        <w:rPr>
          <w:rFonts w:ascii="Times New Roman" w:hAnsi="Times New Roman"/>
          <w:sz w:val="24"/>
          <w:szCs w:val="24"/>
          <w:lang w:val="bg-BG"/>
        </w:rPr>
      </w:pPr>
      <w:r w:rsidRPr="00F3654B">
        <w:rPr>
          <w:rFonts w:ascii="Times New Roman" w:hAnsi="Times New Roman"/>
          <w:sz w:val="24"/>
          <w:szCs w:val="24"/>
          <w:lang w:val="bg-BG"/>
        </w:rPr>
        <w:t>Поземлен имот 65677.702.463, област Хасково, община Свиленград, гр. Свиленград, ул. „Волгоград“ № 35, е вид територия Урбанизирана, НТП Ниско застрояване (до 10 m), с площ 2467м</w:t>
      </w:r>
      <w:r w:rsidRPr="00F3654B">
        <w:rPr>
          <w:rFonts w:ascii="Times New Roman" w:hAnsi="Times New Roman"/>
          <w:sz w:val="24"/>
          <w:szCs w:val="24"/>
          <w:vertAlign w:val="superscript"/>
          <w:lang w:val="bg-BG"/>
        </w:rPr>
        <w:t>2</w:t>
      </w:r>
      <w:r w:rsidRPr="00F3654B">
        <w:rPr>
          <w:rFonts w:ascii="Times New Roman" w:hAnsi="Times New Roman"/>
          <w:sz w:val="24"/>
          <w:szCs w:val="24"/>
          <w:lang w:val="bg-BG"/>
        </w:rPr>
        <w:t>.</w:t>
      </w:r>
    </w:p>
    <w:p w:rsidR="00C658C6" w:rsidRPr="00F3654B" w:rsidRDefault="00C658C6" w:rsidP="00C658C6">
      <w:pPr>
        <w:tabs>
          <w:tab w:val="left" w:pos="90"/>
        </w:tabs>
        <w:ind w:firstLine="737"/>
        <w:jc w:val="both"/>
        <w:rPr>
          <w:rFonts w:ascii="Times New Roman" w:hAnsi="Times New Roman"/>
          <w:sz w:val="24"/>
          <w:szCs w:val="24"/>
          <w:lang w:val="bg-BG"/>
        </w:rPr>
      </w:pPr>
      <w:r w:rsidRPr="00F3654B">
        <w:rPr>
          <w:rFonts w:ascii="Times New Roman" w:hAnsi="Times New Roman"/>
          <w:sz w:val="24"/>
          <w:szCs w:val="24"/>
          <w:lang w:val="bg-BG"/>
        </w:rPr>
        <w:t>Предвижда се предназначението на ПИ да е за производство на електрическа енергия с фотоволтаични панели в режим на свободно застрояване с височина до 10м и следните технически показатели: плътност на застрояване – 80%; интензивност на застрояване – Кинт-1,20; озеленена площ – 20%.</w:t>
      </w:r>
    </w:p>
    <w:p w:rsidR="007141C5" w:rsidRPr="00F3654B" w:rsidRDefault="007141C5" w:rsidP="007141C5">
      <w:pPr>
        <w:widowControl w:val="0"/>
        <w:overflowPunct/>
        <w:ind w:firstLine="709"/>
        <w:jc w:val="both"/>
        <w:textAlignment w:val="auto"/>
        <w:rPr>
          <w:rFonts w:ascii="Times New Roman" w:hAnsi="Times New Roman"/>
          <w:bCs/>
          <w:sz w:val="24"/>
          <w:szCs w:val="24"/>
          <w:lang w:val="bg-BG" w:eastAsia="bg-BG"/>
        </w:rPr>
      </w:pPr>
      <w:r w:rsidRPr="00F3654B">
        <w:rPr>
          <w:rFonts w:ascii="Times New Roman" w:hAnsi="Times New Roman"/>
          <w:bCs/>
          <w:sz w:val="24"/>
          <w:szCs w:val="24"/>
          <w:lang w:val="bg-BG" w:eastAsia="bg-BG"/>
        </w:rPr>
        <w:t xml:space="preserve">На площадката в имота ще се изгради инженерно-техническа инфраструктура и монтират соларни панели. Строителството на фотоволтаичната централа ще се състои в следните етапи: изграждане на поддържаща конструкция; монтиране на модули, </w:t>
      </w:r>
      <w:proofErr w:type="spellStart"/>
      <w:r w:rsidRPr="00F3654B">
        <w:rPr>
          <w:rFonts w:ascii="Times New Roman" w:hAnsi="Times New Roman"/>
          <w:bCs/>
          <w:sz w:val="24"/>
          <w:szCs w:val="24"/>
          <w:lang w:val="bg-BG" w:eastAsia="bg-BG"/>
        </w:rPr>
        <w:t>инвентори</w:t>
      </w:r>
      <w:proofErr w:type="spellEnd"/>
      <w:r w:rsidRPr="00F3654B">
        <w:rPr>
          <w:rFonts w:ascii="Times New Roman" w:hAnsi="Times New Roman"/>
          <w:bCs/>
          <w:sz w:val="24"/>
          <w:szCs w:val="24"/>
          <w:lang w:val="bg-BG" w:eastAsia="bg-BG"/>
        </w:rPr>
        <w:t>, повишаващ трансформатор; окабеляване и свързване към електропреносната мрежа.</w:t>
      </w:r>
    </w:p>
    <w:p w:rsidR="00C658C6" w:rsidRPr="00F3654B" w:rsidRDefault="00C658C6" w:rsidP="00C658C6">
      <w:pPr>
        <w:tabs>
          <w:tab w:val="left" w:pos="90"/>
        </w:tabs>
        <w:ind w:firstLine="737"/>
        <w:jc w:val="both"/>
        <w:rPr>
          <w:rFonts w:ascii="Times New Roman" w:hAnsi="Times New Roman"/>
          <w:sz w:val="24"/>
          <w:szCs w:val="24"/>
          <w:lang w:val="bg-BG"/>
        </w:rPr>
      </w:pPr>
      <w:r w:rsidRPr="00F3654B">
        <w:rPr>
          <w:rFonts w:ascii="Times New Roman" w:hAnsi="Times New Roman"/>
          <w:sz w:val="24"/>
          <w:szCs w:val="24"/>
          <w:lang w:val="bg-BG"/>
        </w:rPr>
        <w:t xml:space="preserve">При намерения за изграждане на фотоволтаични и соларни паркове в имоти, които са със статут на урбанизирани, но по действащи устройствени планове са с друго предназначение се провежда процедура по преценяване на необходимостта от извършване на екологична оценка (ЕО) на изискващия се за такова намерение подобрен устройствен план (ПУП), възложен по реда на </w:t>
      </w:r>
      <w:r w:rsidRPr="00F3654B">
        <w:rPr>
          <w:rFonts w:ascii="Times New Roman" w:hAnsi="Times New Roman"/>
          <w:i/>
          <w:sz w:val="24"/>
          <w:szCs w:val="24"/>
          <w:lang w:val="bg-BG"/>
        </w:rPr>
        <w:t>Закона за устройство на територията</w:t>
      </w:r>
      <w:r w:rsidRPr="00F3654B">
        <w:rPr>
          <w:rFonts w:ascii="Times New Roman" w:hAnsi="Times New Roman"/>
          <w:sz w:val="24"/>
          <w:szCs w:val="24"/>
          <w:lang w:val="bg-BG"/>
        </w:rPr>
        <w:t xml:space="preserve"> (ЗУТ).</w:t>
      </w:r>
    </w:p>
    <w:p w:rsidR="00E03B40" w:rsidRPr="00F3654B" w:rsidRDefault="009E497A" w:rsidP="009E497A">
      <w:pPr>
        <w:widowControl w:val="0"/>
        <w:overflowPunct/>
        <w:ind w:firstLine="709"/>
        <w:jc w:val="both"/>
        <w:textAlignment w:val="auto"/>
        <w:rPr>
          <w:rFonts w:ascii="Times New Roman" w:hAnsi="Times New Roman"/>
          <w:bCs/>
          <w:sz w:val="24"/>
          <w:szCs w:val="24"/>
          <w:highlight w:val="yellow"/>
          <w:lang w:val="bg-BG" w:eastAsia="bg-BG"/>
        </w:rPr>
      </w:pPr>
      <w:r w:rsidRPr="00F3654B">
        <w:rPr>
          <w:rFonts w:ascii="Times New Roman" w:hAnsi="Times New Roman"/>
          <w:bCs/>
          <w:sz w:val="24"/>
          <w:szCs w:val="24"/>
          <w:lang w:val="bg-BG" w:eastAsia="bg-BG"/>
        </w:rPr>
        <w:t xml:space="preserve">Предвид разпоредбите на чл. 2, ал. 2, т. 4 от Наредбата за ЕО, изискващият се за такова намерение подробен устройствен план (ПУП), възложен по реда на ЗУТ, подлежи на процедура по преценяване на необходимостта от извършване на екологична оценка (ЕО). Съгласно чл. 4, т. 2 от Наредбата за ЕО компетентен орган за ЕО на планове и програми, </w:t>
      </w:r>
      <w:r w:rsidRPr="00F3654B">
        <w:rPr>
          <w:rFonts w:ascii="Times New Roman" w:hAnsi="Times New Roman"/>
          <w:bCs/>
          <w:sz w:val="24"/>
          <w:szCs w:val="24"/>
          <w:lang w:val="bg-BG" w:eastAsia="bg-BG"/>
        </w:rPr>
        <w:lastRenderedPageBreak/>
        <w:t>одобрявани от териториалните органи на изпълнителната власт или от общинския съвет е директора на РИОСВ - Хасково.</w:t>
      </w:r>
    </w:p>
    <w:p w:rsidR="00290ECA" w:rsidRPr="00F3654B" w:rsidRDefault="00290ECA" w:rsidP="00290ECA">
      <w:pPr>
        <w:ind w:firstLine="720"/>
        <w:jc w:val="both"/>
        <w:rPr>
          <w:rFonts w:ascii="Times New Roman" w:hAnsi="Times New Roman"/>
          <w:sz w:val="24"/>
          <w:szCs w:val="24"/>
          <w:lang w:val="bg-BG"/>
        </w:rPr>
      </w:pPr>
      <w:r w:rsidRPr="00F3654B">
        <w:rPr>
          <w:rFonts w:ascii="Times New Roman" w:hAnsi="Times New Roman"/>
          <w:sz w:val="24"/>
          <w:szCs w:val="24"/>
          <w:lang w:val="bg-BG"/>
        </w:rPr>
        <w:t>Въз основа на представената от възложителя информация и на направената справка се установи, че</w:t>
      </w:r>
      <w:r w:rsidRPr="00F3654B">
        <w:rPr>
          <w:rFonts w:ascii="Times New Roman" w:hAnsi="Times New Roman"/>
          <w:b/>
          <w:sz w:val="24"/>
          <w:szCs w:val="24"/>
          <w:lang w:val="bg-BG"/>
        </w:rPr>
        <w:t xml:space="preserve"> </w:t>
      </w:r>
      <w:r w:rsidRPr="00F3654B">
        <w:rPr>
          <w:rFonts w:ascii="Times New Roman" w:hAnsi="Times New Roman"/>
          <w:sz w:val="24"/>
          <w:szCs w:val="24"/>
          <w:lang w:val="bg-BG"/>
        </w:rPr>
        <w:t xml:space="preserve">ПИ с идентификатор 65677.702.463 по КК на гр. Свиленград, в който ще се реализира ПУП-ПЗ </w:t>
      </w:r>
      <w:r w:rsidRPr="00F3654B">
        <w:rPr>
          <w:rFonts w:ascii="Times New Roman" w:hAnsi="Times New Roman"/>
          <w:b/>
          <w:sz w:val="24"/>
          <w:szCs w:val="24"/>
          <w:lang w:val="bg-BG"/>
        </w:rPr>
        <w:t>не попада в границите на защитени територии</w:t>
      </w:r>
      <w:r w:rsidRPr="00F3654B">
        <w:rPr>
          <w:rFonts w:ascii="Times New Roman" w:hAnsi="Times New Roman"/>
          <w:sz w:val="24"/>
          <w:szCs w:val="24"/>
          <w:lang w:val="bg-BG"/>
        </w:rPr>
        <w:t xml:space="preserve"> по смисъла на </w:t>
      </w:r>
      <w:r w:rsidRPr="00F3654B">
        <w:rPr>
          <w:rFonts w:ascii="Times New Roman" w:hAnsi="Times New Roman"/>
          <w:i/>
          <w:sz w:val="24"/>
          <w:szCs w:val="24"/>
          <w:lang w:val="bg-BG"/>
        </w:rPr>
        <w:t>Закона за защитените територии</w:t>
      </w:r>
      <w:r w:rsidRPr="00F3654B">
        <w:rPr>
          <w:rFonts w:ascii="Times New Roman" w:hAnsi="Times New Roman"/>
          <w:sz w:val="24"/>
          <w:szCs w:val="24"/>
          <w:lang w:val="bg-BG"/>
        </w:rPr>
        <w:t xml:space="preserve"> и в обхвата на защитени зони от Екологичната мрежа Натура 2000.</w:t>
      </w:r>
      <w:r w:rsidRPr="00F3654B">
        <w:rPr>
          <w:rFonts w:ascii="Times New Roman" w:hAnsi="Times New Roman"/>
          <w:bCs/>
          <w:sz w:val="24"/>
          <w:szCs w:val="24"/>
          <w:lang w:val="bg-BG"/>
        </w:rPr>
        <w:t xml:space="preserve"> Близко разположена е </w:t>
      </w:r>
      <w:r w:rsidRPr="00F3654B">
        <w:rPr>
          <w:rFonts w:ascii="Times New Roman" w:hAnsi="Times New Roman"/>
          <w:b/>
          <w:bCs/>
          <w:sz w:val="24"/>
          <w:szCs w:val="24"/>
          <w:lang w:val="bg-BG"/>
        </w:rPr>
        <w:t>ЗЗ BG 0000578 „Река Марица”,</w:t>
      </w:r>
      <w:r w:rsidRPr="00F3654B">
        <w:rPr>
          <w:rFonts w:ascii="Times New Roman" w:hAnsi="Times New Roman"/>
          <w:bCs/>
          <w:sz w:val="24"/>
          <w:szCs w:val="24"/>
          <w:lang w:val="bg-BG"/>
        </w:rPr>
        <w:t xml:space="preserve"> за опазване на природните местообитания на дивата флора и фауна, приета от Министерски съвет с Решение № 122/02.03.2007 г. (на отстояние 10 м.).</w:t>
      </w:r>
    </w:p>
    <w:p w:rsidR="00A32C05" w:rsidRPr="00F3654B" w:rsidRDefault="00A32C05" w:rsidP="00A32C05">
      <w:pPr>
        <w:ind w:firstLine="720"/>
        <w:jc w:val="both"/>
        <w:rPr>
          <w:rFonts w:ascii="Times New Roman" w:hAnsi="Times New Roman"/>
          <w:sz w:val="24"/>
          <w:szCs w:val="24"/>
          <w:lang w:val="bg-BG"/>
        </w:rPr>
      </w:pPr>
      <w:r w:rsidRPr="00F3654B">
        <w:rPr>
          <w:rFonts w:ascii="Times New Roman" w:hAnsi="Times New Roman"/>
          <w:sz w:val="24"/>
          <w:szCs w:val="24"/>
          <w:lang w:val="bg-BG"/>
        </w:rPr>
        <w:t xml:space="preserve">ПУП-ПЗ попада в обхвата на чл. 2, ал. 1, т. 1 от </w:t>
      </w:r>
      <w:r w:rsidRPr="00F3654B">
        <w:rPr>
          <w:rFonts w:ascii="Times New Roman" w:hAnsi="Times New Roman"/>
          <w:i/>
          <w:sz w:val="24"/>
          <w:szCs w:val="24"/>
          <w:lang w:val="bg-BG"/>
        </w:rPr>
        <w:t>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F3654B">
        <w:rPr>
          <w:rFonts w:ascii="Times New Roman" w:hAnsi="Times New Roman"/>
          <w:sz w:val="24"/>
          <w:szCs w:val="24"/>
          <w:lang w:val="bg-BG"/>
        </w:rPr>
        <w:t xml:space="preserve"> (</w:t>
      </w:r>
      <w:r w:rsidRPr="00F3654B">
        <w:rPr>
          <w:rFonts w:ascii="Times New Roman" w:hAnsi="Times New Roman"/>
          <w:i/>
          <w:sz w:val="24"/>
          <w:szCs w:val="24"/>
          <w:lang w:val="bg-BG"/>
        </w:rPr>
        <w:t>Наредбата за ОС</w:t>
      </w:r>
      <w:r w:rsidRPr="00F3654B">
        <w:rPr>
          <w:rFonts w:ascii="Times New Roman" w:hAnsi="Times New Roman"/>
          <w:sz w:val="24"/>
          <w:szCs w:val="24"/>
          <w:lang w:val="bg-BG"/>
        </w:rPr>
        <w:t xml:space="preserve">) и подлежи на процедура по оценка съвместимостта му с предмета и целите на опазване на горе цитираната защитена зона по реда на чл.31, ал.4, във връзка с чл.31, ал.1 от </w:t>
      </w:r>
      <w:r w:rsidRPr="00F3654B">
        <w:rPr>
          <w:rFonts w:ascii="Times New Roman" w:hAnsi="Times New Roman"/>
          <w:i/>
          <w:sz w:val="24"/>
          <w:szCs w:val="24"/>
          <w:lang w:val="bg-BG"/>
        </w:rPr>
        <w:t>Закона за биологичното разнообразие</w:t>
      </w:r>
      <w:r w:rsidRPr="00F3654B">
        <w:rPr>
          <w:rFonts w:ascii="Times New Roman" w:hAnsi="Times New Roman"/>
          <w:sz w:val="24"/>
          <w:szCs w:val="24"/>
          <w:lang w:val="bg-BG"/>
        </w:rPr>
        <w:t>.</w:t>
      </w:r>
    </w:p>
    <w:p w:rsidR="00E03B40" w:rsidRPr="00F3654B" w:rsidRDefault="00E03B40" w:rsidP="00E03B40">
      <w:pPr>
        <w:ind w:firstLine="720"/>
        <w:jc w:val="both"/>
        <w:rPr>
          <w:rFonts w:ascii="Times New Roman" w:hAnsi="Times New Roman"/>
          <w:sz w:val="24"/>
          <w:szCs w:val="24"/>
          <w:lang w:val="bg-BG"/>
        </w:rPr>
      </w:pPr>
    </w:p>
    <w:p w:rsidR="00E03B40" w:rsidRPr="00F3654B" w:rsidRDefault="00E03B40" w:rsidP="00E03B40">
      <w:pPr>
        <w:jc w:val="center"/>
        <w:rPr>
          <w:rFonts w:ascii="Times New Roman" w:hAnsi="Times New Roman"/>
          <w:b/>
          <w:sz w:val="24"/>
          <w:szCs w:val="24"/>
          <w:lang w:val="bg-BG"/>
        </w:rPr>
      </w:pPr>
      <w:r w:rsidRPr="00F3654B">
        <w:rPr>
          <w:rFonts w:ascii="Times New Roman" w:hAnsi="Times New Roman"/>
          <w:b/>
          <w:sz w:val="24"/>
          <w:szCs w:val="24"/>
          <w:lang w:val="bg-BG"/>
        </w:rPr>
        <w:t>МОТИВИ:</w:t>
      </w:r>
    </w:p>
    <w:p w:rsidR="00E03B40" w:rsidRPr="00F3654B" w:rsidRDefault="00E03B40" w:rsidP="00E03B40">
      <w:pPr>
        <w:jc w:val="both"/>
        <w:rPr>
          <w:rFonts w:ascii="Times New Roman" w:hAnsi="Times New Roman"/>
          <w:sz w:val="24"/>
          <w:szCs w:val="24"/>
          <w:lang w:val="bg-BG"/>
        </w:rPr>
      </w:pPr>
    </w:p>
    <w:p w:rsidR="00E03B40" w:rsidRPr="00F3654B" w:rsidRDefault="00290ECA" w:rsidP="00E03B40">
      <w:pPr>
        <w:numPr>
          <w:ilvl w:val="0"/>
          <w:numId w:val="4"/>
        </w:numPr>
        <w:tabs>
          <w:tab w:val="left" w:pos="709"/>
          <w:tab w:val="left" w:pos="851"/>
        </w:tabs>
        <w:ind w:left="0" w:firstLine="426"/>
        <w:jc w:val="both"/>
        <w:rPr>
          <w:rFonts w:ascii="Times New Roman" w:hAnsi="Times New Roman"/>
          <w:sz w:val="24"/>
          <w:szCs w:val="24"/>
          <w:lang w:val="bg-BG"/>
        </w:rPr>
      </w:pPr>
      <w:r w:rsidRPr="00F3654B">
        <w:rPr>
          <w:rFonts w:ascii="Times New Roman" w:hAnsi="Times New Roman"/>
          <w:sz w:val="24"/>
          <w:szCs w:val="24"/>
          <w:lang w:val="bg-BG"/>
        </w:rPr>
        <w:t xml:space="preserve">ПУП-ПЗ на ПИ с идентификатор 65677.702.463 по КК на гр. Свиленград за изграждане на фотоволтаична електроцентрала </w:t>
      </w:r>
      <w:r w:rsidR="00E03B40" w:rsidRPr="00F3654B">
        <w:rPr>
          <w:rFonts w:ascii="Times New Roman" w:hAnsi="Times New Roman"/>
          <w:sz w:val="24"/>
          <w:szCs w:val="24"/>
          <w:lang w:val="bg-BG"/>
        </w:rPr>
        <w:t xml:space="preserve">се разработва и е възложен по реда на </w:t>
      </w:r>
      <w:r w:rsidR="00E03B40" w:rsidRPr="00F3654B">
        <w:rPr>
          <w:rFonts w:ascii="Times New Roman" w:hAnsi="Times New Roman"/>
          <w:i/>
          <w:sz w:val="24"/>
          <w:szCs w:val="24"/>
          <w:lang w:val="bg-BG"/>
        </w:rPr>
        <w:t>Закона за устройство на територията</w:t>
      </w:r>
      <w:r w:rsidR="00E03B40" w:rsidRPr="00F3654B">
        <w:rPr>
          <w:rFonts w:ascii="Times New Roman" w:hAnsi="Times New Roman"/>
          <w:sz w:val="24"/>
          <w:szCs w:val="24"/>
          <w:lang w:val="bg-BG"/>
        </w:rPr>
        <w:t xml:space="preserve"> </w:t>
      </w:r>
      <w:r w:rsidR="00E03B40" w:rsidRPr="00F3654B">
        <w:rPr>
          <w:rFonts w:ascii="Times New Roman" w:hAnsi="Times New Roman"/>
          <w:sz w:val="24"/>
          <w:szCs w:val="24"/>
        </w:rPr>
        <w:t>(</w:t>
      </w:r>
      <w:r w:rsidR="00E03B40" w:rsidRPr="00F3654B">
        <w:rPr>
          <w:rFonts w:ascii="Times New Roman" w:hAnsi="Times New Roman"/>
          <w:sz w:val="24"/>
          <w:szCs w:val="24"/>
          <w:lang w:val="bg-BG"/>
        </w:rPr>
        <w:t>ЗУТ</w:t>
      </w:r>
      <w:r w:rsidR="00E03B40" w:rsidRPr="00F3654B">
        <w:rPr>
          <w:rFonts w:ascii="Times New Roman" w:hAnsi="Times New Roman"/>
          <w:sz w:val="24"/>
          <w:szCs w:val="24"/>
        </w:rPr>
        <w:t>)</w:t>
      </w:r>
      <w:r w:rsidR="00E03B40" w:rsidRPr="00F3654B">
        <w:rPr>
          <w:rFonts w:ascii="Times New Roman" w:hAnsi="Times New Roman"/>
          <w:sz w:val="24"/>
          <w:szCs w:val="24"/>
          <w:lang w:val="bg-BG"/>
        </w:rPr>
        <w:t>.</w:t>
      </w:r>
    </w:p>
    <w:p w:rsidR="00E03B40" w:rsidRPr="00F3654B" w:rsidRDefault="00E03B40" w:rsidP="00E03B40">
      <w:pPr>
        <w:numPr>
          <w:ilvl w:val="0"/>
          <w:numId w:val="4"/>
        </w:numPr>
        <w:tabs>
          <w:tab w:val="left" w:pos="709"/>
          <w:tab w:val="left" w:pos="851"/>
        </w:tabs>
        <w:ind w:left="0" w:firstLine="426"/>
        <w:jc w:val="both"/>
        <w:rPr>
          <w:rFonts w:ascii="Times New Roman" w:hAnsi="Times New Roman"/>
          <w:sz w:val="24"/>
          <w:szCs w:val="24"/>
          <w:lang w:val="bg-BG"/>
        </w:rPr>
      </w:pPr>
      <w:r w:rsidRPr="00F3654B">
        <w:rPr>
          <w:rFonts w:ascii="Times New Roman" w:hAnsi="Times New Roman"/>
          <w:sz w:val="24"/>
          <w:szCs w:val="24"/>
          <w:lang w:val="bg-BG"/>
        </w:rPr>
        <w:t xml:space="preserve">Предвижданията на </w:t>
      </w:r>
      <w:r w:rsidRPr="00F3654B">
        <w:rPr>
          <w:rFonts w:ascii="Times New Roman" w:hAnsi="Times New Roman"/>
          <w:bCs/>
          <w:iCs/>
          <w:sz w:val="24"/>
          <w:szCs w:val="24"/>
          <w:lang w:val="bg-BG"/>
        </w:rPr>
        <w:t xml:space="preserve">ПУП - ПЗ </w:t>
      </w:r>
      <w:r w:rsidRPr="00F3654B">
        <w:rPr>
          <w:rFonts w:ascii="Times New Roman" w:hAnsi="Times New Roman"/>
          <w:sz w:val="24"/>
          <w:szCs w:val="24"/>
          <w:lang w:val="bg-BG"/>
        </w:rPr>
        <w:t xml:space="preserve">са съобразени и не влизат в противоречие с други </w:t>
      </w:r>
      <w:proofErr w:type="spellStart"/>
      <w:r w:rsidRPr="00F3654B">
        <w:rPr>
          <w:rFonts w:ascii="Times New Roman" w:hAnsi="Times New Roman"/>
          <w:sz w:val="24"/>
          <w:szCs w:val="24"/>
          <w:lang w:val="bg-BG"/>
        </w:rPr>
        <w:t>съотносими</w:t>
      </w:r>
      <w:proofErr w:type="spellEnd"/>
      <w:r w:rsidRPr="00F3654B">
        <w:rPr>
          <w:rFonts w:ascii="Times New Roman" w:hAnsi="Times New Roman"/>
          <w:sz w:val="24"/>
          <w:szCs w:val="24"/>
          <w:lang w:val="bg-BG"/>
        </w:rPr>
        <w:t xml:space="preserve"> планове и програми на национално, регионално и местно ниво. Производството на енергия от възобновяеми енергийни източници е в съответствие с принципите за устойчиво развитие, като ще спомогне за постигането на „въглеродния неутралитет“, цел поставена от Е</w:t>
      </w:r>
      <w:r w:rsidR="001E297A" w:rsidRPr="00F3654B">
        <w:rPr>
          <w:rFonts w:ascii="Times New Roman" w:hAnsi="Times New Roman"/>
          <w:sz w:val="24"/>
          <w:szCs w:val="24"/>
          <w:lang w:val="bg-BG"/>
        </w:rPr>
        <w:t xml:space="preserve">вропейския съюз до 2050г., постигане на независимост и намаляване на електропотреблението от доставчици. Планът ще подпомогне политиката на местно ниво в прехода към </w:t>
      </w:r>
      <w:proofErr w:type="spellStart"/>
      <w:r w:rsidR="001E297A" w:rsidRPr="00F3654B">
        <w:rPr>
          <w:rFonts w:ascii="Times New Roman" w:hAnsi="Times New Roman"/>
          <w:sz w:val="24"/>
          <w:szCs w:val="24"/>
          <w:lang w:val="bg-BG"/>
        </w:rPr>
        <w:t>нисковъглеродна</w:t>
      </w:r>
      <w:proofErr w:type="spellEnd"/>
      <w:r w:rsidR="001E297A" w:rsidRPr="00F3654B">
        <w:rPr>
          <w:rFonts w:ascii="Times New Roman" w:hAnsi="Times New Roman"/>
          <w:sz w:val="24"/>
          <w:szCs w:val="24"/>
          <w:lang w:val="bg-BG"/>
        </w:rPr>
        <w:t xml:space="preserve"> икономика и ще допринесе за диверсифициране на съществуващите мощности чрез производство на енергия от възобновяеми източници.</w:t>
      </w:r>
    </w:p>
    <w:p w:rsidR="00E03B40" w:rsidRPr="00F3654B" w:rsidRDefault="00E03B40" w:rsidP="00E03B40">
      <w:pPr>
        <w:numPr>
          <w:ilvl w:val="0"/>
          <w:numId w:val="4"/>
        </w:numPr>
        <w:tabs>
          <w:tab w:val="left" w:pos="709"/>
          <w:tab w:val="left" w:pos="851"/>
        </w:tabs>
        <w:ind w:left="0" w:firstLine="426"/>
        <w:jc w:val="both"/>
        <w:rPr>
          <w:rFonts w:ascii="Times New Roman" w:hAnsi="Times New Roman"/>
          <w:sz w:val="24"/>
          <w:szCs w:val="24"/>
          <w:lang w:val="bg-BG"/>
        </w:rPr>
      </w:pPr>
      <w:r w:rsidRPr="00F3654B">
        <w:rPr>
          <w:rFonts w:ascii="Times New Roman" w:hAnsi="Times New Roman"/>
          <w:sz w:val="24"/>
          <w:szCs w:val="24"/>
          <w:lang w:val="bg-BG"/>
        </w:rPr>
        <w:t>Предложеният план засяга малка по площ територия.</w:t>
      </w:r>
    </w:p>
    <w:p w:rsidR="00E03B40" w:rsidRPr="00F3654B" w:rsidRDefault="003F1F43" w:rsidP="00E03B40">
      <w:pPr>
        <w:numPr>
          <w:ilvl w:val="0"/>
          <w:numId w:val="4"/>
        </w:numPr>
        <w:ind w:left="0" w:firstLine="426"/>
        <w:jc w:val="both"/>
        <w:rPr>
          <w:rFonts w:ascii="Times New Roman" w:hAnsi="Times New Roman"/>
          <w:sz w:val="24"/>
          <w:szCs w:val="24"/>
          <w:lang w:val="bg-BG"/>
        </w:rPr>
      </w:pPr>
      <w:r w:rsidRPr="00F3654B">
        <w:rPr>
          <w:rFonts w:ascii="Times New Roman" w:hAnsi="Times New Roman"/>
          <w:sz w:val="24"/>
          <w:szCs w:val="24"/>
          <w:lang w:val="bg-BG"/>
        </w:rPr>
        <w:t xml:space="preserve">На основание чл.37, ал.3 от </w:t>
      </w:r>
      <w:r w:rsidRPr="00F3654B">
        <w:rPr>
          <w:rFonts w:ascii="Times New Roman" w:hAnsi="Times New Roman"/>
          <w:i/>
          <w:sz w:val="24"/>
          <w:szCs w:val="24"/>
          <w:lang w:val="bg-BG"/>
        </w:rPr>
        <w:t>Наредбата за ОС</w:t>
      </w:r>
      <w:r w:rsidRPr="00F3654B">
        <w:rPr>
          <w:rFonts w:ascii="Times New Roman" w:hAnsi="Times New Roman"/>
          <w:sz w:val="24"/>
          <w:szCs w:val="24"/>
          <w:lang w:val="bg-BG"/>
        </w:rPr>
        <w:t xml:space="preserve">, след преглед на представената информация, предвид характера и местоположението на предвижданията на ПУП и въз основа на критериите по чл.16 от нея, е направена преценка на вероятната степен на отрицателно въздействие, според която реализацията на ПУП </w:t>
      </w:r>
      <w:r w:rsidRPr="00F3654B">
        <w:rPr>
          <w:rFonts w:ascii="Times New Roman" w:hAnsi="Times New Roman"/>
          <w:b/>
          <w:sz w:val="24"/>
          <w:szCs w:val="24"/>
          <w:lang w:val="bg-BG"/>
        </w:rPr>
        <w:t>няма вероятност да окаже значително отрицателно въздействие</w:t>
      </w:r>
      <w:r w:rsidRPr="00F3654B">
        <w:rPr>
          <w:rFonts w:ascii="Times New Roman" w:hAnsi="Times New Roman"/>
          <w:sz w:val="24"/>
          <w:szCs w:val="24"/>
          <w:lang w:val="bg-BG"/>
        </w:rPr>
        <w:t xml:space="preserve"> върху природни местообитания, популации и местообитания на видове предмет на опазване в защитена зона</w:t>
      </w:r>
      <w:r w:rsidRPr="00F3654B">
        <w:rPr>
          <w:rFonts w:ascii="Times New Roman" w:hAnsi="Times New Roman"/>
          <w:b/>
          <w:sz w:val="24"/>
          <w:szCs w:val="24"/>
          <w:lang w:val="bg-BG"/>
        </w:rPr>
        <w:t xml:space="preserve"> </w:t>
      </w:r>
      <w:r w:rsidR="005C683C" w:rsidRPr="00F3654B">
        <w:rPr>
          <w:rFonts w:ascii="Times New Roman" w:hAnsi="Times New Roman"/>
          <w:b/>
          <w:bCs/>
          <w:sz w:val="24"/>
          <w:szCs w:val="24"/>
          <w:lang w:val="bg-BG"/>
        </w:rPr>
        <w:t>BG 0000578 „Река Марица”</w:t>
      </w:r>
      <w:r w:rsidRPr="00F3654B">
        <w:rPr>
          <w:rFonts w:ascii="Times New Roman" w:hAnsi="Times New Roman"/>
          <w:sz w:val="24"/>
          <w:szCs w:val="24"/>
          <w:lang w:val="bg-BG"/>
        </w:rPr>
        <w:t>, поради следните мотиви:</w:t>
      </w:r>
    </w:p>
    <w:p w:rsidR="00E03B40" w:rsidRPr="00F3654B" w:rsidRDefault="005C683C" w:rsidP="00E03B40">
      <w:pPr>
        <w:numPr>
          <w:ilvl w:val="1"/>
          <w:numId w:val="5"/>
        </w:numPr>
        <w:tabs>
          <w:tab w:val="left" w:pos="993"/>
        </w:tabs>
        <w:ind w:left="0" w:firstLine="426"/>
        <w:jc w:val="both"/>
        <w:rPr>
          <w:rFonts w:ascii="Times New Roman" w:hAnsi="Times New Roman"/>
          <w:sz w:val="24"/>
          <w:szCs w:val="24"/>
          <w:lang w:val="bg-BG"/>
        </w:rPr>
      </w:pPr>
      <w:r w:rsidRPr="00F3654B">
        <w:rPr>
          <w:rFonts w:ascii="Times New Roman" w:hAnsi="Times New Roman"/>
          <w:sz w:val="24"/>
          <w:szCs w:val="24"/>
          <w:lang w:val="bg-BG"/>
        </w:rPr>
        <w:t xml:space="preserve">Предвид, че имота предмет на ПУП-ПЗ не попада в обхвата на защитени зони, реализацията му няма да доведе до: увреждане и/или унищожаване на природни местообитания и местообитания на видове предмет на опазване в близко разположената защитена зона; нарушаване целостта и </w:t>
      </w:r>
      <w:proofErr w:type="spellStart"/>
      <w:r w:rsidRPr="00F3654B">
        <w:rPr>
          <w:rFonts w:ascii="Times New Roman" w:hAnsi="Times New Roman"/>
          <w:sz w:val="24"/>
          <w:szCs w:val="24"/>
          <w:lang w:val="bg-BG"/>
        </w:rPr>
        <w:t>кохерентността</w:t>
      </w:r>
      <w:proofErr w:type="spellEnd"/>
      <w:r w:rsidRPr="00F3654B">
        <w:rPr>
          <w:rFonts w:ascii="Times New Roman" w:hAnsi="Times New Roman"/>
          <w:sz w:val="24"/>
          <w:szCs w:val="24"/>
          <w:lang w:val="bg-BG"/>
        </w:rPr>
        <w:t xml:space="preserve"> на близко разположената защитена зона, както и до увеличаване степента на фрагментация и прекъсване на </w:t>
      </w:r>
      <w:proofErr w:type="spellStart"/>
      <w:r w:rsidRPr="00F3654B">
        <w:rPr>
          <w:rFonts w:ascii="Times New Roman" w:hAnsi="Times New Roman"/>
          <w:sz w:val="24"/>
          <w:szCs w:val="24"/>
          <w:lang w:val="bg-BG"/>
        </w:rPr>
        <w:t>биокоридорните</w:t>
      </w:r>
      <w:proofErr w:type="spellEnd"/>
      <w:r w:rsidRPr="00F3654B">
        <w:rPr>
          <w:rFonts w:ascii="Times New Roman" w:hAnsi="Times New Roman"/>
          <w:sz w:val="24"/>
          <w:szCs w:val="24"/>
          <w:lang w:val="bg-BG"/>
        </w:rPr>
        <w:t xml:space="preserve"> връзки от значение за видовете предмет на опазване в нея</w:t>
      </w:r>
      <w:r w:rsidR="009F4BFD" w:rsidRPr="00F3654B">
        <w:rPr>
          <w:rFonts w:ascii="Times New Roman" w:hAnsi="Times New Roman"/>
          <w:sz w:val="24"/>
          <w:szCs w:val="24"/>
          <w:lang w:val="bg-BG"/>
        </w:rPr>
        <w:t>.</w:t>
      </w:r>
    </w:p>
    <w:p w:rsidR="00E03B40" w:rsidRPr="00F3654B" w:rsidRDefault="005C683C" w:rsidP="00E03B40">
      <w:pPr>
        <w:numPr>
          <w:ilvl w:val="1"/>
          <w:numId w:val="5"/>
        </w:numPr>
        <w:tabs>
          <w:tab w:val="left" w:pos="993"/>
        </w:tabs>
        <w:ind w:left="0" w:firstLine="426"/>
        <w:jc w:val="both"/>
        <w:rPr>
          <w:rFonts w:ascii="Times New Roman" w:hAnsi="Times New Roman"/>
          <w:sz w:val="24"/>
          <w:szCs w:val="24"/>
          <w:lang w:val="bg-BG"/>
        </w:rPr>
      </w:pPr>
      <w:r w:rsidRPr="00F3654B">
        <w:rPr>
          <w:rFonts w:ascii="Times New Roman" w:hAnsi="Times New Roman"/>
          <w:sz w:val="24"/>
          <w:szCs w:val="24"/>
          <w:lang w:val="bg-BG"/>
        </w:rPr>
        <w:t>Предвид местоположението на имота, реализацията на ПУП-ПЗ не предполага значително увеличаване на безпокойството на видовете предмет на опазване в близко разположената защитена зона, което да доведе до изменение в плътността и структурата на популациите им</w:t>
      </w:r>
      <w:r w:rsidR="00BC4190" w:rsidRPr="00F3654B">
        <w:rPr>
          <w:rFonts w:ascii="Times New Roman" w:hAnsi="Times New Roman"/>
          <w:sz w:val="24"/>
          <w:szCs w:val="24"/>
          <w:lang w:val="bg-BG"/>
        </w:rPr>
        <w:t>.</w:t>
      </w:r>
    </w:p>
    <w:p w:rsidR="00E03B40" w:rsidRPr="00F3654B" w:rsidRDefault="00236AAD" w:rsidP="00E03B40">
      <w:pPr>
        <w:numPr>
          <w:ilvl w:val="1"/>
          <w:numId w:val="5"/>
        </w:numPr>
        <w:tabs>
          <w:tab w:val="left" w:pos="993"/>
        </w:tabs>
        <w:ind w:left="0" w:firstLine="426"/>
        <w:jc w:val="both"/>
        <w:rPr>
          <w:rFonts w:ascii="Times New Roman" w:hAnsi="Times New Roman"/>
          <w:sz w:val="24"/>
          <w:szCs w:val="24"/>
          <w:lang w:val="bg-BG"/>
        </w:rPr>
      </w:pPr>
      <w:r w:rsidRPr="00F3654B">
        <w:rPr>
          <w:rFonts w:ascii="Times New Roman" w:hAnsi="Times New Roman"/>
          <w:sz w:val="24"/>
          <w:szCs w:val="24"/>
          <w:lang w:val="bg-BG"/>
        </w:rPr>
        <w:t>Не се очаква реализацията на ПУП-ПЗ да доведе до кумулативно въздействие със значителен ефект върху видове и местообитания предмет на опазване в  близко разположената защитена зона, като резултат от реализацията му спрямо одобрените до момента планове, програми, проекти и/или инвестиционно предложения със сходен характер</w:t>
      </w:r>
      <w:r w:rsidR="009F4BFD" w:rsidRPr="00F3654B">
        <w:rPr>
          <w:rFonts w:ascii="Times New Roman" w:hAnsi="Times New Roman"/>
          <w:sz w:val="24"/>
          <w:szCs w:val="24"/>
          <w:lang w:val="bg-BG"/>
        </w:rPr>
        <w:t>.</w:t>
      </w:r>
    </w:p>
    <w:p w:rsidR="00E03B40" w:rsidRPr="00F3654B" w:rsidRDefault="00E03B40" w:rsidP="00E03B40">
      <w:pPr>
        <w:numPr>
          <w:ilvl w:val="0"/>
          <w:numId w:val="4"/>
        </w:numPr>
        <w:tabs>
          <w:tab w:val="left" w:pos="709"/>
          <w:tab w:val="left" w:pos="851"/>
        </w:tabs>
        <w:ind w:left="0" w:firstLine="426"/>
        <w:jc w:val="both"/>
        <w:rPr>
          <w:rFonts w:ascii="Times New Roman" w:hAnsi="Times New Roman"/>
          <w:sz w:val="24"/>
          <w:szCs w:val="24"/>
          <w:lang w:val="bg-BG"/>
        </w:rPr>
      </w:pPr>
      <w:r w:rsidRPr="00F3654B">
        <w:rPr>
          <w:rFonts w:ascii="Times New Roman" w:hAnsi="Times New Roman"/>
          <w:bCs/>
          <w:sz w:val="24"/>
          <w:szCs w:val="24"/>
          <w:lang w:val="bg-BG"/>
        </w:rPr>
        <w:lastRenderedPageBreak/>
        <w:t xml:space="preserve">Съгласно становище на РЗИ – </w:t>
      </w:r>
      <w:r w:rsidR="002112DB" w:rsidRPr="00F3654B">
        <w:rPr>
          <w:rFonts w:ascii="Times New Roman" w:hAnsi="Times New Roman"/>
          <w:bCs/>
          <w:sz w:val="24"/>
          <w:szCs w:val="24"/>
          <w:lang w:val="bg-BG"/>
        </w:rPr>
        <w:t>Хасково</w:t>
      </w:r>
      <w:r w:rsidRPr="00F3654B">
        <w:rPr>
          <w:rFonts w:ascii="Times New Roman" w:hAnsi="Times New Roman"/>
          <w:bCs/>
          <w:sz w:val="24"/>
          <w:szCs w:val="24"/>
          <w:lang w:val="bg-BG"/>
        </w:rPr>
        <w:t xml:space="preserve"> с изх. №</w:t>
      </w:r>
      <w:r w:rsidR="00115A66" w:rsidRPr="00F3654B">
        <w:rPr>
          <w:rFonts w:ascii="Times New Roman" w:hAnsi="Times New Roman"/>
          <w:bCs/>
          <w:sz w:val="24"/>
          <w:szCs w:val="24"/>
          <w:lang w:val="bg-BG"/>
        </w:rPr>
        <w:t>10-</w:t>
      </w:r>
      <w:r w:rsidR="002112DB" w:rsidRPr="00F3654B">
        <w:rPr>
          <w:rFonts w:ascii="Times New Roman" w:hAnsi="Times New Roman"/>
          <w:bCs/>
          <w:sz w:val="24"/>
          <w:szCs w:val="24"/>
          <w:lang w:val="bg-BG"/>
        </w:rPr>
        <w:t>01-</w:t>
      </w:r>
      <w:r w:rsidR="00B05483" w:rsidRPr="00F3654B">
        <w:rPr>
          <w:rFonts w:ascii="Times New Roman" w:hAnsi="Times New Roman"/>
          <w:bCs/>
          <w:sz w:val="24"/>
          <w:szCs w:val="24"/>
          <w:lang w:val="bg-BG"/>
        </w:rPr>
        <w:t>2</w:t>
      </w:r>
      <w:r w:rsidR="004A5EB5" w:rsidRPr="00F3654B">
        <w:rPr>
          <w:rFonts w:ascii="Times New Roman" w:hAnsi="Times New Roman"/>
          <w:bCs/>
          <w:sz w:val="24"/>
          <w:szCs w:val="24"/>
          <w:lang w:val="bg-BG"/>
        </w:rPr>
        <w:t>4</w:t>
      </w:r>
      <w:r w:rsidR="002112DB" w:rsidRPr="00F3654B">
        <w:rPr>
          <w:rFonts w:ascii="Times New Roman" w:hAnsi="Times New Roman"/>
          <w:bCs/>
          <w:sz w:val="24"/>
          <w:szCs w:val="24"/>
        </w:rPr>
        <w:t>#</w:t>
      </w:r>
      <w:r w:rsidR="002112DB" w:rsidRPr="00F3654B">
        <w:rPr>
          <w:rFonts w:ascii="Times New Roman" w:hAnsi="Times New Roman"/>
          <w:bCs/>
          <w:sz w:val="24"/>
          <w:szCs w:val="24"/>
          <w:lang w:val="bg-BG"/>
        </w:rPr>
        <w:t>1</w:t>
      </w:r>
      <w:r w:rsidRPr="00F3654B">
        <w:rPr>
          <w:rFonts w:ascii="Times New Roman" w:hAnsi="Times New Roman"/>
          <w:bCs/>
          <w:sz w:val="24"/>
          <w:szCs w:val="24"/>
          <w:lang w:val="bg-BG"/>
        </w:rPr>
        <w:t>/</w:t>
      </w:r>
      <w:r w:rsidR="00B05483" w:rsidRPr="00F3654B">
        <w:rPr>
          <w:rFonts w:ascii="Times New Roman" w:hAnsi="Times New Roman"/>
          <w:bCs/>
          <w:sz w:val="24"/>
          <w:szCs w:val="24"/>
          <w:lang w:val="bg-BG"/>
        </w:rPr>
        <w:t>2</w:t>
      </w:r>
      <w:r w:rsidR="004A5EB5" w:rsidRPr="00F3654B">
        <w:rPr>
          <w:rFonts w:ascii="Times New Roman" w:hAnsi="Times New Roman"/>
          <w:bCs/>
          <w:sz w:val="24"/>
          <w:szCs w:val="24"/>
          <w:lang w:val="bg-BG"/>
        </w:rPr>
        <w:t>2</w:t>
      </w:r>
      <w:r w:rsidRPr="00F3654B">
        <w:rPr>
          <w:rFonts w:ascii="Times New Roman" w:hAnsi="Times New Roman"/>
          <w:bCs/>
          <w:sz w:val="24"/>
          <w:szCs w:val="24"/>
          <w:lang w:val="bg-BG"/>
        </w:rPr>
        <w:t>.</w:t>
      </w:r>
      <w:r w:rsidR="002112DB" w:rsidRPr="00F3654B">
        <w:rPr>
          <w:rFonts w:ascii="Times New Roman" w:hAnsi="Times New Roman"/>
          <w:bCs/>
          <w:sz w:val="24"/>
          <w:szCs w:val="24"/>
          <w:lang w:val="bg-BG"/>
        </w:rPr>
        <w:t>03</w:t>
      </w:r>
      <w:r w:rsidRPr="00F3654B">
        <w:rPr>
          <w:rFonts w:ascii="Times New Roman" w:hAnsi="Times New Roman"/>
          <w:bCs/>
          <w:sz w:val="24"/>
          <w:szCs w:val="24"/>
          <w:lang w:val="bg-BG"/>
        </w:rPr>
        <w:t>.202</w:t>
      </w:r>
      <w:r w:rsidR="00EA4851" w:rsidRPr="00F3654B">
        <w:rPr>
          <w:rFonts w:ascii="Times New Roman" w:hAnsi="Times New Roman"/>
          <w:bCs/>
          <w:sz w:val="24"/>
          <w:szCs w:val="24"/>
          <w:lang w:val="bg-BG"/>
        </w:rPr>
        <w:t>2</w:t>
      </w:r>
      <w:r w:rsidRPr="00F3654B">
        <w:rPr>
          <w:rFonts w:ascii="Times New Roman" w:hAnsi="Times New Roman"/>
          <w:bCs/>
          <w:sz w:val="24"/>
          <w:szCs w:val="24"/>
          <w:lang w:val="bg-BG"/>
        </w:rPr>
        <w:t xml:space="preserve">г., </w:t>
      </w:r>
      <w:r w:rsidR="002112DB" w:rsidRPr="00F3654B">
        <w:rPr>
          <w:rFonts w:ascii="Times New Roman" w:hAnsi="Times New Roman"/>
          <w:bCs/>
          <w:sz w:val="24"/>
          <w:szCs w:val="24"/>
          <w:lang w:val="bg-BG"/>
        </w:rPr>
        <w:t xml:space="preserve">липсва основание за наличие на значително въздействие и възникване на риск за човешкото здраве при </w:t>
      </w:r>
      <w:r w:rsidRPr="00F3654B">
        <w:rPr>
          <w:rFonts w:ascii="Times New Roman" w:hAnsi="Times New Roman"/>
          <w:bCs/>
          <w:sz w:val="24"/>
          <w:szCs w:val="24"/>
          <w:lang w:val="bg-BG"/>
        </w:rPr>
        <w:t>прилагането на плана.</w:t>
      </w:r>
    </w:p>
    <w:p w:rsidR="00E03B40" w:rsidRPr="00F3654B" w:rsidRDefault="00E03B40" w:rsidP="00E03B40">
      <w:pPr>
        <w:numPr>
          <w:ilvl w:val="0"/>
          <w:numId w:val="4"/>
        </w:numPr>
        <w:tabs>
          <w:tab w:val="left" w:pos="709"/>
          <w:tab w:val="left" w:pos="851"/>
        </w:tabs>
        <w:ind w:left="0" w:firstLine="426"/>
        <w:jc w:val="both"/>
        <w:rPr>
          <w:rFonts w:ascii="Times New Roman" w:hAnsi="Times New Roman"/>
          <w:sz w:val="24"/>
          <w:szCs w:val="24"/>
          <w:lang w:val="bg-BG"/>
        </w:rPr>
      </w:pPr>
      <w:r w:rsidRPr="00F3654B">
        <w:rPr>
          <w:rFonts w:ascii="Times New Roman" w:hAnsi="Times New Roman"/>
          <w:sz w:val="24"/>
          <w:szCs w:val="24"/>
          <w:lang w:val="bg-BG"/>
        </w:rPr>
        <w:t>За територията, попадаща в обхвата на плана не са установени екологични проблеми, върху които реализирането на плана би оказало допълнително негативно влияние.</w:t>
      </w:r>
    </w:p>
    <w:p w:rsidR="00E03B40" w:rsidRPr="00F3654B" w:rsidRDefault="00E03B40" w:rsidP="00E03B40">
      <w:pPr>
        <w:numPr>
          <w:ilvl w:val="0"/>
          <w:numId w:val="4"/>
        </w:numPr>
        <w:tabs>
          <w:tab w:val="left" w:pos="709"/>
          <w:tab w:val="left" w:pos="851"/>
        </w:tabs>
        <w:ind w:left="0" w:firstLine="426"/>
        <w:jc w:val="both"/>
        <w:rPr>
          <w:rFonts w:ascii="Times New Roman" w:hAnsi="Times New Roman"/>
          <w:sz w:val="24"/>
          <w:szCs w:val="24"/>
          <w:lang w:val="bg-BG"/>
        </w:rPr>
      </w:pPr>
      <w:r w:rsidRPr="00F3654B">
        <w:rPr>
          <w:rFonts w:ascii="Times New Roman" w:hAnsi="Times New Roman"/>
          <w:sz w:val="24"/>
          <w:szCs w:val="24"/>
          <w:lang w:val="bg-BG"/>
        </w:rPr>
        <w:t xml:space="preserve">Реализацията на </w:t>
      </w:r>
      <w:r w:rsidR="00FE4BBE" w:rsidRPr="00F3654B">
        <w:rPr>
          <w:rFonts w:ascii="Times New Roman" w:hAnsi="Times New Roman"/>
          <w:sz w:val="24"/>
          <w:szCs w:val="24"/>
          <w:lang w:val="bg-BG"/>
        </w:rPr>
        <w:t>плана</w:t>
      </w:r>
      <w:r w:rsidRPr="00F3654B">
        <w:rPr>
          <w:rFonts w:ascii="Times New Roman" w:hAnsi="Times New Roman"/>
          <w:sz w:val="24"/>
          <w:szCs w:val="24"/>
          <w:lang w:val="bg-BG"/>
        </w:rPr>
        <w:t xml:space="preserve"> не е свързана с трансгранично въздействие върху околната среда.</w:t>
      </w:r>
    </w:p>
    <w:p w:rsidR="00E03B40" w:rsidRPr="00F3654B" w:rsidRDefault="00E03B40" w:rsidP="00E03B40">
      <w:pPr>
        <w:numPr>
          <w:ilvl w:val="0"/>
          <w:numId w:val="4"/>
        </w:numPr>
        <w:tabs>
          <w:tab w:val="left" w:pos="709"/>
          <w:tab w:val="left" w:pos="851"/>
        </w:tabs>
        <w:ind w:left="0" w:firstLine="426"/>
        <w:jc w:val="both"/>
        <w:rPr>
          <w:rFonts w:ascii="Times New Roman" w:hAnsi="Times New Roman"/>
          <w:sz w:val="24"/>
          <w:szCs w:val="24"/>
          <w:lang w:val="bg-BG"/>
        </w:rPr>
      </w:pPr>
      <w:r w:rsidRPr="00F3654B">
        <w:rPr>
          <w:rFonts w:ascii="Times New Roman" w:hAnsi="Times New Roman"/>
          <w:sz w:val="24"/>
          <w:szCs w:val="24"/>
          <w:lang w:val="bg-BG"/>
        </w:rPr>
        <w:t>В хода на проведената процедура по преценяване необходимостта от извършване на ЕО не са постъпили писмени възражения, бележки и становища по документацията за ЕО.</w:t>
      </w:r>
    </w:p>
    <w:p w:rsidR="00E03B40" w:rsidRPr="00F3654B" w:rsidRDefault="00E03B40" w:rsidP="00E03B40">
      <w:pPr>
        <w:tabs>
          <w:tab w:val="left" w:pos="709"/>
          <w:tab w:val="left" w:pos="851"/>
        </w:tabs>
        <w:ind w:left="66"/>
        <w:jc w:val="both"/>
        <w:rPr>
          <w:rFonts w:ascii="Times New Roman" w:hAnsi="Times New Roman"/>
          <w:sz w:val="24"/>
          <w:szCs w:val="24"/>
          <w:lang w:val="bg-BG"/>
        </w:rPr>
      </w:pPr>
    </w:p>
    <w:p w:rsidR="002112DB" w:rsidRPr="00F3654B" w:rsidRDefault="002112DB" w:rsidP="00E03B40">
      <w:pPr>
        <w:tabs>
          <w:tab w:val="left" w:pos="709"/>
          <w:tab w:val="left" w:pos="851"/>
        </w:tabs>
        <w:ind w:left="66"/>
        <w:jc w:val="both"/>
        <w:rPr>
          <w:rFonts w:ascii="Times New Roman" w:hAnsi="Times New Roman"/>
          <w:sz w:val="24"/>
          <w:szCs w:val="24"/>
          <w:lang w:val="bg-BG"/>
        </w:rPr>
      </w:pPr>
    </w:p>
    <w:p w:rsidR="00E03B40" w:rsidRPr="00F3654B" w:rsidRDefault="00E03B40" w:rsidP="00E03B40">
      <w:pPr>
        <w:ind w:firstLine="567"/>
        <w:jc w:val="both"/>
        <w:rPr>
          <w:rFonts w:ascii="Times New Roman" w:hAnsi="Times New Roman"/>
          <w:i/>
          <w:sz w:val="24"/>
          <w:szCs w:val="24"/>
          <w:lang w:val="bg-BG"/>
        </w:rPr>
      </w:pPr>
      <w:r w:rsidRPr="00F3654B">
        <w:rPr>
          <w:rFonts w:ascii="Times New Roman" w:hAnsi="Times New Roman"/>
          <w:i/>
          <w:sz w:val="24"/>
          <w:szCs w:val="24"/>
          <w:lang w:val="bg-BG"/>
        </w:rPr>
        <w:t>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w:t>
      </w:r>
    </w:p>
    <w:p w:rsidR="00E03B40" w:rsidRPr="00F3654B" w:rsidRDefault="00E03B40" w:rsidP="00E03B40">
      <w:pPr>
        <w:ind w:firstLine="567"/>
        <w:jc w:val="both"/>
        <w:rPr>
          <w:rFonts w:ascii="Times New Roman" w:hAnsi="Times New Roman"/>
          <w:i/>
          <w:sz w:val="24"/>
          <w:szCs w:val="24"/>
          <w:lang w:val="bg-BG"/>
        </w:rPr>
      </w:pPr>
      <w:r w:rsidRPr="00F3654B">
        <w:rPr>
          <w:rFonts w:ascii="Times New Roman" w:hAnsi="Times New Roman"/>
          <w:i/>
          <w:sz w:val="24"/>
          <w:szCs w:val="24"/>
          <w:lang w:val="bg-BG"/>
        </w:rPr>
        <w:t>При промяна на плана, на възложителя или на някои от обстоятелствата, при които е било издадено настоящото решение, възложителят/новият възложител трябва да уведоми своевременно РИОСВ – Хасково.</w:t>
      </w:r>
    </w:p>
    <w:p w:rsidR="00E03B40" w:rsidRPr="00F3654B" w:rsidRDefault="00E03B40" w:rsidP="00E03B40">
      <w:pPr>
        <w:ind w:firstLine="567"/>
        <w:jc w:val="both"/>
        <w:rPr>
          <w:rFonts w:ascii="Times New Roman" w:hAnsi="Times New Roman"/>
          <w:i/>
          <w:sz w:val="24"/>
          <w:szCs w:val="24"/>
          <w:lang w:val="bg-BG"/>
        </w:rPr>
      </w:pPr>
      <w:r w:rsidRPr="00F3654B">
        <w:rPr>
          <w:rFonts w:ascii="Times New Roman" w:hAnsi="Times New Roman"/>
          <w:i/>
          <w:sz w:val="24"/>
          <w:szCs w:val="24"/>
          <w:lang w:val="bg-BG"/>
        </w:rPr>
        <w:t>На основание чл. 88, ал. 6 от ЗООС, решението губи правно действие, ако в срок 5 години от влизането му в сила не е одобрен съответният план.</w:t>
      </w:r>
    </w:p>
    <w:p w:rsidR="00E03B40" w:rsidRPr="00F3654B" w:rsidRDefault="00F85E39" w:rsidP="00F85E39">
      <w:pPr>
        <w:ind w:firstLine="567"/>
        <w:jc w:val="both"/>
        <w:rPr>
          <w:rFonts w:ascii="Times New Roman" w:hAnsi="Times New Roman"/>
          <w:bCs/>
          <w:sz w:val="24"/>
          <w:szCs w:val="24"/>
          <w:lang w:val="bg-BG"/>
        </w:rPr>
      </w:pPr>
      <w:r w:rsidRPr="00F3654B">
        <w:rPr>
          <w:rFonts w:ascii="Times New Roman" w:hAnsi="Times New Roman"/>
          <w:i/>
          <w:sz w:val="24"/>
          <w:szCs w:val="24"/>
          <w:lang w:val="bg-BG"/>
        </w:rPr>
        <w:t xml:space="preserve">Решението подлежи на обжалване пред министъра на околната среда и водите и/или пред съответния административен съд по постоянен адрес или седалището на посочения в акта адресат чрез директора на РИОСВ - Хасково по реда на </w:t>
      </w:r>
      <w:proofErr w:type="spellStart"/>
      <w:r w:rsidRPr="00F3654B">
        <w:rPr>
          <w:rFonts w:ascii="Times New Roman" w:hAnsi="Times New Roman"/>
          <w:i/>
          <w:sz w:val="24"/>
          <w:szCs w:val="24"/>
          <w:lang w:val="bg-BG"/>
        </w:rPr>
        <w:t>Административнопроцесуалния</w:t>
      </w:r>
      <w:proofErr w:type="spellEnd"/>
      <w:r w:rsidRPr="00F3654B">
        <w:rPr>
          <w:rFonts w:ascii="Times New Roman" w:hAnsi="Times New Roman"/>
          <w:i/>
          <w:sz w:val="24"/>
          <w:szCs w:val="24"/>
          <w:lang w:val="bg-BG"/>
        </w:rPr>
        <w:t xml:space="preserve"> кодекс в четиринадесетдневен срок от съобщаването му.</w:t>
      </w:r>
    </w:p>
    <w:p w:rsidR="00E03B40" w:rsidRPr="00F3654B" w:rsidRDefault="00E03B40" w:rsidP="00E03B40">
      <w:pPr>
        <w:jc w:val="both"/>
        <w:rPr>
          <w:rFonts w:ascii="Times New Roman" w:hAnsi="Times New Roman"/>
          <w:bCs/>
          <w:sz w:val="24"/>
          <w:szCs w:val="24"/>
          <w:lang w:val="bg-BG"/>
        </w:rPr>
      </w:pPr>
    </w:p>
    <w:p w:rsidR="00E03B40" w:rsidRPr="00F3654B" w:rsidRDefault="00E03B40" w:rsidP="00E03B40">
      <w:pPr>
        <w:jc w:val="both"/>
        <w:rPr>
          <w:rFonts w:ascii="Times New Roman" w:hAnsi="Times New Roman"/>
          <w:bCs/>
          <w:sz w:val="24"/>
          <w:szCs w:val="24"/>
          <w:lang w:val="bg-BG"/>
        </w:rPr>
      </w:pPr>
    </w:p>
    <w:p w:rsidR="004030F4" w:rsidRPr="00F3654B" w:rsidRDefault="004030F4" w:rsidP="00E03B40">
      <w:pPr>
        <w:jc w:val="both"/>
        <w:rPr>
          <w:rFonts w:ascii="Times New Roman" w:hAnsi="Times New Roman"/>
          <w:bCs/>
          <w:sz w:val="24"/>
          <w:szCs w:val="24"/>
          <w:lang w:val="bg-BG"/>
        </w:rPr>
      </w:pPr>
    </w:p>
    <w:p w:rsidR="00424DA1" w:rsidRPr="00F3654B" w:rsidRDefault="00424DA1" w:rsidP="00E03B40">
      <w:pPr>
        <w:jc w:val="both"/>
        <w:rPr>
          <w:rFonts w:ascii="Times New Roman" w:hAnsi="Times New Roman"/>
          <w:bCs/>
          <w:sz w:val="24"/>
          <w:szCs w:val="24"/>
          <w:lang w:val="bg-BG"/>
        </w:rPr>
      </w:pPr>
    </w:p>
    <w:p w:rsidR="00E03B40" w:rsidRPr="00F3654B" w:rsidRDefault="00E03B40" w:rsidP="00E03B40">
      <w:pPr>
        <w:jc w:val="both"/>
        <w:rPr>
          <w:rFonts w:ascii="Times New Roman" w:hAnsi="Times New Roman"/>
          <w:bCs/>
          <w:sz w:val="24"/>
          <w:szCs w:val="24"/>
          <w:lang w:val="bg-BG"/>
        </w:rPr>
      </w:pPr>
    </w:p>
    <w:p w:rsidR="00E03B40" w:rsidRPr="00F3654B" w:rsidRDefault="00E03B40" w:rsidP="00E03B40">
      <w:pPr>
        <w:jc w:val="both"/>
        <w:rPr>
          <w:rFonts w:ascii="Times New Roman" w:hAnsi="Times New Roman"/>
          <w:bCs/>
          <w:sz w:val="24"/>
          <w:szCs w:val="24"/>
          <w:lang w:val="bg-BG"/>
        </w:rPr>
      </w:pPr>
    </w:p>
    <w:p w:rsidR="00E03B40" w:rsidRPr="00F3654B" w:rsidRDefault="00E03B40" w:rsidP="00E03B40">
      <w:pPr>
        <w:shd w:val="clear" w:color="auto" w:fill="FFFFFF"/>
        <w:jc w:val="both"/>
        <w:rPr>
          <w:rFonts w:ascii="Times New Roman" w:hAnsi="Times New Roman"/>
          <w:b/>
          <w:bCs/>
          <w:color w:val="000000"/>
          <w:spacing w:val="-3"/>
          <w:sz w:val="24"/>
          <w:szCs w:val="24"/>
          <w:lang w:val="bg-BG"/>
        </w:rPr>
      </w:pPr>
      <w:r w:rsidRPr="00F3654B">
        <w:rPr>
          <w:rFonts w:ascii="Times New Roman" w:hAnsi="Times New Roman"/>
          <w:b/>
          <w:bCs/>
          <w:color w:val="000000"/>
          <w:spacing w:val="-3"/>
          <w:sz w:val="24"/>
          <w:szCs w:val="24"/>
          <w:lang w:val="bg-BG"/>
        </w:rPr>
        <w:t>С уважение,</w:t>
      </w:r>
    </w:p>
    <w:p w:rsidR="00E03B40" w:rsidRPr="00F3654B" w:rsidRDefault="00E03B40" w:rsidP="00E03B40">
      <w:pPr>
        <w:shd w:val="clear" w:color="auto" w:fill="FFFFFF"/>
        <w:jc w:val="both"/>
        <w:rPr>
          <w:rFonts w:ascii="Times New Roman" w:hAnsi="Times New Roman"/>
          <w:b/>
          <w:bCs/>
          <w:color w:val="000000"/>
          <w:spacing w:val="-3"/>
          <w:sz w:val="24"/>
          <w:szCs w:val="24"/>
          <w:lang w:val="bg-BG"/>
        </w:rPr>
      </w:pPr>
    </w:p>
    <w:p w:rsidR="00E03B40" w:rsidRPr="00F3654B" w:rsidRDefault="00E03B40" w:rsidP="00E03B40">
      <w:pPr>
        <w:rPr>
          <w:rFonts w:ascii="Times New Roman" w:hAnsi="Times New Roman"/>
          <w:b/>
          <w:bCs/>
          <w:sz w:val="24"/>
          <w:szCs w:val="24"/>
          <w:lang w:val="bg-BG"/>
        </w:rPr>
      </w:pPr>
      <w:r w:rsidRPr="00F3654B">
        <w:rPr>
          <w:rFonts w:ascii="Times New Roman" w:hAnsi="Times New Roman"/>
          <w:b/>
          <w:bCs/>
          <w:sz w:val="24"/>
          <w:szCs w:val="24"/>
          <w:lang w:val="bg-BG"/>
        </w:rPr>
        <w:t xml:space="preserve">ИНЖ. </w:t>
      </w:r>
      <w:r w:rsidR="00A11746" w:rsidRPr="00F3654B">
        <w:rPr>
          <w:rFonts w:ascii="Times New Roman" w:hAnsi="Times New Roman"/>
          <w:b/>
          <w:bCs/>
          <w:sz w:val="24"/>
          <w:szCs w:val="24"/>
          <w:lang w:val="bg-BG"/>
        </w:rPr>
        <w:t>Н. П</w:t>
      </w:r>
      <w:r w:rsidR="00EB4E8D">
        <w:rPr>
          <w:rFonts w:ascii="Times New Roman" w:hAnsi="Times New Roman"/>
          <w:b/>
          <w:bCs/>
          <w:sz w:val="24"/>
          <w:szCs w:val="24"/>
          <w:lang w:val="bg-BG"/>
        </w:rPr>
        <w:t>.</w:t>
      </w:r>
      <w:bookmarkStart w:id="0" w:name="_GoBack"/>
      <w:bookmarkEnd w:id="0"/>
    </w:p>
    <w:p w:rsidR="00E03B40" w:rsidRPr="00F3654B" w:rsidRDefault="00E03B40" w:rsidP="00E03B40">
      <w:pPr>
        <w:rPr>
          <w:rFonts w:ascii="Times New Roman" w:hAnsi="Times New Roman"/>
          <w:bCs/>
          <w:i/>
          <w:sz w:val="24"/>
          <w:szCs w:val="24"/>
          <w:lang w:val="bg-BG"/>
        </w:rPr>
      </w:pPr>
      <w:r w:rsidRPr="00F3654B">
        <w:rPr>
          <w:rFonts w:ascii="Times New Roman" w:hAnsi="Times New Roman"/>
          <w:bCs/>
          <w:i/>
          <w:sz w:val="24"/>
          <w:szCs w:val="24"/>
          <w:lang w:val="bg-BG"/>
        </w:rPr>
        <w:t>Директор на Регионална инспекция по</w:t>
      </w:r>
    </w:p>
    <w:p w:rsidR="00E03B40" w:rsidRPr="00F3654B" w:rsidRDefault="00E03B40" w:rsidP="00E03B40">
      <w:pPr>
        <w:rPr>
          <w:rFonts w:ascii="Times New Roman" w:hAnsi="Times New Roman"/>
          <w:bCs/>
          <w:i/>
          <w:sz w:val="24"/>
          <w:szCs w:val="24"/>
          <w:lang w:val="bg-BG"/>
        </w:rPr>
      </w:pPr>
      <w:r w:rsidRPr="00F3654B">
        <w:rPr>
          <w:rFonts w:ascii="Times New Roman" w:hAnsi="Times New Roman"/>
          <w:bCs/>
          <w:i/>
          <w:sz w:val="24"/>
          <w:szCs w:val="24"/>
          <w:lang w:val="bg-BG"/>
        </w:rPr>
        <w:t>околната среда и водите – Хасково</w:t>
      </w:r>
    </w:p>
    <w:p w:rsidR="00E03B40" w:rsidRPr="00F3654B" w:rsidRDefault="00E03B40" w:rsidP="00E03B40">
      <w:pPr>
        <w:jc w:val="both"/>
        <w:rPr>
          <w:rFonts w:ascii="Times New Roman" w:hAnsi="Times New Roman"/>
          <w:sz w:val="24"/>
          <w:szCs w:val="24"/>
          <w:highlight w:val="yellow"/>
          <w:lang w:val="bg-BG"/>
        </w:rPr>
      </w:pPr>
    </w:p>
    <w:p w:rsidR="00F30789" w:rsidRPr="00F3654B" w:rsidRDefault="00F30789" w:rsidP="00E03B40">
      <w:pPr>
        <w:jc w:val="both"/>
        <w:rPr>
          <w:rFonts w:ascii="Times New Roman" w:hAnsi="Times New Roman"/>
          <w:sz w:val="24"/>
          <w:szCs w:val="24"/>
          <w:highlight w:val="yellow"/>
          <w:lang w:val="bg-BG"/>
        </w:rPr>
      </w:pPr>
    </w:p>
    <w:p w:rsidR="00E03B40" w:rsidRPr="00F3654B" w:rsidRDefault="00E03B40" w:rsidP="00E03B40">
      <w:pPr>
        <w:jc w:val="both"/>
        <w:rPr>
          <w:rFonts w:ascii="Times New Roman" w:hAnsi="Times New Roman"/>
          <w:i/>
          <w:sz w:val="24"/>
          <w:szCs w:val="24"/>
          <w:lang w:val="bg-BG"/>
        </w:rPr>
      </w:pPr>
      <w:r w:rsidRPr="00F3654B">
        <w:rPr>
          <w:rFonts w:ascii="Times New Roman" w:hAnsi="Times New Roman"/>
          <w:b/>
          <w:sz w:val="24"/>
          <w:szCs w:val="24"/>
          <w:lang w:val="bg-BG"/>
        </w:rPr>
        <w:t xml:space="preserve">Дата: </w:t>
      </w:r>
      <w:r w:rsidR="00FE4BBE" w:rsidRPr="00F3654B">
        <w:rPr>
          <w:rFonts w:ascii="Times New Roman" w:hAnsi="Times New Roman"/>
          <w:b/>
          <w:sz w:val="24"/>
          <w:szCs w:val="24"/>
          <w:lang w:val="bg-BG"/>
        </w:rPr>
        <w:t>24</w:t>
      </w:r>
      <w:r w:rsidRPr="00F3654B">
        <w:rPr>
          <w:rFonts w:ascii="Times New Roman" w:hAnsi="Times New Roman"/>
          <w:b/>
          <w:sz w:val="24"/>
          <w:szCs w:val="24"/>
          <w:lang w:val="bg-BG"/>
        </w:rPr>
        <w:t>.</w:t>
      </w:r>
      <w:r w:rsidR="00424DA1" w:rsidRPr="00F3654B">
        <w:rPr>
          <w:rFonts w:ascii="Times New Roman" w:hAnsi="Times New Roman"/>
          <w:b/>
          <w:sz w:val="24"/>
          <w:szCs w:val="24"/>
          <w:lang w:val="bg-BG"/>
        </w:rPr>
        <w:t>03</w:t>
      </w:r>
      <w:r w:rsidRPr="00F3654B">
        <w:rPr>
          <w:rFonts w:ascii="Times New Roman" w:hAnsi="Times New Roman"/>
          <w:b/>
          <w:sz w:val="24"/>
          <w:szCs w:val="24"/>
          <w:lang w:val="bg-BG"/>
        </w:rPr>
        <w:t>.202</w:t>
      </w:r>
      <w:r w:rsidR="00F85E39" w:rsidRPr="00F3654B">
        <w:rPr>
          <w:rFonts w:ascii="Times New Roman" w:hAnsi="Times New Roman"/>
          <w:b/>
          <w:sz w:val="24"/>
          <w:szCs w:val="24"/>
          <w:lang w:val="bg-BG"/>
        </w:rPr>
        <w:t>2</w:t>
      </w:r>
      <w:r w:rsidRPr="00F3654B">
        <w:rPr>
          <w:rFonts w:ascii="Times New Roman" w:hAnsi="Times New Roman"/>
          <w:b/>
          <w:sz w:val="24"/>
          <w:szCs w:val="24"/>
          <w:lang w:val="bg-BG"/>
        </w:rPr>
        <w:t>г.</w:t>
      </w:r>
    </w:p>
    <w:p w:rsidR="00A11746" w:rsidRPr="00F3654B" w:rsidRDefault="00A11746" w:rsidP="00E03B40">
      <w:pPr>
        <w:rPr>
          <w:sz w:val="24"/>
          <w:szCs w:val="24"/>
        </w:rPr>
      </w:pPr>
    </w:p>
    <w:p w:rsidR="00A11746" w:rsidRPr="00F3654B" w:rsidRDefault="00A11746" w:rsidP="00E03B40">
      <w:pPr>
        <w:rPr>
          <w:rFonts w:ascii="Times New Roman" w:hAnsi="Times New Roman"/>
          <w:i/>
          <w:sz w:val="24"/>
          <w:szCs w:val="24"/>
        </w:rPr>
      </w:pPr>
    </w:p>
    <w:p w:rsidR="00F85E39" w:rsidRPr="00F3654B" w:rsidRDefault="00F85E39" w:rsidP="00E03B40">
      <w:pPr>
        <w:rPr>
          <w:rFonts w:ascii="Times New Roman" w:hAnsi="Times New Roman"/>
          <w:i/>
          <w:sz w:val="24"/>
          <w:szCs w:val="24"/>
        </w:rPr>
      </w:pPr>
    </w:p>
    <w:sectPr w:rsidR="00F85E39" w:rsidRPr="00F3654B" w:rsidSect="006F4CCF">
      <w:footerReference w:type="default" r:id="rId9"/>
      <w:headerReference w:type="first" r:id="rId10"/>
      <w:footerReference w:type="first" r:id="rId11"/>
      <w:pgSz w:w="11907" w:h="16840" w:code="9"/>
      <w:pgMar w:top="1134" w:right="992" w:bottom="993" w:left="1170" w:header="918" w:footer="10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A85" w:rsidRDefault="006F4A85">
      <w:r>
        <w:separator/>
      </w:r>
    </w:p>
  </w:endnote>
  <w:endnote w:type="continuationSeparator" w:id="0">
    <w:p w:rsidR="006F4A85" w:rsidRDefault="006F4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era PRO Black">
    <w:altName w:val="Arial"/>
    <w:panose1 w:val="00000000000000000000"/>
    <w:charset w:val="00"/>
    <w:family w:val="swiss"/>
    <w:notTrueType/>
    <w:pitch w:val="default"/>
    <w:sig w:usb0="00000003" w:usb1="00000000" w:usb2="00000000" w:usb3="00000000" w:csb0="00000001" w:csb1="00000000"/>
  </w:font>
  <w:font w:name="Avenir Heavy">
    <w:altName w:val="Arial"/>
    <w:panose1 w:val="00000000000000000000"/>
    <w:charset w:val="00"/>
    <w:family w:val="swiss"/>
    <w:notTrueType/>
    <w:pitch w:val="default"/>
    <w:sig w:usb0="00000003" w:usb1="00000000" w:usb2="00000000" w:usb3="00000000" w:csb0="00000001" w:csb1="00000000"/>
  </w:font>
  <w:font w:name="Avenir Book">
    <w:altName w:val="Arial"/>
    <w:panose1 w:val="00000000000000000000"/>
    <w:charset w:val="00"/>
    <w:family w:val="swiss"/>
    <w:notTrueType/>
    <w:pitch w:val="default"/>
    <w:sig w:usb0="00000003" w:usb1="00000000" w:usb2="00000000" w:usb3="00000000" w:csb0="00000001" w:csb1="00000000"/>
  </w:font>
  <w:font w:name="DIN Next LT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3051106"/>
      <w:docPartObj>
        <w:docPartGallery w:val="Page Numbers (Bottom of Page)"/>
        <w:docPartUnique/>
      </w:docPartObj>
    </w:sdtPr>
    <w:sdtEndPr/>
    <w:sdtContent>
      <w:p w:rsidR="00BA2012" w:rsidRDefault="00BA2012">
        <w:pPr>
          <w:pStyle w:val="a4"/>
          <w:jc w:val="right"/>
        </w:pPr>
        <w:r w:rsidRPr="00BA2012">
          <w:rPr>
            <w:rFonts w:ascii="Times New Roman" w:hAnsi="Times New Roman"/>
          </w:rPr>
          <w:fldChar w:fldCharType="begin"/>
        </w:r>
        <w:r w:rsidRPr="00BA2012">
          <w:rPr>
            <w:rFonts w:ascii="Times New Roman" w:hAnsi="Times New Roman"/>
          </w:rPr>
          <w:instrText>PAGE   \* MERGEFORMAT</w:instrText>
        </w:r>
        <w:r w:rsidRPr="00BA2012">
          <w:rPr>
            <w:rFonts w:ascii="Times New Roman" w:hAnsi="Times New Roman"/>
          </w:rPr>
          <w:fldChar w:fldCharType="separate"/>
        </w:r>
        <w:r w:rsidR="00EB4E8D" w:rsidRPr="00EB4E8D">
          <w:rPr>
            <w:rFonts w:ascii="Times New Roman" w:hAnsi="Times New Roman"/>
            <w:noProof/>
            <w:lang w:val="bg-BG"/>
          </w:rPr>
          <w:t>3</w:t>
        </w:r>
        <w:r w:rsidRPr="00BA2012">
          <w:rPr>
            <w:rFonts w:ascii="Times New Roman" w:hAnsi="Times New Roman"/>
          </w:rPr>
          <w:fldChar w:fldCharType="end"/>
        </w:r>
      </w:p>
    </w:sdtContent>
  </w:sdt>
  <w:p w:rsidR="00BA2012" w:rsidRDefault="00BA201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ECA" w:rsidRPr="00FC5C31" w:rsidRDefault="00F404F1">
    <w:pPr>
      <w:rPr>
        <w:sz w:val="16"/>
        <w:szCs w:val="16"/>
      </w:rPr>
    </w:pPr>
    <w:r w:rsidRPr="00FC5C31">
      <w:rPr>
        <w:rFonts w:ascii="Times New Roman" w:hAnsi="Times New Roman"/>
        <w:noProof/>
        <w:sz w:val="16"/>
        <w:szCs w:val="16"/>
        <w:lang w:val="bg-BG" w:eastAsia="bg-BG"/>
      </w:rPr>
      <w:drawing>
        <wp:anchor distT="0" distB="0" distL="114300" distR="114300" simplePos="0" relativeHeight="251666432" behindDoc="0" locked="0" layoutInCell="1" allowOverlap="1">
          <wp:simplePos x="0" y="0"/>
          <wp:positionH relativeFrom="margin">
            <wp:align>right</wp:align>
          </wp:positionH>
          <wp:positionV relativeFrom="paragraph">
            <wp:posOffset>93345</wp:posOffset>
          </wp:positionV>
          <wp:extent cx="1854200" cy="718820"/>
          <wp:effectExtent l="0" t="0" r="0" b="5080"/>
          <wp:wrapNone/>
          <wp:docPr id="226" name="Картина 226" descr="C:\Users\Митко\AppData\Local\Microsoft\Windows\INetCache\Content.Word\SOCO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тко\AppData\Local\Microsoft\Windows\INetCache\Content.Word\SOCOTE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42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2901" w:rsidRPr="00FC5C31">
      <w:rPr>
        <w:rFonts w:ascii="Times New Roman" w:hAnsi="Times New Roman"/>
        <w:noProof/>
        <w:sz w:val="16"/>
        <w:szCs w:val="16"/>
        <w:lang w:val="bg-BG" w:eastAsia="bg-BG"/>
      </w:rPr>
      <mc:AlternateContent>
        <mc:Choice Requires="wps">
          <w:drawing>
            <wp:anchor distT="0" distB="0" distL="114300" distR="114300" simplePos="0" relativeHeight="251665408" behindDoc="0" locked="0" layoutInCell="0" allowOverlap="1" wp14:anchorId="5D78A5E5" wp14:editId="78811A27">
              <wp:simplePos x="0" y="0"/>
              <wp:positionH relativeFrom="margin">
                <wp:align>center</wp:align>
              </wp:positionH>
              <wp:positionV relativeFrom="paragraph">
                <wp:posOffset>5715</wp:posOffset>
              </wp:positionV>
              <wp:extent cx="6480000" cy="11430"/>
              <wp:effectExtent l="0" t="0" r="3556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F1CBC4D" id="Line 1" o:spid="_x0000_s1026" style="position:absolute;flip:y;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5pt" to="510.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" o:allowincell="f">
              <w10:wrap anchorx="margin"/>
            </v:line>
          </w:pict>
        </mc:Fallback>
      </mc:AlternateContent>
    </w:r>
  </w:p>
  <w:tbl>
    <w:tblPr>
      <w:tblW w:w="8700" w:type="dxa"/>
      <w:tblInd w:w="-547" w:type="dxa"/>
      <w:tblLook w:val="04A0" w:firstRow="1" w:lastRow="0" w:firstColumn="1" w:lastColumn="0" w:noHBand="0" w:noVBand="1"/>
    </w:tblPr>
    <w:tblGrid>
      <w:gridCol w:w="1965"/>
      <w:gridCol w:w="4961"/>
      <w:gridCol w:w="1774"/>
    </w:tblGrid>
    <w:tr w:rsidR="002619AC" w:rsidRPr="002F43DC" w:rsidTr="003568BF">
      <w:trPr>
        <w:trHeight w:val="1013"/>
      </w:trPr>
      <w:tc>
        <w:tcPr>
          <w:tcW w:w="1965" w:type="dxa"/>
          <w:hideMark/>
        </w:tcPr>
        <w:p w:rsidR="002619AC" w:rsidRPr="002F43DC" w:rsidRDefault="003568BF" w:rsidP="00D74EBB">
          <w:pPr>
            <w:tabs>
              <w:tab w:val="center" w:pos="4703"/>
              <w:tab w:val="right" w:pos="9406"/>
            </w:tabs>
            <w:rPr>
              <w:rFonts w:ascii="Calibri" w:eastAsia="Calibri" w:hAnsi="Calibri"/>
              <w:noProof/>
              <w:lang w:val="bg-BG"/>
            </w:rPr>
          </w:pPr>
          <w:r w:rsidRPr="002F43DC">
            <w:rPr>
              <w:rFonts w:ascii="Times New Roman" w:hAnsi="Times New Roman"/>
              <w:noProof/>
              <w:sz w:val="16"/>
              <w:szCs w:val="16"/>
              <w:lang w:val="bg-BG" w:eastAsia="bg-BG"/>
            </w:rPr>
            <w:drawing>
              <wp:anchor distT="0" distB="0" distL="114300" distR="114300" simplePos="0" relativeHeight="251663360" behindDoc="0" locked="0" layoutInCell="1" allowOverlap="1" wp14:anchorId="1D77D6CC" wp14:editId="19780037">
                <wp:simplePos x="0" y="0"/>
                <wp:positionH relativeFrom="column">
                  <wp:posOffset>278765</wp:posOffset>
                </wp:positionH>
                <wp:positionV relativeFrom="paragraph">
                  <wp:posOffset>37514</wp:posOffset>
                </wp:positionV>
                <wp:extent cx="527685" cy="542925"/>
                <wp:effectExtent l="0" t="0" r="5715" b="9525"/>
                <wp:wrapNone/>
                <wp:docPr id="227" name="Картина 227"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rsidR="00070673" w:rsidRPr="00D74EBB" w:rsidRDefault="00070673"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rsidR="002619AC" w:rsidRPr="009160D3" w:rsidRDefault="00031726" w:rsidP="006171EB">
          <w:pPr>
            <w:tabs>
              <w:tab w:val="center" w:pos="4703"/>
              <w:tab w:val="right" w:pos="9406"/>
            </w:tabs>
            <w:ind w:left="281"/>
            <w:jc w:val="center"/>
            <w:rPr>
              <w:rFonts w:ascii="Times New Roman" w:eastAsia="Calibri" w:hAnsi="Times New Roman"/>
              <w:noProof/>
              <w:lang w:val="bg-BG"/>
            </w:rPr>
          </w:pPr>
          <w:r>
            <w:rPr>
              <w:rFonts w:ascii="Times New Roman" w:eastAsia="Calibri" w:hAnsi="Times New Roman"/>
              <w:noProof/>
              <w:lang w:val="bg-BG"/>
            </w:rPr>
            <w:t>т</w:t>
          </w:r>
          <w:r w:rsidR="002619AC" w:rsidRPr="00D74EBB">
            <w:rPr>
              <w:rFonts w:ascii="Times New Roman" w:eastAsia="Calibri" w:hAnsi="Times New Roman"/>
              <w:noProof/>
              <w:lang w:val="bg-BG"/>
            </w:rPr>
            <w:t>ел: +359</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38 60</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16</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18</w:t>
          </w:r>
          <w:r w:rsidR="00E74367" w:rsidRPr="00D74EBB">
            <w:rPr>
              <w:rFonts w:ascii="Times New Roman" w:eastAsia="Calibri" w:hAnsi="Times New Roman"/>
              <w:noProof/>
            </w:rPr>
            <w:t xml:space="preserve">, +359 38 60 16 </w:t>
          </w:r>
          <w:r w:rsidR="009160D3">
            <w:rPr>
              <w:rFonts w:ascii="Times New Roman" w:eastAsia="Calibri" w:hAnsi="Times New Roman"/>
              <w:noProof/>
              <w:lang w:val="bg-BG"/>
            </w:rPr>
            <w:t>14</w:t>
          </w:r>
        </w:p>
        <w:p w:rsidR="002619AC" w:rsidRPr="00D74EBB" w:rsidRDefault="002619AC" w:rsidP="006171EB">
          <w:pPr>
            <w:tabs>
              <w:tab w:val="center" w:pos="4703"/>
              <w:tab w:val="right" w:pos="9406"/>
            </w:tabs>
            <w:ind w:left="281"/>
            <w:jc w:val="center"/>
            <w:rPr>
              <w:rFonts w:ascii="Times New Roman" w:eastAsia="Calibri" w:hAnsi="Times New Roman"/>
              <w:noProof/>
              <w:lang w:val="bg-BG"/>
            </w:rPr>
          </w:pPr>
          <w:r w:rsidRPr="00D74EBB">
            <w:rPr>
              <w:rFonts w:ascii="Times New Roman" w:eastAsia="Calibri" w:hAnsi="Times New Roman"/>
              <w:noProof/>
              <w:lang w:val="bg-BG"/>
            </w:rPr>
            <w:t xml:space="preserve">e-mail: </w:t>
          </w:r>
          <w:hyperlink r:id="rId3" w:history="1">
            <w:r w:rsidRPr="00D74EBB">
              <w:rPr>
                <w:rStyle w:val="a7"/>
                <w:rFonts w:ascii="Times New Roman" w:eastAsia="Calibri" w:hAnsi="Times New Roman"/>
                <w:noProof/>
                <w:lang w:val="bg-BG"/>
              </w:rPr>
              <w:t>director@riosv-hs.org</w:t>
            </w:r>
          </w:hyperlink>
        </w:p>
        <w:p w:rsidR="002619AC" w:rsidRPr="002F43DC" w:rsidRDefault="006F4A85" w:rsidP="006171EB">
          <w:pPr>
            <w:tabs>
              <w:tab w:val="center" w:pos="4703"/>
              <w:tab w:val="right" w:pos="9406"/>
            </w:tabs>
            <w:ind w:left="281"/>
            <w:jc w:val="center"/>
            <w:rPr>
              <w:rFonts w:ascii="Calibri" w:eastAsia="Calibri" w:hAnsi="Calibri"/>
              <w:noProof/>
              <w:lang w:val="bg-BG"/>
            </w:rPr>
          </w:pPr>
          <w:hyperlink r:id="rId4" w:history="1">
            <w:r w:rsidR="002619AC" w:rsidRPr="00D74EBB">
              <w:rPr>
                <w:rStyle w:val="a7"/>
                <w:rFonts w:ascii="Times New Roman" w:eastAsia="Calibri" w:hAnsi="Times New Roman"/>
                <w:noProof/>
                <w:lang w:val="bg-BG"/>
              </w:rPr>
              <w:t>www.haskovo.riosv.com</w:t>
            </w:r>
          </w:hyperlink>
        </w:p>
      </w:tc>
      <w:tc>
        <w:tcPr>
          <w:tcW w:w="1774" w:type="dxa"/>
          <w:hideMark/>
        </w:tcPr>
        <w:p w:rsidR="002619AC" w:rsidRPr="002F43DC" w:rsidRDefault="002619AC" w:rsidP="002619AC">
          <w:pPr>
            <w:tabs>
              <w:tab w:val="center" w:pos="4703"/>
              <w:tab w:val="right" w:pos="9406"/>
            </w:tabs>
            <w:jc w:val="center"/>
            <w:rPr>
              <w:rFonts w:ascii="Calibri" w:eastAsia="Calibri" w:hAnsi="Calibri"/>
              <w:noProof/>
              <w:lang w:val="bg-BG"/>
            </w:rPr>
          </w:pPr>
        </w:p>
      </w:tc>
    </w:tr>
  </w:tbl>
  <w:p w:rsidR="002619AC" w:rsidRPr="002F43DC" w:rsidRDefault="002619AC" w:rsidP="002619AC">
    <w:pPr>
      <w:pStyle w:val="a4"/>
      <w:rPr>
        <w:noProof/>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A85" w:rsidRDefault="006F4A85">
      <w:r>
        <w:separator/>
      </w:r>
    </w:p>
  </w:footnote>
  <w:footnote w:type="continuationSeparator" w:id="0">
    <w:p w:rsidR="006F4A85" w:rsidRDefault="006F4A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EBB" w:rsidRPr="00D74EBB" w:rsidRDefault="00174BD0" w:rsidP="00D74EBB">
    <w:pPr>
      <w:pStyle w:val="20"/>
      <w:jc w:val="left"/>
      <w:rPr>
        <w:b/>
        <w:spacing w:val="40"/>
        <w:sz w:val="30"/>
        <w:szCs w:val="30"/>
        <w:u w:val="none"/>
      </w:rPr>
    </w:pPr>
    <w:r w:rsidRPr="00D74EBB">
      <w:rPr>
        <w:rStyle w:val="a8"/>
        <w:b/>
        <w:noProof/>
        <w:sz w:val="2"/>
        <w:szCs w:val="2"/>
        <w:u w:val="none"/>
        <w:lang w:eastAsia="bg-BG"/>
      </w:rPr>
      <w:drawing>
        <wp:anchor distT="0" distB="0" distL="114300" distR="114300" simplePos="0" relativeHeight="251655168" behindDoc="0" locked="0" layoutInCell="1" allowOverlap="1">
          <wp:simplePos x="0" y="0"/>
          <wp:positionH relativeFrom="column">
            <wp:posOffset>-74295</wp:posOffset>
          </wp:positionH>
          <wp:positionV relativeFrom="paragraph">
            <wp:posOffset>-170180</wp:posOffset>
          </wp:positionV>
          <wp:extent cx="675005" cy="935355"/>
          <wp:effectExtent l="0" t="0" r="0" b="0"/>
          <wp:wrapSquare wrapText="bothSides"/>
          <wp:docPr id="225" name="Картина 225"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8"/>
        <w:b/>
        <w:noProof/>
        <w:sz w:val="30"/>
        <w:szCs w:val="30"/>
        <w:u w:val="none"/>
        <w:lang w:eastAsia="bg-BG"/>
      </w:rPr>
      <mc:AlternateContent>
        <mc:Choice Requires="wps">
          <w:drawing>
            <wp:anchor distT="0" distB="0" distL="114300" distR="114300" simplePos="0" relativeHeight="251656192" behindDoc="0" locked="0" layoutInCell="1" allowOverlap="1" wp14:anchorId="2D1DA26C" wp14:editId="64ECD669">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shapetype w14:anchorId="15E11943"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D74EBB">
      <w:rPr>
        <w:b/>
        <w:spacing w:val="40"/>
        <w:sz w:val="30"/>
        <w:szCs w:val="30"/>
        <w:u w:val="none"/>
      </w:rPr>
      <w:t>РЕПУБЛИКА БЪЛГАРИЯ</w:t>
    </w:r>
  </w:p>
  <w:p w:rsidR="00D74EBB" w:rsidRPr="00D74EBB" w:rsidRDefault="006B0B9A" w:rsidP="00D74EBB">
    <w:pPr>
      <w:pStyle w:val="20"/>
      <w:jc w:val="left"/>
      <w:rPr>
        <w:b/>
        <w:spacing w:val="40"/>
        <w:sz w:val="30"/>
        <w:szCs w:val="30"/>
        <w:u w:val="none"/>
      </w:rPr>
    </w:pPr>
    <w:r w:rsidRPr="00D74EBB">
      <w:rPr>
        <w:b/>
        <w:spacing w:val="40"/>
        <w:sz w:val="30"/>
        <w:szCs w:val="30"/>
        <w:u w:val="none"/>
      </w:rPr>
      <w:t xml:space="preserve">Министерство на </w:t>
    </w:r>
    <w:r w:rsidR="00C76288" w:rsidRPr="00D74EBB">
      <w:rPr>
        <w:b/>
        <w:spacing w:val="40"/>
        <w:sz w:val="30"/>
        <w:szCs w:val="30"/>
        <w:u w:val="none"/>
      </w:rPr>
      <w:t>околната среда и водите</w:t>
    </w:r>
  </w:p>
  <w:p w:rsidR="009E24BD" w:rsidRPr="00D74EBB" w:rsidRDefault="00B060AE" w:rsidP="00D74EBB">
    <w:pPr>
      <w:pStyle w:val="20"/>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3AC5"/>
    <w:multiLevelType w:val="hybridMultilevel"/>
    <w:tmpl w:val="8E781D2E"/>
    <w:lvl w:ilvl="0" w:tplc="CC66F03C">
      <w:start w:val="1"/>
      <w:numFmt w:val="decimal"/>
      <w:lvlText w:val="%1."/>
      <w:lvlJc w:val="left"/>
      <w:pPr>
        <w:ind w:left="720" w:hanging="360"/>
      </w:pPr>
      <w:rPr>
        <w:b w:val="0"/>
      </w:rPr>
    </w:lvl>
    <w:lvl w:ilvl="1" w:tplc="F5AA425A">
      <w:numFmt w:val="bullet"/>
      <w:lvlText w:val="•"/>
      <w:lvlJc w:val="left"/>
      <w:pPr>
        <w:ind w:left="1800" w:hanging="720"/>
      </w:pPr>
      <w:rPr>
        <w:rFonts w:ascii="Times New Roman" w:eastAsia="Times New Roman" w:hAnsi="Times New Roman" w:cs="Times New Roman"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10594C0A"/>
    <w:multiLevelType w:val="multilevel"/>
    <w:tmpl w:val="0402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nsid w:val="293B7EA7"/>
    <w:multiLevelType w:val="hybridMultilevel"/>
    <w:tmpl w:val="45E856EA"/>
    <w:lvl w:ilvl="0" w:tplc="04020013">
      <w:start w:val="1"/>
      <w:numFmt w:val="upperRoman"/>
      <w:lvlText w:val="%1."/>
      <w:lvlJc w:val="righ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2E215BD4"/>
    <w:multiLevelType w:val="multilevel"/>
    <w:tmpl w:val="0402001F"/>
    <w:numStyleLink w:val="2"/>
  </w:abstractNum>
  <w:abstractNum w:abstractNumId="4">
    <w:nsid w:val="407B750E"/>
    <w:multiLevelType w:val="hybridMultilevel"/>
    <w:tmpl w:val="D9041472"/>
    <w:lvl w:ilvl="0" w:tplc="04020001">
      <w:start w:val="1"/>
      <w:numFmt w:val="bullet"/>
      <w:lvlText w:val=""/>
      <w:lvlJc w:val="left"/>
      <w:pPr>
        <w:ind w:left="1069" w:hanging="360"/>
      </w:pPr>
      <w:rPr>
        <w:rFonts w:ascii="Symbol" w:hAnsi="Symbol"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5">
    <w:nsid w:val="508D766B"/>
    <w:multiLevelType w:val="hybridMultilevel"/>
    <w:tmpl w:val="97C62C42"/>
    <w:lvl w:ilvl="0" w:tplc="CEA88F0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689D27C3"/>
    <w:multiLevelType w:val="multilevel"/>
    <w:tmpl w:val="0402001F"/>
    <w:styleLink w:val="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777100C9"/>
    <w:multiLevelType w:val="hybridMultilevel"/>
    <w:tmpl w:val="91A4C0DC"/>
    <w:lvl w:ilvl="0" w:tplc="0402000F">
      <w:start w:val="1"/>
      <w:numFmt w:val="decimal"/>
      <w:lvlText w:val="%1."/>
      <w:lvlJc w:val="lef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num w:numId="1">
    <w:abstractNumId w:val="2"/>
  </w:num>
  <w:num w:numId="2">
    <w:abstractNumId w:val="1"/>
  </w:num>
  <w:num w:numId="3">
    <w:abstractNumId w:val="5"/>
  </w:num>
  <w:num w:numId="4">
    <w:abstractNumId w:val="0"/>
  </w:num>
  <w:num w:numId="5">
    <w:abstractNumId w:val="3"/>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306F"/>
    <w:rsid w:val="000068F7"/>
    <w:rsid w:val="00011F20"/>
    <w:rsid w:val="000152F0"/>
    <w:rsid w:val="00031726"/>
    <w:rsid w:val="000342B1"/>
    <w:rsid w:val="000370D9"/>
    <w:rsid w:val="00040AFB"/>
    <w:rsid w:val="0004334C"/>
    <w:rsid w:val="000457E9"/>
    <w:rsid w:val="0005385E"/>
    <w:rsid w:val="00056AFD"/>
    <w:rsid w:val="00066AA2"/>
    <w:rsid w:val="00070673"/>
    <w:rsid w:val="0007606B"/>
    <w:rsid w:val="00077C67"/>
    <w:rsid w:val="000826DB"/>
    <w:rsid w:val="0009564B"/>
    <w:rsid w:val="00096AC7"/>
    <w:rsid w:val="000C7728"/>
    <w:rsid w:val="000D18FC"/>
    <w:rsid w:val="000D541A"/>
    <w:rsid w:val="001066DC"/>
    <w:rsid w:val="001073F0"/>
    <w:rsid w:val="00115A66"/>
    <w:rsid w:val="001319C5"/>
    <w:rsid w:val="00137B08"/>
    <w:rsid w:val="00142B7C"/>
    <w:rsid w:val="001542DB"/>
    <w:rsid w:val="00157D1E"/>
    <w:rsid w:val="00160CA5"/>
    <w:rsid w:val="001658A1"/>
    <w:rsid w:val="001712C3"/>
    <w:rsid w:val="00174BD0"/>
    <w:rsid w:val="00175F0D"/>
    <w:rsid w:val="00181D2D"/>
    <w:rsid w:val="001868EE"/>
    <w:rsid w:val="00195F85"/>
    <w:rsid w:val="00196844"/>
    <w:rsid w:val="001B170D"/>
    <w:rsid w:val="001B4BA5"/>
    <w:rsid w:val="001B719B"/>
    <w:rsid w:val="001C5702"/>
    <w:rsid w:val="001C6903"/>
    <w:rsid w:val="001E10FE"/>
    <w:rsid w:val="001E25CF"/>
    <w:rsid w:val="001E297A"/>
    <w:rsid w:val="001E55F5"/>
    <w:rsid w:val="00202BA8"/>
    <w:rsid w:val="0020512A"/>
    <w:rsid w:val="0020653E"/>
    <w:rsid w:val="002112DB"/>
    <w:rsid w:val="00221BF5"/>
    <w:rsid w:val="002273FE"/>
    <w:rsid w:val="00233451"/>
    <w:rsid w:val="002358CB"/>
    <w:rsid w:val="00236AAD"/>
    <w:rsid w:val="0024120B"/>
    <w:rsid w:val="002505D6"/>
    <w:rsid w:val="00251529"/>
    <w:rsid w:val="002619AC"/>
    <w:rsid w:val="002663AA"/>
    <w:rsid w:val="00266D04"/>
    <w:rsid w:val="00290ECA"/>
    <w:rsid w:val="002932AB"/>
    <w:rsid w:val="00293AAD"/>
    <w:rsid w:val="002976D4"/>
    <w:rsid w:val="002A2BEC"/>
    <w:rsid w:val="002A443A"/>
    <w:rsid w:val="002A5406"/>
    <w:rsid w:val="002A718F"/>
    <w:rsid w:val="002B670D"/>
    <w:rsid w:val="002B7809"/>
    <w:rsid w:val="002B7F88"/>
    <w:rsid w:val="002C2AAD"/>
    <w:rsid w:val="002E0586"/>
    <w:rsid w:val="002E0D1D"/>
    <w:rsid w:val="002E25EF"/>
    <w:rsid w:val="002E3100"/>
    <w:rsid w:val="002F0C38"/>
    <w:rsid w:val="002F157A"/>
    <w:rsid w:val="002F43DC"/>
    <w:rsid w:val="002F7CAE"/>
    <w:rsid w:val="00300430"/>
    <w:rsid w:val="00304041"/>
    <w:rsid w:val="0030661E"/>
    <w:rsid w:val="0031305B"/>
    <w:rsid w:val="00324274"/>
    <w:rsid w:val="00335ECB"/>
    <w:rsid w:val="003375D0"/>
    <w:rsid w:val="00337F8B"/>
    <w:rsid w:val="00340466"/>
    <w:rsid w:val="00342688"/>
    <w:rsid w:val="00345987"/>
    <w:rsid w:val="00352F4E"/>
    <w:rsid w:val="003568BF"/>
    <w:rsid w:val="00360EC1"/>
    <w:rsid w:val="00374C35"/>
    <w:rsid w:val="003762B9"/>
    <w:rsid w:val="00394EFE"/>
    <w:rsid w:val="00397687"/>
    <w:rsid w:val="003A3E07"/>
    <w:rsid w:val="003B15A7"/>
    <w:rsid w:val="003C53E8"/>
    <w:rsid w:val="003D64E0"/>
    <w:rsid w:val="003E4E6A"/>
    <w:rsid w:val="003E61A5"/>
    <w:rsid w:val="003E7F99"/>
    <w:rsid w:val="003F1F43"/>
    <w:rsid w:val="003F64F7"/>
    <w:rsid w:val="004030F4"/>
    <w:rsid w:val="0040427F"/>
    <w:rsid w:val="00407BDD"/>
    <w:rsid w:val="004137E6"/>
    <w:rsid w:val="00414283"/>
    <w:rsid w:val="004174F6"/>
    <w:rsid w:val="00424DA1"/>
    <w:rsid w:val="0043339B"/>
    <w:rsid w:val="00434CA5"/>
    <w:rsid w:val="00440511"/>
    <w:rsid w:val="00442CA5"/>
    <w:rsid w:val="004453F1"/>
    <w:rsid w:val="00445434"/>
    <w:rsid w:val="00446795"/>
    <w:rsid w:val="00446FB7"/>
    <w:rsid w:val="00495E83"/>
    <w:rsid w:val="004A5EB5"/>
    <w:rsid w:val="004C00AF"/>
    <w:rsid w:val="004C3144"/>
    <w:rsid w:val="004C3660"/>
    <w:rsid w:val="004C491C"/>
    <w:rsid w:val="004C7827"/>
    <w:rsid w:val="004D1054"/>
    <w:rsid w:val="004D3EFF"/>
    <w:rsid w:val="004D5007"/>
    <w:rsid w:val="004E1901"/>
    <w:rsid w:val="004F04D9"/>
    <w:rsid w:val="004F1B64"/>
    <w:rsid w:val="004F262A"/>
    <w:rsid w:val="004F2E2E"/>
    <w:rsid w:val="004F765C"/>
    <w:rsid w:val="00504B7F"/>
    <w:rsid w:val="00514698"/>
    <w:rsid w:val="0051471E"/>
    <w:rsid w:val="00524417"/>
    <w:rsid w:val="00524730"/>
    <w:rsid w:val="00531ECA"/>
    <w:rsid w:val="00536312"/>
    <w:rsid w:val="00544ED2"/>
    <w:rsid w:val="00544F5F"/>
    <w:rsid w:val="0054547E"/>
    <w:rsid w:val="00560146"/>
    <w:rsid w:val="00562AFE"/>
    <w:rsid w:val="0057056E"/>
    <w:rsid w:val="00571A9B"/>
    <w:rsid w:val="00575C85"/>
    <w:rsid w:val="00581F83"/>
    <w:rsid w:val="00595361"/>
    <w:rsid w:val="005959B2"/>
    <w:rsid w:val="005A2999"/>
    <w:rsid w:val="005A3B17"/>
    <w:rsid w:val="005B69F7"/>
    <w:rsid w:val="005B7F47"/>
    <w:rsid w:val="005C683C"/>
    <w:rsid w:val="005D7788"/>
    <w:rsid w:val="005F34F9"/>
    <w:rsid w:val="005F6768"/>
    <w:rsid w:val="00601D2F"/>
    <w:rsid w:val="00602A0B"/>
    <w:rsid w:val="006039E5"/>
    <w:rsid w:val="00605D49"/>
    <w:rsid w:val="00611F20"/>
    <w:rsid w:val="00612441"/>
    <w:rsid w:val="006134DB"/>
    <w:rsid w:val="006171EB"/>
    <w:rsid w:val="006340C8"/>
    <w:rsid w:val="0064092B"/>
    <w:rsid w:val="0064168A"/>
    <w:rsid w:val="00643C98"/>
    <w:rsid w:val="00654471"/>
    <w:rsid w:val="00661C46"/>
    <w:rsid w:val="0067078F"/>
    <w:rsid w:val="00677AC7"/>
    <w:rsid w:val="006816CA"/>
    <w:rsid w:val="0068754F"/>
    <w:rsid w:val="006A6644"/>
    <w:rsid w:val="006B0B9A"/>
    <w:rsid w:val="006B25DC"/>
    <w:rsid w:val="006C38D7"/>
    <w:rsid w:val="006C3CED"/>
    <w:rsid w:val="006C5E6E"/>
    <w:rsid w:val="006D21A3"/>
    <w:rsid w:val="006D2226"/>
    <w:rsid w:val="006E1608"/>
    <w:rsid w:val="006E3E9D"/>
    <w:rsid w:val="006F39F3"/>
    <w:rsid w:val="006F4A85"/>
    <w:rsid w:val="006F4CCF"/>
    <w:rsid w:val="007009B6"/>
    <w:rsid w:val="00701967"/>
    <w:rsid w:val="007141C5"/>
    <w:rsid w:val="0072234E"/>
    <w:rsid w:val="00731CCD"/>
    <w:rsid w:val="00735898"/>
    <w:rsid w:val="00741CE4"/>
    <w:rsid w:val="00742897"/>
    <w:rsid w:val="0074472F"/>
    <w:rsid w:val="007719EF"/>
    <w:rsid w:val="00794F14"/>
    <w:rsid w:val="007A23B0"/>
    <w:rsid w:val="007A4EAF"/>
    <w:rsid w:val="007A6290"/>
    <w:rsid w:val="007C3D76"/>
    <w:rsid w:val="007C4427"/>
    <w:rsid w:val="007D129C"/>
    <w:rsid w:val="007D21EF"/>
    <w:rsid w:val="007E21F8"/>
    <w:rsid w:val="007E60D8"/>
    <w:rsid w:val="007E7EE4"/>
    <w:rsid w:val="00817D41"/>
    <w:rsid w:val="0082736D"/>
    <w:rsid w:val="0083368C"/>
    <w:rsid w:val="008343D9"/>
    <w:rsid w:val="008403F9"/>
    <w:rsid w:val="00841114"/>
    <w:rsid w:val="00842F0C"/>
    <w:rsid w:val="008456DB"/>
    <w:rsid w:val="00851F9A"/>
    <w:rsid w:val="00852478"/>
    <w:rsid w:val="0085348A"/>
    <w:rsid w:val="00857AC0"/>
    <w:rsid w:val="00870F88"/>
    <w:rsid w:val="008719BB"/>
    <w:rsid w:val="00874DFB"/>
    <w:rsid w:val="00887BB4"/>
    <w:rsid w:val="00892294"/>
    <w:rsid w:val="0089242E"/>
    <w:rsid w:val="008A098F"/>
    <w:rsid w:val="008A2513"/>
    <w:rsid w:val="008B0206"/>
    <w:rsid w:val="008B1300"/>
    <w:rsid w:val="008B3AF3"/>
    <w:rsid w:val="008C48AD"/>
    <w:rsid w:val="008D3B4A"/>
    <w:rsid w:val="008D73F7"/>
    <w:rsid w:val="008E11AA"/>
    <w:rsid w:val="008F49B1"/>
    <w:rsid w:val="009160D3"/>
    <w:rsid w:val="00935F24"/>
    <w:rsid w:val="00936425"/>
    <w:rsid w:val="009373B6"/>
    <w:rsid w:val="00946775"/>
    <w:rsid w:val="00946D85"/>
    <w:rsid w:val="00953EB5"/>
    <w:rsid w:val="0097110F"/>
    <w:rsid w:val="00973C05"/>
    <w:rsid w:val="00974296"/>
    <w:rsid w:val="00974546"/>
    <w:rsid w:val="00983828"/>
    <w:rsid w:val="00985BB4"/>
    <w:rsid w:val="009906F9"/>
    <w:rsid w:val="00991CB8"/>
    <w:rsid w:val="00995F09"/>
    <w:rsid w:val="00997E13"/>
    <w:rsid w:val="009A32CC"/>
    <w:rsid w:val="009A49E5"/>
    <w:rsid w:val="009A674D"/>
    <w:rsid w:val="009C28A8"/>
    <w:rsid w:val="009C7D75"/>
    <w:rsid w:val="009D2E64"/>
    <w:rsid w:val="009D4048"/>
    <w:rsid w:val="009D6A11"/>
    <w:rsid w:val="009E24BD"/>
    <w:rsid w:val="009E497A"/>
    <w:rsid w:val="009E6F5B"/>
    <w:rsid w:val="009E7D8E"/>
    <w:rsid w:val="009F0994"/>
    <w:rsid w:val="009F4BFD"/>
    <w:rsid w:val="009F6B40"/>
    <w:rsid w:val="00A05BFD"/>
    <w:rsid w:val="00A11746"/>
    <w:rsid w:val="00A1320E"/>
    <w:rsid w:val="00A2078F"/>
    <w:rsid w:val="00A31F08"/>
    <w:rsid w:val="00A32C05"/>
    <w:rsid w:val="00A44361"/>
    <w:rsid w:val="00A524A7"/>
    <w:rsid w:val="00A60EF9"/>
    <w:rsid w:val="00A61262"/>
    <w:rsid w:val="00A66420"/>
    <w:rsid w:val="00A66A9E"/>
    <w:rsid w:val="00A7322F"/>
    <w:rsid w:val="00A74676"/>
    <w:rsid w:val="00A75474"/>
    <w:rsid w:val="00A83E8B"/>
    <w:rsid w:val="00A8652E"/>
    <w:rsid w:val="00AC0183"/>
    <w:rsid w:val="00AD0109"/>
    <w:rsid w:val="00AD13E8"/>
    <w:rsid w:val="00AF3266"/>
    <w:rsid w:val="00AF7E93"/>
    <w:rsid w:val="00B028BB"/>
    <w:rsid w:val="00B04394"/>
    <w:rsid w:val="00B05483"/>
    <w:rsid w:val="00B060AE"/>
    <w:rsid w:val="00B10DBC"/>
    <w:rsid w:val="00B239ED"/>
    <w:rsid w:val="00B30CC0"/>
    <w:rsid w:val="00B31B9F"/>
    <w:rsid w:val="00B35E47"/>
    <w:rsid w:val="00B40982"/>
    <w:rsid w:val="00B47C25"/>
    <w:rsid w:val="00B502C9"/>
    <w:rsid w:val="00B5085A"/>
    <w:rsid w:val="00B51C2C"/>
    <w:rsid w:val="00B55A31"/>
    <w:rsid w:val="00B76562"/>
    <w:rsid w:val="00B80F1E"/>
    <w:rsid w:val="00BA2012"/>
    <w:rsid w:val="00BA344C"/>
    <w:rsid w:val="00BA622F"/>
    <w:rsid w:val="00BB7753"/>
    <w:rsid w:val="00BC4190"/>
    <w:rsid w:val="00BC5995"/>
    <w:rsid w:val="00BC7F7A"/>
    <w:rsid w:val="00BD4A64"/>
    <w:rsid w:val="00BE5BF4"/>
    <w:rsid w:val="00BF0194"/>
    <w:rsid w:val="00BF26DD"/>
    <w:rsid w:val="00C00904"/>
    <w:rsid w:val="00C02136"/>
    <w:rsid w:val="00C043D9"/>
    <w:rsid w:val="00C067E8"/>
    <w:rsid w:val="00C1463F"/>
    <w:rsid w:val="00C30CDE"/>
    <w:rsid w:val="00C3116E"/>
    <w:rsid w:val="00C36910"/>
    <w:rsid w:val="00C37565"/>
    <w:rsid w:val="00C473A4"/>
    <w:rsid w:val="00C658C6"/>
    <w:rsid w:val="00C70519"/>
    <w:rsid w:val="00C73DF1"/>
    <w:rsid w:val="00C76288"/>
    <w:rsid w:val="00C82901"/>
    <w:rsid w:val="00C879EB"/>
    <w:rsid w:val="00C91DFF"/>
    <w:rsid w:val="00C9282E"/>
    <w:rsid w:val="00CA0AA5"/>
    <w:rsid w:val="00CA3258"/>
    <w:rsid w:val="00CA7A14"/>
    <w:rsid w:val="00CB0BF9"/>
    <w:rsid w:val="00CD151E"/>
    <w:rsid w:val="00CD1F33"/>
    <w:rsid w:val="00CD3EC5"/>
    <w:rsid w:val="00CF1368"/>
    <w:rsid w:val="00CF70B8"/>
    <w:rsid w:val="00D03B87"/>
    <w:rsid w:val="00D04B79"/>
    <w:rsid w:val="00D11FC5"/>
    <w:rsid w:val="00D14B6C"/>
    <w:rsid w:val="00D228BB"/>
    <w:rsid w:val="00D22DB0"/>
    <w:rsid w:val="00D259F5"/>
    <w:rsid w:val="00D450FA"/>
    <w:rsid w:val="00D530CC"/>
    <w:rsid w:val="00D61AE4"/>
    <w:rsid w:val="00D631FA"/>
    <w:rsid w:val="00D678CA"/>
    <w:rsid w:val="00D7472F"/>
    <w:rsid w:val="00D74EBB"/>
    <w:rsid w:val="00D827FC"/>
    <w:rsid w:val="00D865ED"/>
    <w:rsid w:val="00D86C19"/>
    <w:rsid w:val="00D9698C"/>
    <w:rsid w:val="00DA1259"/>
    <w:rsid w:val="00DA3DFA"/>
    <w:rsid w:val="00DA55E0"/>
    <w:rsid w:val="00DA68C8"/>
    <w:rsid w:val="00DB06B0"/>
    <w:rsid w:val="00DB1278"/>
    <w:rsid w:val="00DB341A"/>
    <w:rsid w:val="00DC2310"/>
    <w:rsid w:val="00DC4365"/>
    <w:rsid w:val="00DE388D"/>
    <w:rsid w:val="00DE432A"/>
    <w:rsid w:val="00DE75FA"/>
    <w:rsid w:val="00DF6A09"/>
    <w:rsid w:val="00E03B40"/>
    <w:rsid w:val="00E10E55"/>
    <w:rsid w:val="00E12EFD"/>
    <w:rsid w:val="00E15B5B"/>
    <w:rsid w:val="00E178E0"/>
    <w:rsid w:val="00E17B16"/>
    <w:rsid w:val="00E24CA1"/>
    <w:rsid w:val="00E344E2"/>
    <w:rsid w:val="00E41CA1"/>
    <w:rsid w:val="00E449D1"/>
    <w:rsid w:val="00E46C1A"/>
    <w:rsid w:val="00E5179C"/>
    <w:rsid w:val="00E52D27"/>
    <w:rsid w:val="00E60917"/>
    <w:rsid w:val="00E74367"/>
    <w:rsid w:val="00E7456D"/>
    <w:rsid w:val="00E7682A"/>
    <w:rsid w:val="00E82945"/>
    <w:rsid w:val="00E844D0"/>
    <w:rsid w:val="00EA0C4D"/>
    <w:rsid w:val="00EA3B1F"/>
    <w:rsid w:val="00EA4851"/>
    <w:rsid w:val="00EB4E8D"/>
    <w:rsid w:val="00EB63EB"/>
    <w:rsid w:val="00EC1E00"/>
    <w:rsid w:val="00EC304D"/>
    <w:rsid w:val="00ED1377"/>
    <w:rsid w:val="00ED1B17"/>
    <w:rsid w:val="00EE59DE"/>
    <w:rsid w:val="00EF45C3"/>
    <w:rsid w:val="00EF4B50"/>
    <w:rsid w:val="00EF5B8F"/>
    <w:rsid w:val="00EF7B86"/>
    <w:rsid w:val="00F00C07"/>
    <w:rsid w:val="00F10731"/>
    <w:rsid w:val="00F107B5"/>
    <w:rsid w:val="00F26BCC"/>
    <w:rsid w:val="00F3043C"/>
    <w:rsid w:val="00F30789"/>
    <w:rsid w:val="00F363CE"/>
    <w:rsid w:val="00F3654B"/>
    <w:rsid w:val="00F404F1"/>
    <w:rsid w:val="00F42812"/>
    <w:rsid w:val="00F47093"/>
    <w:rsid w:val="00F477AE"/>
    <w:rsid w:val="00F62C7A"/>
    <w:rsid w:val="00F66588"/>
    <w:rsid w:val="00F72CF1"/>
    <w:rsid w:val="00F85E39"/>
    <w:rsid w:val="00F96835"/>
    <w:rsid w:val="00FA2004"/>
    <w:rsid w:val="00FC43AE"/>
    <w:rsid w:val="00FC5C31"/>
    <w:rsid w:val="00FE22D9"/>
    <w:rsid w:val="00FE4BBE"/>
    <w:rsid w:val="00FF4A2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0">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uiPriority w:val="99"/>
    <w:pPr>
      <w:tabs>
        <w:tab w:val="center" w:pos="4320"/>
        <w:tab w:val="right" w:pos="8640"/>
      </w:tabs>
    </w:pPr>
  </w:style>
  <w:style w:type="paragraph" w:styleId="a6">
    <w:name w:val="Body Text"/>
    <w:basedOn w:val="a"/>
    <w:pPr>
      <w:jc w:val="both"/>
    </w:pPr>
    <w:rPr>
      <w:rFonts w:ascii="Times New Roman" w:hAnsi="Times New Roman"/>
      <w:lang w:val="bg-BG"/>
    </w:rPr>
  </w:style>
  <w:style w:type="paragraph" w:styleId="21">
    <w:name w:val="Body Text 2"/>
    <w:basedOn w:val="a"/>
    <w:pPr>
      <w:jc w:val="both"/>
    </w:pPr>
    <w:rPr>
      <w:rFonts w:ascii="Times New Roman" w:hAnsi="Times New Roman"/>
      <w:sz w:val="24"/>
      <w:lang w:val="bg-BG"/>
    </w:rPr>
  </w:style>
  <w:style w:type="character" w:styleId="a7">
    <w:name w:val="Hyperlink"/>
    <w:rPr>
      <w:color w:val="0000FF"/>
      <w:u w:val="single"/>
    </w:rPr>
  </w:style>
  <w:style w:type="character" w:styleId="a8">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9">
    <w:name w:val="Balloon Text"/>
    <w:basedOn w:val="a"/>
    <w:semiHidden/>
    <w:rsid w:val="007719EF"/>
    <w:rPr>
      <w:rFonts w:ascii="Tahoma" w:hAnsi="Tahoma" w:cs="Tahoma"/>
      <w:sz w:val="16"/>
      <w:szCs w:val="16"/>
    </w:rPr>
  </w:style>
  <w:style w:type="paragraph" w:customStyle="1" w:styleId="aa">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b">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numbering" w:customStyle="1" w:styleId="2">
    <w:name w:val="Стил2"/>
    <w:uiPriority w:val="99"/>
    <w:rsid w:val="00E03B40"/>
    <w:pPr>
      <w:numPr>
        <w:numId w:val="6"/>
      </w:numPr>
    </w:pPr>
  </w:style>
  <w:style w:type="character" w:customStyle="1" w:styleId="a5">
    <w:name w:val="Долен колонтитул Знак"/>
    <w:basedOn w:val="a0"/>
    <w:link w:val="a4"/>
    <w:uiPriority w:val="99"/>
    <w:rsid w:val="00BA2012"/>
    <w:rPr>
      <w:rFonts w:ascii="Arial" w:hAnsi="Arial"/>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0">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uiPriority w:val="99"/>
    <w:pPr>
      <w:tabs>
        <w:tab w:val="center" w:pos="4320"/>
        <w:tab w:val="right" w:pos="8640"/>
      </w:tabs>
    </w:pPr>
  </w:style>
  <w:style w:type="paragraph" w:styleId="a6">
    <w:name w:val="Body Text"/>
    <w:basedOn w:val="a"/>
    <w:pPr>
      <w:jc w:val="both"/>
    </w:pPr>
    <w:rPr>
      <w:rFonts w:ascii="Times New Roman" w:hAnsi="Times New Roman"/>
      <w:lang w:val="bg-BG"/>
    </w:rPr>
  </w:style>
  <w:style w:type="paragraph" w:styleId="21">
    <w:name w:val="Body Text 2"/>
    <w:basedOn w:val="a"/>
    <w:pPr>
      <w:jc w:val="both"/>
    </w:pPr>
    <w:rPr>
      <w:rFonts w:ascii="Times New Roman" w:hAnsi="Times New Roman"/>
      <w:sz w:val="24"/>
      <w:lang w:val="bg-BG"/>
    </w:rPr>
  </w:style>
  <w:style w:type="character" w:styleId="a7">
    <w:name w:val="Hyperlink"/>
    <w:rPr>
      <w:color w:val="0000FF"/>
      <w:u w:val="single"/>
    </w:rPr>
  </w:style>
  <w:style w:type="character" w:styleId="a8">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9">
    <w:name w:val="Balloon Text"/>
    <w:basedOn w:val="a"/>
    <w:semiHidden/>
    <w:rsid w:val="007719EF"/>
    <w:rPr>
      <w:rFonts w:ascii="Tahoma" w:hAnsi="Tahoma" w:cs="Tahoma"/>
      <w:sz w:val="16"/>
      <w:szCs w:val="16"/>
    </w:rPr>
  </w:style>
  <w:style w:type="paragraph" w:customStyle="1" w:styleId="aa">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b">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numbering" w:customStyle="1" w:styleId="2">
    <w:name w:val="Стил2"/>
    <w:uiPriority w:val="99"/>
    <w:rsid w:val="00E03B40"/>
    <w:pPr>
      <w:numPr>
        <w:numId w:val="6"/>
      </w:numPr>
    </w:pPr>
  </w:style>
  <w:style w:type="character" w:customStyle="1" w:styleId="a5">
    <w:name w:val="Долен колонтитул Знак"/>
    <w:basedOn w:val="a0"/>
    <w:link w:val="a4"/>
    <w:uiPriority w:val="99"/>
    <w:rsid w:val="00BA2012"/>
    <w:rPr>
      <w:rFonts w:ascii="Arial" w:hAnsi="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mailto:director@riosv-hs.org"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haskovo.riosv.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61ECF-A3CB-471D-AA93-5DB07F317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3</Pages>
  <Words>1200</Words>
  <Characters>6843</Characters>
  <Application>Microsoft Office Word</Application>
  <DocSecurity>0</DocSecurity>
  <Lines>57</Lines>
  <Paragraphs>16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8027</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Тюркян</cp:lastModifiedBy>
  <cp:revision>143</cp:revision>
  <cp:lastPrinted>2022-03-24T08:27:00Z</cp:lastPrinted>
  <dcterms:created xsi:type="dcterms:W3CDTF">2021-11-11T09:41:00Z</dcterms:created>
  <dcterms:modified xsi:type="dcterms:W3CDTF">2023-10-26T10:39:00Z</dcterms:modified>
</cp:coreProperties>
</file>