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48F" w:rsidRPr="005B6E8B" w:rsidRDefault="0091748F" w:rsidP="00B70D68">
      <w:pPr>
        <w:overflowPunct/>
        <w:jc w:val="both"/>
        <w:textAlignment w:val="auto"/>
        <w:rPr>
          <w:rFonts w:ascii="Times New Roman" w:hAnsi="Times New Roman"/>
          <w:i/>
          <w:sz w:val="24"/>
          <w:szCs w:val="24"/>
          <w:highlight w:val="yellow"/>
          <w:lang w:val="bg-BG"/>
        </w:rPr>
      </w:pPr>
    </w:p>
    <w:p w:rsidR="00DA2A75" w:rsidRPr="005B6E8B" w:rsidRDefault="00DA2A75" w:rsidP="00A97234">
      <w:pPr>
        <w:ind w:left="360"/>
        <w:jc w:val="center"/>
        <w:rPr>
          <w:rFonts w:ascii="Times New Roman" w:hAnsi="Times New Roman"/>
          <w:b/>
          <w:sz w:val="24"/>
          <w:szCs w:val="24"/>
          <w:highlight w:val="yellow"/>
          <w:lang w:val="bg-BG"/>
        </w:rPr>
      </w:pPr>
      <w:r w:rsidRPr="005B6E8B">
        <w:rPr>
          <w:rFonts w:ascii="Times New Roman" w:hAnsi="Times New Roman"/>
          <w:b/>
          <w:sz w:val="24"/>
          <w:szCs w:val="24"/>
          <w:lang w:val="bg-BG"/>
        </w:rPr>
        <w:t xml:space="preserve">Р Е Ш Е Н И Е № ХА </w:t>
      </w:r>
      <w:r w:rsidR="004504B7" w:rsidRPr="005B6E8B">
        <w:rPr>
          <w:rFonts w:ascii="Times New Roman" w:hAnsi="Times New Roman"/>
          <w:b/>
          <w:sz w:val="24"/>
          <w:szCs w:val="24"/>
          <w:lang w:val="bg-BG"/>
        </w:rPr>
        <w:t>–</w:t>
      </w:r>
      <w:r w:rsidR="008C1C39" w:rsidRPr="005B6E8B">
        <w:rPr>
          <w:rFonts w:ascii="Times New Roman" w:hAnsi="Times New Roman"/>
          <w:b/>
          <w:sz w:val="24"/>
          <w:szCs w:val="24"/>
          <w:lang w:val="bg-BG"/>
        </w:rPr>
        <w:t xml:space="preserve"> </w:t>
      </w:r>
      <w:r w:rsidR="003E76E3" w:rsidRPr="005B6E8B">
        <w:rPr>
          <w:rFonts w:ascii="Times New Roman" w:hAnsi="Times New Roman"/>
          <w:b/>
          <w:sz w:val="24"/>
          <w:szCs w:val="24"/>
          <w:lang w:val="bg-BG"/>
        </w:rPr>
        <w:t>ЕО</w:t>
      </w:r>
      <w:r w:rsidR="004504B7" w:rsidRPr="005B6E8B">
        <w:rPr>
          <w:rFonts w:ascii="Times New Roman" w:hAnsi="Times New Roman"/>
          <w:b/>
          <w:sz w:val="24"/>
          <w:szCs w:val="24"/>
          <w:lang w:val="bg-BG"/>
        </w:rPr>
        <w:t xml:space="preserve"> </w:t>
      </w:r>
      <w:r w:rsidRPr="009C2DE3">
        <w:rPr>
          <w:rFonts w:ascii="Times New Roman" w:hAnsi="Times New Roman"/>
          <w:b/>
          <w:sz w:val="24"/>
          <w:szCs w:val="24"/>
          <w:lang w:val="bg-BG"/>
        </w:rPr>
        <w:t xml:space="preserve">– </w:t>
      </w:r>
      <w:r w:rsidR="009C2DE3" w:rsidRPr="009C2DE3">
        <w:rPr>
          <w:rFonts w:ascii="Times New Roman" w:hAnsi="Times New Roman"/>
          <w:b/>
          <w:sz w:val="24"/>
          <w:szCs w:val="24"/>
          <w:lang w:val="bg-BG"/>
        </w:rPr>
        <w:t>40</w:t>
      </w:r>
      <w:r w:rsidRPr="009C2DE3">
        <w:rPr>
          <w:rFonts w:ascii="Times New Roman" w:hAnsi="Times New Roman"/>
          <w:b/>
          <w:sz w:val="24"/>
          <w:szCs w:val="24"/>
          <w:lang w:val="bg-BG"/>
        </w:rPr>
        <w:t>/202</w:t>
      </w:r>
      <w:r w:rsidR="00086AA2" w:rsidRPr="009C2DE3">
        <w:rPr>
          <w:rFonts w:ascii="Times New Roman" w:hAnsi="Times New Roman"/>
          <w:b/>
          <w:sz w:val="24"/>
          <w:szCs w:val="24"/>
          <w:lang w:val="bg-BG"/>
        </w:rPr>
        <w:t>4</w:t>
      </w:r>
      <w:r w:rsidRPr="009C2DE3">
        <w:rPr>
          <w:rFonts w:ascii="Times New Roman" w:hAnsi="Times New Roman"/>
          <w:b/>
          <w:sz w:val="24"/>
          <w:szCs w:val="24"/>
          <w:lang w:val="bg-BG"/>
        </w:rPr>
        <w:t xml:space="preserve"> г.</w:t>
      </w:r>
    </w:p>
    <w:p w:rsidR="00DA2A75" w:rsidRPr="005B6E8B" w:rsidRDefault="00DA2A75" w:rsidP="00B70D68">
      <w:pPr>
        <w:jc w:val="both"/>
        <w:rPr>
          <w:rFonts w:ascii="Times New Roman" w:hAnsi="Times New Roman"/>
          <w:b/>
          <w:sz w:val="24"/>
          <w:szCs w:val="24"/>
          <w:highlight w:val="yellow"/>
          <w:lang w:val="bg-BG"/>
        </w:rPr>
      </w:pPr>
    </w:p>
    <w:p w:rsidR="00DA2A75" w:rsidRPr="005B6E8B" w:rsidRDefault="00DA2A75" w:rsidP="00A97234">
      <w:pPr>
        <w:tabs>
          <w:tab w:val="left" w:pos="900"/>
        </w:tabs>
        <w:ind w:left="360"/>
        <w:jc w:val="center"/>
        <w:rPr>
          <w:rFonts w:ascii="Times New Roman" w:hAnsi="Times New Roman"/>
          <w:b/>
          <w:sz w:val="24"/>
          <w:szCs w:val="24"/>
          <w:lang w:val="bg-BG"/>
        </w:rPr>
      </w:pPr>
      <w:r w:rsidRPr="005B6E8B">
        <w:rPr>
          <w:rFonts w:ascii="Times New Roman" w:hAnsi="Times New Roman"/>
          <w:b/>
          <w:sz w:val="24"/>
          <w:szCs w:val="24"/>
          <w:lang w:val="bg-BG"/>
        </w:rPr>
        <w:t>за преценяване на необходимостта от извършване на екологична оценка</w:t>
      </w:r>
    </w:p>
    <w:p w:rsidR="00DA2A75" w:rsidRPr="005B6E8B" w:rsidRDefault="00DA2A75" w:rsidP="00E71975">
      <w:pPr>
        <w:tabs>
          <w:tab w:val="left" w:pos="900"/>
        </w:tabs>
        <w:jc w:val="both"/>
        <w:rPr>
          <w:rFonts w:ascii="Times New Roman" w:hAnsi="Times New Roman"/>
          <w:sz w:val="24"/>
          <w:szCs w:val="24"/>
          <w:lang w:val="bg-BG"/>
        </w:rPr>
      </w:pPr>
    </w:p>
    <w:p w:rsidR="00777A1C" w:rsidRPr="005B6E8B" w:rsidRDefault="00DA2A75" w:rsidP="00E71975">
      <w:pPr>
        <w:tabs>
          <w:tab w:val="left" w:pos="900"/>
        </w:tabs>
        <w:ind w:firstLine="567"/>
        <w:jc w:val="both"/>
        <w:rPr>
          <w:rFonts w:ascii="Times New Roman" w:hAnsi="Times New Roman"/>
          <w:sz w:val="24"/>
          <w:szCs w:val="24"/>
          <w:lang w:val="bg-BG"/>
        </w:rPr>
      </w:pPr>
      <w:r w:rsidRPr="005B6E8B">
        <w:rPr>
          <w:rFonts w:ascii="Times New Roman" w:hAnsi="Times New Roman"/>
          <w:sz w:val="24"/>
          <w:szCs w:val="24"/>
          <w:lang w:val="bg-BG"/>
        </w:rPr>
        <w:t xml:space="preserve">На основание чл. 85, ал. 4 и ал. 5 от </w:t>
      </w:r>
      <w:r w:rsidRPr="005B6E8B">
        <w:rPr>
          <w:rFonts w:ascii="Times New Roman" w:hAnsi="Times New Roman"/>
          <w:i/>
          <w:sz w:val="24"/>
          <w:szCs w:val="24"/>
          <w:lang w:val="bg-BG"/>
        </w:rPr>
        <w:t>Закона за опазване на околната среда</w:t>
      </w:r>
      <w:r w:rsidRPr="005B6E8B">
        <w:rPr>
          <w:rFonts w:ascii="Times New Roman" w:hAnsi="Times New Roman"/>
          <w:sz w:val="24"/>
          <w:szCs w:val="24"/>
          <w:lang w:val="bg-BG"/>
        </w:rPr>
        <w:t xml:space="preserve"> (ЗООС), чл. 4, т. 2 от </w:t>
      </w:r>
      <w:r w:rsidRPr="005B6E8B">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5B6E8B">
        <w:rPr>
          <w:rFonts w:ascii="Times New Roman" w:hAnsi="Times New Roman"/>
          <w:sz w:val="24"/>
          <w:szCs w:val="24"/>
          <w:lang w:val="bg-BG"/>
        </w:rPr>
        <w:t xml:space="preserve"> (Наредбата за ЕО), чл. 14, ал. 1, ал. 2 и ал. 3 от Наредбата за ЕО, чл. 31, ал. 4 във връзка с ал. 1 от </w:t>
      </w:r>
      <w:r w:rsidRPr="005B6E8B">
        <w:rPr>
          <w:rFonts w:ascii="Times New Roman" w:hAnsi="Times New Roman"/>
          <w:i/>
          <w:sz w:val="24"/>
          <w:szCs w:val="24"/>
          <w:lang w:val="bg-BG"/>
        </w:rPr>
        <w:t>Закона за биологичното разнообразие</w:t>
      </w:r>
      <w:r w:rsidRPr="005B6E8B">
        <w:rPr>
          <w:rFonts w:ascii="Times New Roman" w:hAnsi="Times New Roman"/>
          <w:sz w:val="24"/>
          <w:szCs w:val="24"/>
          <w:lang w:val="bg-BG"/>
        </w:rPr>
        <w:t xml:space="preserve"> (ЗБР), чл. 37, ал. 4 във връзка с чл. 2, ал. 1. т. 1 от </w:t>
      </w:r>
      <w:r w:rsidRPr="005B6E8B">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5B6E8B">
        <w:rPr>
          <w:rFonts w:ascii="Times New Roman" w:hAnsi="Times New Roman"/>
          <w:sz w:val="24"/>
          <w:szCs w:val="24"/>
          <w:lang w:val="bg-BG"/>
        </w:rPr>
        <w:t>(Наредбата за ОС), представената информаци</w:t>
      </w:r>
      <w:r w:rsidR="00932128" w:rsidRPr="005B6E8B">
        <w:rPr>
          <w:rFonts w:ascii="Times New Roman" w:hAnsi="Times New Roman"/>
          <w:sz w:val="24"/>
          <w:szCs w:val="24"/>
          <w:lang w:val="bg-BG"/>
        </w:rPr>
        <w:t>я и документация от възложител</w:t>
      </w:r>
      <w:r w:rsidR="00934981" w:rsidRPr="005B6E8B">
        <w:rPr>
          <w:rFonts w:ascii="Times New Roman" w:hAnsi="Times New Roman"/>
          <w:sz w:val="24"/>
          <w:szCs w:val="24"/>
          <w:lang w:val="bg-BG"/>
        </w:rPr>
        <w:t>я</w:t>
      </w:r>
      <w:r w:rsidR="00932128" w:rsidRPr="005B6E8B">
        <w:rPr>
          <w:rFonts w:ascii="Times New Roman" w:hAnsi="Times New Roman"/>
          <w:sz w:val="24"/>
          <w:szCs w:val="24"/>
          <w:lang w:val="bg-BG"/>
        </w:rPr>
        <w:t xml:space="preserve">, както и получено становище </w:t>
      </w:r>
      <w:r w:rsidRPr="005B6E8B">
        <w:rPr>
          <w:rFonts w:ascii="Times New Roman" w:hAnsi="Times New Roman"/>
          <w:sz w:val="24"/>
          <w:szCs w:val="24"/>
          <w:lang w:val="bg-BG"/>
        </w:rPr>
        <w:t xml:space="preserve">от Регионална здравна инспекция – </w:t>
      </w:r>
      <w:r w:rsidR="0006238A" w:rsidRPr="005B6E8B">
        <w:rPr>
          <w:rFonts w:ascii="Times New Roman" w:hAnsi="Times New Roman"/>
          <w:sz w:val="24"/>
          <w:szCs w:val="24"/>
          <w:lang w:val="bg-BG"/>
        </w:rPr>
        <w:t>Кърджали</w:t>
      </w:r>
    </w:p>
    <w:p w:rsidR="00B4714D" w:rsidRPr="005B6E8B" w:rsidRDefault="00B4714D" w:rsidP="00B70D68">
      <w:pPr>
        <w:tabs>
          <w:tab w:val="left" w:pos="900"/>
        </w:tabs>
        <w:jc w:val="both"/>
        <w:rPr>
          <w:rFonts w:ascii="Times New Roman" w:hAnsi="Times New Roman"/>
          <w:b/>
          <w:sz w:val="24"/>
          <w:szCs w:val="24"/>
          <w:lang w:val="bg-BG"/>
        </w:rPr>
      </w:pPr>
    </w:p>
    <w:p w:rsidR="008925E3" w:rsidRPr="005B6E8B" w:rsidRDefault="008925E3" w:rsidP="00B70D68">
      <w:pPr>
        <w:tabs>
          <w:tab w:val="left" w:pos="900"/>
        </w:tabs>
        <w:jc w:val="both"/>
        <w:rPr>
          <w:rFonts w:ascii="Times New Roman" w:hAnsi="Times New Roman"/>
          <w:b/>
          <w:sz w:val="24"/>
          <w:szCs w:val="24"/>
          <w:lang w:val="bg-BG"/>
        </w:rPr>
      </w:pPr>
    </w:p>
    <w:p w:rsidR="00DA2A75" w:rsidRPr="005B6E8B" w:rsidRDefault="00DA2A75" w:rsidP="00E44579">
      <w:pPr>
        <w:tabs>
          <w:tab w:val="left" w:pos="900"/>
        </w:tabs>
        <w:jc w:val="center"/>
        <w:rPr>
          <w:rFonts w:ascii="Times New Roman" w:hAnsi="Times New Roman"/>
          <w:b/>
          <w:sz w:val="24"/>
          <w:szCs w:val="24"/>
          <w:lang w:val="bg-BG"/>
        </w:rPr>
      </w:pPr>
      <w:r w:rsidRPr="005B6E8B">
        <w:rPr>
          <w:rFonts w:ascii="Times New Roman" w:hAnsi="Times New Roman"/>
          <w:b/>
          <w:sz w:val="24"/>
          <w:szCs w:val="24"/>
          <w:lang w:val="bg-BG"/>
        </w:rPr>
        <w:t>Р Е Ш И Х:</w:t>
      </w:r>
    </w:p>
    <w:p w:rsidR="00DA2A75" w:rsidRPr="005B6E8B" w:rsidRDefault="00DA2A75" w:rsidP="00B70D68">
      <w:pPr>
        <w:jc w:val="both"/>
        <w:rPr>
          <w:rFonts w:ascii="Times New Roman" w:hAnsi="Times New Roman"/>
          <w:sz w:val="24"/>
          <w:szCs w:val="24"/>
          <w:lang w:val="bg-BG"/>
        </w:rPr>
      </w:pPr>
    </w:p>
    <w:p w:rsidR="00DA2A75" w:rsidRPr="005B6E8B" w:rsidRDefault="00DA2A75" w:rsidP="00B70D68">
      <w:pPr>
        <w:jc w:val="both"/>
        <w:rPr>
          <w:rFonts w:ascii="Times New Roman" w:hAnsi="Times New Roman"/>
          <w:sz w:val="24"/>
          <w:szCs w:val="24"/>
          <w:lang w:val="bg-BG"/>
        </w:rPr>
      </w:pPr>
      <w:r w:rsidRPr="005B6E8B">
        <w:rPr>
          <w:rFonts w:ascii="Times New Roman" w:hAnsi="Times New Roman"/>
          <w:b/>
          <w:sz w:val="24"/>
          <w:szCs w:val="24"/>
          <w:lang w:val="bg-BG"/>
        </w:rPr>
        <w:t>да не се извършва</w:t>
      </w:r>
      <w:r w:rsidRPr="005B6E8B">
        <w:rPr>
          <w:rFonts w:ascii="Times New Roman" w:hAnsi="Times New Roman"/>
          <w:sz w:val="24"/>
          <w:szCs w:val="24"/>
          <w:lang w:val="bg-BG"/>
        </w:rPr>
        <w:t xml:space="preserve"> </w:t>
      </w:r>
      <w:r w:rsidRPr="005B6E8B">
        <w:rPr>
          <w:rFonts w:ascii="Times New Roman" w:hAnsi="Times New Roman"/>
          <w:b/>
          <w:sz w:val="24"/>
          <w:szCs w:val="24"/>
          <w:lang w:val="bg-BG"/>
        </w:rPr>
        <w:t>екологична оценка</w:t>
      </w:r>
      <w:r w:rsidRPr="005B6E8B">
        <w:rPr>
          <w:rFonts w:ascii="Times New Roman" w:hAnsi="Times New Roman"/>
          <w:sz w:val="24"/>
          <w:szCs w:val="24"/>
          <w:lang w:val="bg-BG"/>
        </w:rPr>
        <w:t xml:space="preserve"> за </w:t>
      </w:r>
      <w:r w:rsidR="007B3AB2" w:rsidRPr="005B6E8B">
        <w:rPr>
          <w:rFonts w:ascii="Times New Roman" w:hAnsi="Times New Roman"/>
          <w:sz w:val="24"/>
          <w:szCs w:val="24"/>
          <w:lang w:val="bg-BG"/>
        </w:rPr>
        <w:t>„</w:t>
      </w:r>
      <w:r w:rsidR="0006238A" w:rsidRPr="005B6E8B">
        <w:rPr>
          <w:rFonts w:ascii="Times New Roman" w:hAnsi="Times New Roman"/>
          <w:sz w:val="24"/>
          <w:szCs w:val="24"/>
          <w:lang w:val="bg-BG"/>
        </w:rPr>
        <w:t>Изработване на Подробен устройствен план – план за застрояване /ПУП-ПЗ/ за ПИ 20496.4.636 /стар № 20496.4.468/ по КККР на с. Дедец, общ. Кирково, с цел изграждане на фотоволтаична централа с обща инсталирана мощност 5 MW“</w:t>
      </w:r>
      <w:r w:rsidRPr="005B6E8B">
        <w:rPr>
          <w:rFonts w:ascii="Times New Roman" w:hAnsi="Times New Roman"/>
          <w:sz w:val="24"/>
          <w:szCs w:val="24"/>
          <w:lang w:val="bg-BG"/>
        </w:rPr>
        <w:t>, при прилагането на който</w:t>
      </w:r>
      <w:r w:rsidRPr="005B6E8B">
        <w:rPr>
          <w:rFonts w:ascii="Times New Roman" w:hAnsi="Times New Roman"/>
          <w:b/>
          <w:sz w:val="24"/>
          <w:szCs w:val="24"/>
          <w:lang w:val="bg-BG"/>
        </w:rPr>
        <w:t xml:space="preserve"> няма вероятност </w:t>
      </w:r>
      <w:r w:rsidRPr="005B6E8B">
        <w:rPr>
          <w:rFonts w:ascii="Times New Roman" w:hAnsi="Times New Roman"/>
          <w:sz w:val="24"/>
          <w:szCs w:val="24"/>
          <w:lang w:val="bg-BG"/>
        </w:rPr>
        <w:t>да се окаже значително отрицателно въздействие върху околната среда и човешкото здраве</w:t>
      </w:r>
    </w:p>
    <w:p w:rsidR="00DA2A75" w:rsidRPr="005B6E8B" w:rsidRDefault="00DA2A75" w:rsidP="00B70D68">
      <w:pPr>
        <w:jc w:val="both"/>
        <w:rPr>
          <w:rFonts w:ascii="Times New Roman" w:hAnsi="Times New Roman"/>
          <w:sz w:val="24"/>
          <w:szCs w:val="24"/>
          <w:highlight w:val="yellow"/>
          <w:lang w:val="bg-BG"/>
        </w:rPr>
      </w:pPr>
    </w:p>
    <w:p w:rsidR="004730AA" w:rsidRPr="005B6E8B" w:rsidRDefault="004730AA" w:rsidP="00B70D68">
      <w:pPr>
        <w:jc w:val="both"/>
        <w:rPr>
          <w:rFonts w:ascii="Times New Roman" w:hAnsi="Times New Roman"/>
          <w:sz w:val="24"/>
          <w:szCs w:val="24"/>
          <w:lang w:val="bg-BG"/>
        </w:rPr>
      </w:pPr>
    </w:p>
    <w:p w:rsidR="00D20A64" w:rsidRPr="005B6E8B" w:rsidRDefault="00902F2A" w:rsidP="00A709E2">
      <w:pPr>
        <w:tabs>
          <w:tab w:val="left" w:pos="90"/>
        </w:tabs>
        <w:jc w:val="both"/>
        <w:textAlignment w:val="auto"/>
        <w:rPr>
          <w:rFonts w:ascii="Times New Roman" w:hAnsi="Times New Roman"/>
          <w:sz w:val="24"/>
          <w:szCs w:val="24"/>
          <w:lang w:val="bg-BG"/>
        </w:rPr>
      </w:pPr>
      <w:r w:rsidRPr="005B6E8B">
        <w:rPr>
          <w:rFonts w:ascii="Times New Roman" w:hAnsi="Times New Roman"/>
          <w:b/>
          <w:sz w:val="24"/>
          <w:szCs w:val="24"/>
          <w:lang w:val="bg-BG"/>
        </w:rPr>
        <w:t>в</w:t>
      </w:r>
      <w:r w:rsidR="00DA2A75" w:rsidRPr="005B6E8B">
        <w:rPr>
          <w:rFonts w:ascii="Times New Roman" w:hAnsi="Times New Roman"/>
          <w:b/>
          <w:sz w:val="24"/>
          <w:szCs w:val="24"/>
          <w:lang w:val="bg-BG"/>
        </w:rPr>
        <w:t>ъзложител</w:t>
      </w:r>
      <w:r w:rsidR="00DA2A75" w:rsidRPr="005B6E8B">
        <w:rPr>
          <w:rFonts w:ascii="Times New Roman" w:hAnsi="Times New Roman"/>
          <w:sz w:val="24"/>
          <w:szCs w:val="24"/>
          <w:lang w:val="bg-BG"/>
        </w:rPr>
        <w:t xml:space="preserve">: </w:t>
      </w:r>
      <w:r w:rsidR="0006238A" w:rsidRPr="005B6E8B">
        <w:rPr>
          <w:rFonts w:ascii="Times New Roman" w:hAnsi="Times New Roman"/>
          <w:sz w:val="24"/>
          <w:szCs w:val="24"/>
          <w:lang w:val="bg-BG"/>
        </w:rPr>
        <w:t>„ЕН ЕЙ СОЛАР“ ЕООД</w:t>
      </w:r>
      <w:r w:rsidR="00A709E2" w:rsidRPr="005B6E8B">
        <w:rPr>
          <w:rFonts w:ascii="Times New Roman" w:hAnsi="Times New Roman"/>
          <w:sz w:val="24"/>
          <w:szCs w:val="24"/>
          <w:lang w:val="bg-BG"/>
        </w:rPr>
        <w:t>,</w:t>
      </w:r>
      <w:r w:rsidR="00A709E2" w:rsidRPr="005B6E8B">
        <w:rPr>
          <w:rFonts w:ascii="Times New Roman" w:hAnsi="Times New Roman"/>
          <w:b/>
          <w:sz w:val="24"/>
          <w:szCs w:val="24"/>
          <w:lang w:val="bg-BG"/>
        </w:rPr>
        <w:t xml:space="preserve"> </w:t>
      </w:r>
      <w:r w:rsidR="00D20A64" w:rsidRPr="005B6E8B">
        <w:rPr>
          <w:rFonts w:ascii="Times New Roman" w:hAnsi="Times New Roman"/>
          <w:sz w:val="24"/>
          <w:szCs w:val="24"/>
          <w:lang w:val="bg-BG"/>
        </w:rPr>
        <w:t xml:space="preserve">ЕИК: </w:t>
      </w:r>
      <w:r w:rsidR="00934981" w:rsidRPr="005B6E8B">
        <w:rPr>
          <w:rFonts w:ascii="Times New Roman" w:hAnsi="Times New Roman"/>
          <w:sz w:val="24"/>
          <w:szCs w:val="24"/>
          <w:lang w:val="bg-BG"/>
        </w:rPr>
        <w:t>20</w:t>
      </w:r>
      <w:r w:rsidR="0006238A" w:rsidRPr="005B6E8B">
        <w:rPr>
          <w:rFonts w:ascii="Times New Roman" w:hAnsi="Times New Roman"/>
          <w:sz w:val="24"/>
          <w:szCs w:val="24"/>
          <w:lang w:val="bg-BG"/>
        </w:rPr>
        <w:t>0820915</w:t>
      </w:r>
    </w:p>
    <w:p w:rsidR="00A709E2" w:rsidRPr="005B6E8B" w:rsidRDefault="00A709E2" w:rsidP="00D20A64">
      <w:pPr>
        <w:tabs>
          <w:tab w:val="left" w:pos="90"/>
        </w:tabs>
        <w:jc w:val="both"/>
        <w:textAlignment w:val="auto"/>
        <w:rPr>
          <w:rFonts w:ascii="Times New Roman" w:hAnsi="Times New Roman"/>
          <w:sz w:val="24"/>
          <w:szCs w:val="24"/>
          <w:lang w:val="bg-BG"/>
        </w:rPr>
      </w:pPr>
      <w:r w:rsidRPr="005B6E8B">
        <w:rPr>
          <w:rFonts w:ascii="Times New Roman" w:hAnsi="Times New Roman"/>
          <w:b/>
          <w:sz w:val="24"/>
          <w:szCs w:val="24"/>
          <w:lang w:val="bg-BG"/>
        </w:rPr>
        <w:t xml:space="preserve">седалище: </w:t>
      </w:r>
      <w:r w:rsidR="0006238A" w:rsidRPr="005B6E8B">
        <w:rPr>
          <w:rFonts w:ascii="Times New Roman" w:hAnsi="Times New Roman"/>
          <w:sz w:val="24"/>
          <w:szCs w:val="24"/>
          <w:lang w:val="bg-BG"/>
        </w:rPr>
        <w:t>с. Светослав, общ. Стамболово</w:t>
      </w:r>
    </w:p>
    <w:p w:rsidR="00777A1C" w:rsidRPr="005B6E8B" w:rsidRDefault="00777A1C" w:rsidP="00B70D68">
      <w:pPr>
        <w:jc w:val="both"/>
        <w:rPr>
          <w:rFonts w:ascii="Times New Roman" w:hAnsi="Times New Roman"/>
          <w:sz w:val="24"/>
          <w:szCs w:val="24"/>
          <w:highlight w:val="yellow"/>
          <w:lang w:val="bg-BG"/>
        </w:rPr>
      </w:pPr>
    </w:p>
    <w:p w:rsidR="002F3213" w:rsidRPr="005B6E8B" w:rsidRDefault="002F3213" w:rsidP="00B70D68">
      <w:pPr>
        <w:jc w:val="both"/>
        <w:rPr>
          <w:rFonts w:ascii="Times New Roman" w:hAnsi="Times New Roman"/>
          <w:sz w:val="24"/>
          <w:szCs w:val="24"/>
          <w:lang w:val="bg-BG"/>
        </w:rPr>
      </w:pPr>
    </w:p>
    <w:p w:rsidR="00DA2A75" w:rsidRPr="005B6E8B" w:rsidRDefault="00DA2A75" w:rsidP="00B70D68">
      <w:pPr>
        <w:spacing w:after="120"/>
        <w:jc w:val="both"/>
        <w:rPr>
          <w:rFonts w:ascii="Times New Roman" w:hAnsi="Times New Roman"/>
          <w:b/>
          <w:sz w:val="24"/>
          <w:szCs w:val="24"/>
          <w:lang w:val="bg-BG"/>
        </w:rPr>
      </w:pPr>
      <w:r w:rsidRPr="005B6E8B">
        <w:rPr>
          <w:rFonts w:ascii="Times New Roman" w:hAnsi="Times New Roman"/>
          <w:b/>
          <w:sz w:val="24"/>
          <w:szCs w:val="24"/>
          <w:lang w:val="bg-BG"/>
        </w:rPr>
        <w:t>Характеристика на плана:</w:t>
      </w:r>
    </w:p>
    <w:p w:rsidR="009A601D" w:rsidRPr="00170DBB" w:rsidRDefault="00FC1BAE" w:rsidP="009A601D">
      <w:pPr>
        <w:tabs>
          <w:tab w:val="left" w:pos="90"/>
          <w:tab w:val="left" w:pos="1276"/>
        </w:tabs>
        <w:ind w:firstLine="567"/>
        <w:jc w:val="both"/>
        <w:rPr>
          <w:rFonts w:ascii="Times New Roman" w:hAnsi="Times New Roman"/>
          <w:bCs/>
          <w:iCs/>
          <w:sz w:val="24"/>
          <w:szCs w:val="24"/>
          <w:lang w:val="bg-BG"/>
        </w:rPr>
      </w:pPr>
      <w:r w:rsidRPr="00170DBB">
        <w:rPr>
          <w:rFonts w:ascii="Times New Roman" w:hAnsi="Times New Roman"/>
          <w:bCs/>
          <w:iCs/>
          <w:sz w:val="24"/>
          <w:szCs w:val="24"/>
          <w:lang w:val="bg-BG"/>
        </w:rPr>
        <w:t>И</w:t>
      </w:r>
      <w:r w:rsidR="009A601D" w:rsidRPr="00170DBB">
        <w:rPr>
          <w:rFonts w:ascii="Times New Roman" w:hAnsi="Times New Roman"/>
          <w:bCs/>
          <w:iCs/>
          <w:sz w:val="24"/>
          <w:szCs w:val="24"/>
          <w:lang w:val="bg-BG"/>
        </w:rPr>
        <w:t>зработване</w:t>
      </w:r>
      <w:r w:rsidRPr="00170DBB">
        <w:rPr>
          <w:rFonts w:ascii="Times New Roman" w:hAnsi="Times New Roman"/>
          <w:bCs/>
          <w:iCs/>
          <w:sz w:val="24"/>
          <w:szCs w:val="24"/>
          <w:lang w:val="bg-BG"/>
        </w:rPr>
        <w:t>то</w:t>
      </w:r>
      <w:r w:rsidR="009A601D" w:rsidRPr="00170DBB">
        <w:rPr>
          <w:rFonts w:ascii="Times New Roman" w:hAnsi="Times New Roman"/>
          <w:bCs/>
          <w:iCs/>
          <w:sz w:val="24"/>
          <w:szCs w:val="24"/>
          <w:lang w:val="bg-BG"/>
        </w:rPr>
        <w:t xml:space="preserve"> на Подробен устройствен план – план за застрояване /ПУП-ПЗ/ за ПИ 20496.4.636 /стар № 20496.4.468/ по </w:t>
      </w:r>
      <w:r w:rsidRPr="00170DBB">
        <w:rPr>
          <w:rFonts w:ascii="Times New Roman" w:hAnsi="Times New Roman"/>
          <w:bCs/>
          <w:iCs/>
          <w:sz w:val="24"/>
          <w:szCs w:val="24"/>
          <w:lang w:val="bg-BG"/>
        </w:rPr>
        <w:t xml:space="preserve">КККР на с. Дедец, общ. Кирково е </w:t>
      </w:r>
      <w:r w:rsidR="00170DBB" w:rsidRPr="00170DBB">
        <w:rPr>
          <w:rFonts w:ascii="Times New Roman" w:hAnsi="Times New Roman"/>
          <w:bCs/>
          <w:iCs/>
          <w:sz w:val="24"/>
          <w:szCs w:val="24"/>
          <w:lang w:val="bg-BG"/>
        </w:rPr>
        <w:t>с цел промяна предназначението на земята за неземеделски нужди. Предвижда се в имота да се изгради</w:t>
      </w:r>
      <w:r w:rsidRPr="00170DBB">
        <w:rPr>
          <w:rFonts w:ascii="Times New Roman" w:hAnsi="Times New Roman"/>
          <w:bCs/>
          <w:iCs/>
          <w:sz w:val="24"/>
          <w:szCs w:val="24"/>
          <w:lang w:val="bg-BG"/>
        </w:rPr>
        <w:t xml:space="preserve"> </w:t>
      </w:r>
      <w:r w:rsidR="009A601D" w:rsidRPr="00170DBB">
        <w:rPr>
          <w:rFonts w:ascii="Times New Roman" w:hAnsi="Times New Roman"/>
          <w:bCs/>
          <w:iCs/>
          <w:sz w:val="24"/>
          <w:szCs w:val="24"/>
          <w:lang w:val="bg-BG"/>
        </w:rPr>
        <w:t>фотоволтаична централа с обща инсталирана мощност 5 MW. ПИ 20496.4.636 е с площ 49316 кв. м, трайно предназначение на територията: земеделска и начин на трайно ползване: пасище.</w:t>
      </w:r>
    </w:p>
    <w:p w:rsidR="009A601D" w:rsidRPr="00170DBB" w:rsidRDefault="009A601D" w:rsidP="009A601D">
      <w:pPr>
        <w:tabs>
          <w:tab w:val="left" w:pos="90"/>
          <w:tab w:val="left" w:pos="1276"/>
        </w:tabs>
        <w:ind w:firstLine="567"/>
        <w:jc w:val="both"/>
        <w:rPr>
          <w:rFonts w:ascii="Times New Roman" w:hAnsi="Times New Roman"/>
          <w:bCs/>
          <w:iCs/>
          <w:sz w:val="24"/>
          <w:szCs w:val="24"/>
          <w:lang w:val="bg-BG"/>
        </w:rPr>
      </w:pPr>
      <w:r w:rsidRPr="00170DBB">
        <w:rPr>
          <w:rFonts w:ascii="Times New Roman" w:hAnsi="Times New Roman"/>
          <w:bCs/>
          <w:iCs/>
          <w:sz w:val="24"/>
          <w:szCs w:val="24"/>
          <w:lang w:val="bg-BG"/>
        </w:rPr>
        <w:t>С проекта за подробен устройствен план се отрежда конкретно предназначение за имота, което съгласно инвестиционните намерения на възложителя е „за ФЕЦ и трафопост“. За определяне на режима на застрояване, в обхвата на устройствения проект се въвежда устройствената зона „предимно производствена зона“, означена с „</w:t>
      </w:r>
      <w:proofErr w:type="spellStart"/>
      <w:r w:rsidRPr="00170DBB">
        <w:rPr>
          <w:rFonts w:ascii="Times New Roman" w:hAnsi="Times New Roman"/>
          <w:bCs/>
          <w:iCs/>
          <w:sz w:val="24"/>
          <w:szCs w:val="24"/>
          <w:lang w:val="bg-BG"/>
        </w:rPr>
        <w:t>Пп</w:t>
      </w:r>
      <w:proofErr w:type="spellEnd"/>
      <w:r w:rsidRPr="00170DBB">
        <w:rPr>
          <w:rFonts w:ascii="Times New Roman" w:hAnsi="Times New Roman"/>
          <w:bCs/>
          <w:iCs/>
          <w:sz w:val="24"/>
          <w:szCs w:val="24"/>
          <w:lang w:val="bg-BG"/>
        </w:rPr>
        <w:t>“, въз основа на която са определени и допустимите параметри на застрояване,</w:t>
      </w:r>
      <w:r w:rsidRPr="00170DBB">
        <w:rPr>
          <w:lang w:val="bg-BG"/>
        </w:rPr>
        <w:t xml:space="preserve"> </w:t>
      </w:r>
      <w:r w:rsidRPr="00170DBB">
        <w:rPr>
          <w:rFonts w:ascii="Times New Roman" w:hAnsi="Times New Roman"/>
          <w:bCs/>
          <w:iCs/>
          <w:sz w:val="24"/>
          <w:szCs w:val="24"/>
          <w:lang w:val="bg-BG"/>
        </w:rPr>
        <w:t xml:space="preserve">съгласно ОУП на община Кирково: П </w:t>
      </w:r>
      <w:proofErr w:type="spellStart"/>
      <w:r w:rsidRPr="00170DBB">
        <w:rPr>
          <w:rFonts w:ascii="Times New Roman" w:hAnsi="Times New Roman"/>
          <w:bCs/>
          <w:iCs/>
          <w:sz w:val="24"/>
          <w:szCs w:val="24"/>
          <w:lang w:val="bg-BG"/>
        </w:rPr>
        <w:t>застр</w:t>
      </w:r>
      <w:proofErr w:type="spellEnd"/>
      <w:r w:rsidRPr="00170DBB">
        <w:rPr>
          <w:rFonts w:ascii="Times New Roman" w:hAnsi="Times New Roman"/>
          <w:bCs/>
          <w:iCs/>
          <w:sz w:val="24"/>
          <w:szCs w:val="24"/>
          <w:lang w:val="bg-BG"/>
        </w:rPr>
        <w:t xml:space="preserve"> </w:t>
      </w:r>
      <w:r w:rsidR="001649BA">
        <w:rPr>
          <w:rFonts w:ascii="Times New Roman" w:hAnsi="Times New Roman"/>
          <w:bCs/>
          <w:iCs/>
          <w:sz w:val="24"/>
          <w:szCs w:val="24"/>
          <w:lang w:val="bg-BG"/>
        </w:rPr>
        <w:t>–</w:t>
      </w:r>
      <w:r w:rsidRPr="00170DBB">
        <w:rPr>
          <w:rFonts w:ascii="Times New Roman" w:hAnsi="Times New Roman"/>
          <w:bCs/>
          <w:iCs/>
          <w:sz w:val="24"/>
          <w:szCs w:val="24"/>
          <w:lang w:val="bg-BG"/>
        </w:rPr>
        <w:t xml:space="preserve"> 60</w:t>
      </w:r>
      <w:r w:rsidR="001649BA">
        <w:rPr>
          <w:rFonts w:ascii="Times New Roman" w:hAnsi="Times New Roman"/>
          <w:bCs/>
          <w:iCs/>
          <w:sz w:val="24"/>
          <w:szCs w:val="24"/>
          <w:lang w:val="bg-BG"/>
        </w:rPr>
        <w:t xml:space="preserve"> </w:t>
      </w:r>
      <w:r w:rsidRPr="00170DBB">
        <w:rPr>
          <w:rFonts w:ascii="Times New Roman" w:hAnsi="Times New Roman"/>
          <w:bCs/>
          <w:iCs/>
          <w:sz w:val="24"/>
          <w:szCs w:val="24"/>
          <w:lang w:val="bg-BG"/>
        </w:rPr>
        <w:t xml:space="preserve">%; К </w:t>
      </w:r>
      <w:proofErr w:type="spellStart"/>
      <w:r w:rsidRPr="00170DBB">
        <w:rPr>
          <w:rFonts w:ascii="Times New Roman" w:hAnsi="Times New Roman"/>
          <w:bCs/>
          <w:iCs/>
          <w:sz w:val="24"/>
          <w:szCs w:val="24"/>
          <w:lang w:val="bg-BG"/>
        </w:rPr>
        <w:t>инт</w:t>
      </w:r>
      <w:proofErr w:type="spellEnd"/>
      <w:r w:rsidRPr="00170DBB">
        <w:rPr>
          <w:rFonts w:ascii="Times New Roman" w:hAnsi="Times New Roman"/>
          <w:bCs/>
          <w:iCs/>
          <w:sz w:val="24"/>
          <w:szCs w:val="24"/>
          <w:lang w:val="bg-BG"/>
        </w:rPr>
        <w:t xml:space="preserve"> </w:t>
      </w:r>
      <w:r w:rsidR="001649BA">
        <w:rPr>
          <w:rFonts w:ascii="Times New Roman" w:hAnsi="Times New Roman"/>
          <w:bCs/>
          <w:iCs/>
          <w:sz w:val="24"/>
          <w:szCs w:val="24"/>
          <w:lang w:val="bg-BG"/>
        </w:rPr>
        <w:t>–</w:t>
      </w:r>
      <w:r w:rsidRPr="00170DBB">
        <w:rPr>
          <w:rFonts w:ascii="Times New Roman" w:hAnsi="Times New Roman"/>
          <w:bCs/>
          <w:iCs/>
          <w:sz w:val="24"/>
          <w:szCs w:val="24"/>
          <w:lang w:val="bg-BG"/>
        </w:rPr>
        <w:t xml:space="preserve"> 2,00; П </w:t>
      </w:r>
      <w:proofErr w:type="spellStart"/>
      <w:r w:rsidRPr="00170DBB">
        <w:rPr>
          <w:rFonts w:ascii="Times New Roman" w:hAnsi="Times New Roman"/>
          <w:bCs/>
          <w:iCs/>
          <w:sz w:val="24"/>
          <w:szCs w:val="24"/>
          <w:lang w:val="bg-BG"/>
        </w:rPr>
        <w:t>озел</w:t>
      </w:r>
      <w:proofErr w:type="spellEnd"/>
      <w:r w:rsidRPr="00170DBB">
        <w:rPr>
          <w:rFonts w:ascii="Times New Roman" w:hAnsi="Times New Roman"/>
          <w:bCs/>
          <w:iCs/>
          <w:sz w:val="24"/>
          <w:szCs w:val="24"/>
          <w:lang w:val="bg-BG"/>
        </w:rPr>
        <w:t xml:space="preserve"> </w:t>
      </w:r>
      <w:r w:rsidR="001649BA">
        <w:rPr>
          <w:rFonts w:ascii="Times New Roman" w:hAnsi="Times New Roman"/>
          <w:bCs/>
          <w:iCs/>
          <w:sz w:val="24"/>
          <w:szCs w:val="24"/>
          <w:lang w:val="bg-BG"/>
        </w:rPr>
        <w:t>–</w:t>
      </w:r>
      <w:r w:rsidRPr="00170DBB">
        <w:rPr>
          <w:rFonts w:ascii="Times New Roman" w:hAnsi="Times New Roman"/>
          <w:bCs/>
          <w:iCs/>
          <w:sz w:val="24"/>
          <w:szCs w:val="24"/>
          <w:lang w:val="bg-BG"/>
        </w:rPr>
        <w:t xml:space="preserve"> 20</w:t>
      </w:r>
      <w:r w:rsidR="001649BA">
        <w:rPr>
          <w:rFonts w:ascii="Times New Roman" w:hAnsi="Times New Roman"/>
          <w:bCs/>
          <w:iCs/>
          <w:sz w:val="24"/>
          <w:szCs w:val="24"/>
          <w:lang w:val="bg-BG"/>
        </w:rPr>
        <w:t xml:space="preserve"> </w:t>
      </w:r>
      <w:r w:rsidRPr="00170DBB">
        <w:rPr>
          <w:rFonts w:ascii="Times New Roman" w:hAnsi="Times New Roman"/>
          <w:bCs/>
          <w:iCs/>
          <w:sz w:val="24"/>
          <w:szCs w:val="24"/>
          <w:lang w:val="bg-BG"/>
        </w:rPr>
        <w:t>%; Етажност /Височина/ ≤</w:t>
      </w:r>
      <w:r w:rsidR="001649BA">
        <w:rPr>
          <w:rFonts w:ascii="Times New Roman" w:hAnsi="Times New Roman"/>
          <w:bCs/>
          <w:iCs/>
          <w:sz w:val="24"/>
          <w:szCs w:val="24"/>
          <w:lang w:val="bg-BG"/>
        </w:rPr>
        <w:t xml:space="preserve"> </w:t>
      </w:r>
      <w:r w:rsidRPr="00170DBB">
        <w:rPr>
          <w:rFonts w:ascii="Times New Roman" w:hAnsi="Times New Roman"/>
          <w:bCs/>
          <w:iCs/>
          <w:sz w:val="24"/>
          <w:szCs w:val="24"/>
          <w:lang w:val="bg-BG"/>
        </w:rPr>
        <w:t>15 м.</w:t>
      </w:r>
    </w:p>
    <w:p w:rsidR="009A601D" w:rsidRPr="00170DBB" w:rsidRDefault="009A601D" w:rsidP="009A601D">
      <w:pPr>
        <w:tabs>
          <w:tab w:val="left" w:pos="90"/>
          <w:tab w:val="left" w:pos="1276"/>
        </w:tabs>
        <w:ind w:firstLine="567"/>
        <w:jc w:val="both"/>
        <w:rPr>
          <w:rFonts w:ascii="Times New Roman" w:hAnsi="Times New Roman"/>
          <w:bCs/>
          <w:iCs/>
          <w:sz w:val="24"/>
          <w:szCs w:val="24"/>
          <w:lang w:val="bg-BG"/>
        </w:rPr>
      </w:pPr>
      <w:r w:rsidRPr="00170DBB">
        <w:rPr>
          <w:rFonts w:ascii="Times New Roman" w:hAnsi="Times New Roman"/>
          <w:bCs/>
          <w:iCs/>
          <w:sz w:val="24"/>
          <w:szCs w:val="24"/>
          <w:lang w:val="bg-BG"/>
        </w:rPr>
        <w:t>При намерения за изграждане на фотоволтаични и/или соларни съоръжения/инсталации/системи/паркове (внасяни под различни наименования) за производство на електроенергия при наложителност от промяна на предназначението на земята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170DBB">
        <w:rPr>
          <w:rFonts w:ascii="Times New Roman" w:hAnsi="Times New Roman"/>
          <w:bCs/>
          <w:i/>
          <w:iCs/>
          <w:sz w:val="24"/>
          <w:szCs w:val="24"/>
          <w:lang w:val="bg-BG"/>
        </w:rPr>
        <w:t>Закона за устройство на територията</w:t>
      </w:r>
      <w:r w:rsidRPr="00170DBB">
        <w:rPr>
          <w:rFonts w:ascii="Times New Roman" w:hAnsi="Times New Roman"/>
          <w:bCs/>
          <w:iCs/>
          <w:sz w:val="24"/>
          <w:szCs w:val="24"/>
          <w:lang w:val="bg-BG"/>
        </w:rPr>
        <w:t> (ЗУТ).</w:t>
      </w:r>
    </w:p>
    <w:p w:rsidR="00692A5D" w:rsidRPr="00687FFA" w:rsidRDefault="009A601D" w:rsidP="009A601D">
      <w:pPr>
        <w:overflowPunct/>
        <w:autoSpaceDE/>
        <w:adjustRightInd/>
        <w:ind w:firstLine="567"/>
        <w:jc w:val="both"/>
        <w:rPr>
          <w:rFonts w:ascii="Times New Roman" w:hAnsi="Times New Roman"/>
          <w:bCs/>
          <w:iCs/>
          <w:sz w:val="24"/>
          <w:szCs w:val="24"/>
          <w:lang w:val="bg-BG"/>
        </w:rPr>
      </w:pPr>
      <w:r w:rsidRPr="00687FFA">
        <w:rPr>
          <w:rFonts w:ascii="Times New Roman" w:hAnsi="Times New Roman"/>
          <w:bCs/>
          <w:iCs/>
          <w:sz w:val="24"/>
          <w:szCs w:val="24"/>
          <w:lang w:val="bg-BG"/>
        </w:rPr>
        <w:lastRenderedPageBreak/>
        <w:t xml:space="preserve">Съобразно характеристиките и предвижданията на устройствения план, същият попада в обхвата на чл. 2, ал. 2, т. 4 от Наредбата за ЕО и </w:t>
      </w:r>
      <w:r w:rsidRPr="00687FFA">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Pr="00687FFA">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B66E51" w:rsidRPr="005B6E8B" w:rsidRDefault="00B66E51" w:rsidP="00B66E51">
      <w:pPr>
        <w:widowControl w:val="0"/>
        <w:ind w:firstLine="567"/>
        <w:jc w:val="both"/>
        <w:textAlignment w:val="auto"/>
        <w:rPr>
          <w:rFonts w:ascii="Times New Roman" w:hAnsi="Times New Roman"/>
          <w:bCs/>
          <w:sz w:val="24"/>
          <w:szCs w:val="24"/>
          <w:lang w:val="bg-BG"/>
        </w:rPr>
      </w:pPr>
      <w:r w:rsidRPr="005B6E8B">
        <w:rPr>
          <w:rFonts w:ascii="Times New Roman" w:hAnsi="Times New Roman"/>
          <w:sz w:val="24"/>
          <w:szCs w:val="24"/>
          <w:lang w:val="bg-BG"/>
        </w:rPr>
        <w:t>Въз основа на представената от възложителя информация и на направената справка се установи,</w:t>
      </w:r>
      <w:r w:rsidRPr="005B6E8B">
        <w:rPr>
          <w:rFonts w:ascii="Times New Roman" w:hAnsi="Times New Roman"/>
          <w:b/>
          <w:sz w:val="24"/>
          <w:szCs w:val="24"/>
          <w:lang w:val="bg-BG"/>
        </w:rPr>
        <w:t xml:space="preserve"> </w:t>
      </w:r>
      <w:r w:rsidRPr="005B6E8B">
        <w:rPr>
          <w:rFonts w:ascii="Times New Roman" w:hAnsi="Times New Roman"/>
          <w:sz w:val="24"/>
          <w:szCs w:val="24"/>
          <w:lang w:val="bg-BG"/>
        </w:rPr>
        <w:t>ПИ 20496.4.636 /стар №20496.4.468/ по КККР на с. Дедец, общ. Кирково,</w:t>
      </w:r>
      <w:r w:rsidRPr="005B6E8B">
        <w:rPr>
          <w:rFonts w:ascii="Times New Roman" w:hAnsi="Times New Roman"/>
          <w:b/>
          <w:sz w:val="24"/>
          <w:szCs w:val="24"/>
          <w:lang w:val="bg-BG"/>
        </w:rPr>
        <w:t xml:space="preserve"> предмет на</w:t>
      </w:r>
      <w:r w:rsidRPr="005B6E8B">
        <w:rPr>
          <w:rFonts w:ascii="Times New Roman" w:hAnsi="Times New Roman"/>
          <w:sz w:val="24"/>
          <w:szCs w:val="24"/>
          <w:lang w:val="bg-BG"/>
        </w:rPr>
        <w:t xml:space="preserve">  ПУП-ПЗ </w:t>
      </w:r>
      <w:r w:rsidRPr="005B6E8B">
        <w:rPr>
          <w:rFonts w:ascii="Times New Roman" w:hAnsi="Times New Roman"/>
          <w:b/>
          <w:sz w:val="24"/>
          <w:szCs w:val="24"/>
          <w:lang w:val="bg-BG"/>
        </w:rPr>
        <w:t>не попада в границите на защитени територии</w:t>
      </w:r>
      <w:r w:rsidRPr="005B6E8B">
        <w:rPr>
          <w:rFonts w:ascii="Times New Roman" w:hAnsi="Times New Roman"/>
          <w:sz w:val="24"/>
          <w:szCs w:val="24"/>
          <w:lang w:val="bg-BG"/>
        </w:rPr>
        <w:t xml:space="preserve"> по смисъла на Закона за защитените територии и  </w:t>
      </w:r>
      <w:r w:rsidRPr="005B6E8B">
        <w:rPr>
          <w:rFonts w:ascii="Times New Roman" w:hAnsi="Times New Roman"/>
          <w:b/>
          <w:sz w:val="24"/>
          <w:szCs w:val="24"/>
          <w:lang w:val="bg-BG"/>
        </w:rPr>
        <w:t>в обхвата на защитени зони</w:t>
      </w:r>
      <w:r w:rsidRPr="005B6E8B">
        <w:rPr>
          <w:rFonts w:ascii="Times New Roman" w:hAnsi="Times New Roman"/>
          <w:sz w:val="24"/>
          <w:szCs w:val="24"/>
          <w:lang w:val="bg-BG"/>
        </w:rPr>
        <w:t xml:space="preserve"> по смисъла на Закона за биологичното разнообразие. Близко разположена е защитена зона </w:t>
      </w:r>
      <w:r w:rsidRPr="005B6E8B">
        <w:rPr>
          <w:rFonts w:ascii="Times New Roman" w:hAnsi="Times New Roman"/>
          <w:b/>
          <w:sz w:val="24"/>
          <w:szCs w:val="24"/>
          <w:lang w:val="bg-BG"/>
        </w:rPr>
        <w:t>ЗЗ BG0001032 „Родопи Източни“</w:t>
      </w:r>
      <w:r w:rsidRPr="005B6E8B">
        <w:rPr>
          <w:rFonts w:ascii="Times New Roman" w:hAnsi="Times New Roman"/>
          <w:sz w:val="24"/>
          <w:szCs w:val="24"/>
          <w:lang w:val="bg-BG"/>
        </w:rPr>
        <w:t>, за опазване на природните местообитания на дивата флора и фауна, обявена със Заповед № РД-267/31.03.2021 г. на Министъра на околната среда и водите</w:t>
      </w:r>
      <w:r w:rsidRPr="005B6E8B">
        <w:rPr>
          <w:rFonts w:ascii="Times New Roman" w:hAnsi="Times New Roman"/>
          <w:bCs/>
          <w:sz w:val="24"/>
          <w:szCs w:val="24"/>
          <w:lang w:val="bg-BG"/>
        </w:rPr>
        <w:t xml:space="preserve"> /на приблизително отстояние 5767 м/.</w:t>
      </w:r>
    </w:p>
    <w:p w:rsidR="0019749E" w:rsidRPr="005B6E8B" w:rsidRDefault="00B66E51" w:rsidP="00B66E51">
      <w:pPr>
        <w:widowControl w:val="0"/>
        <w:ind w:firstLine="567"/>
        <w:jc w:val="both"/>
        <w:textAlignment w:val="auto"/>
        <w:rPr>
          <w:rFonts w:ascii="Times New Roman" w:hAnsi="Times New Roman"/>
          <w:sz w:val="24"/>
          <w:szCs w:val="24"/>
          <w:lang w:val="bg-BG"/>
        </w:rPr>
      </w:pPr>
      <w:r w:rsidRPr="005B6E8B">
        <w:rPr>
          <w:rFonts w:ascii="Times New Roman" w:hAnsi="Times New Roman"/>
          <w:sz w:val="24"/>
          <w:szCs w:val="24"/>
          <w:lang w:val="bg-BG"/>
        </w:rPr>
        <w:t xml:space="preserve">Така заявеният ПУП-План за застрояване попада в обхвата на чл. 2, ал. 1, т. 1 от </w:t>
      </w:r>
      <w:r w:rsidRPr="005B6E8B">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B6E8B">
        <w:rPr>
          <w:rFonts w:ascii="Times New Roman" w:hAnsi="Times New Roman"/>
          <w:sz w:val="24"/>
          <w:szCs w:val="24"/>
          <w:lang w:val="bg-BG"/>
        </w:rPr>
        <w:t xml:space="preserve"> (Наредбата за ОС, </w:t>
      </w:r>
      <w:proofErr w:type="spellStart"/>
      <w:r w:rsidRPr="005B6E8B">
        <w:rPr>
          <w:rFonts w:ascii="Times New Roman" w:hAnsi="Times New Roman"/>
          <w:sz w:val="24"/>
          <w:szCs w:val="24"/>
          <w:lang w:val="bg-BG"/>
        </w:rPr>
        <w:t>обн</w:t>
      </w:r>
      <w:proofErr w:type="spellEnd"/>
      <w:r w:rsidRPr="005B6E8B">
        <w:rPr>
          <w:rFonts w:ascii="Times New Roman" w:hAnsi="Times New Roman"/>
          <w:sz w:val="24"/>
          <w:szCs w:val="24"/>
          <w:lang w:val="bg-BG"/>
        </w:rPr>
        <w:t xml:space="preserve">., ДВ, бр. 73 от 11.09.2007 г., изм. и доп., бр. 3 от 05.01.2018 г.) и </w:t>
      </w:r>
      <w:r w:rsidRPr="005B6E8B">
        <w:rPr>
          <w:rFonts w:ascii="Times New Roman" w:hAnsi="Times New Roman"/>
          <w:b/>
          <w:sz w:val="24"/>
          <w:szCs w:val="24"/>
          <w:lang w:val="bg-BG"/>
        </w:rPr>
        <w:t>подлежи на процедура по оценка съвместимостта му с предмета и целите на опазване на горе цитираната защитена зона</w:t>
      </w:r>
      <w:r w:rsidRPr="005B6E8B">
        <w:rPr>
          <w:rFonts w:ascii="Times New Roman" w:hAnsi="Times New Roman"/>
          <w:sz w:val="24"/>
          <w:szCs w:val="24"/>
          <w:lang w:val="bg-BG"/>
        </w:rPr>
        <w:t xml:space="preserve"> по реда на чл.31, ал.4, във връзка с чл.31, ал.1 от Закона за биологичното разнообразие.</w:t>
      </w:r>
    </w:p>
    <w:p w:rsidR="0097763A" w:rsidRPr="005B6E8B" w:rsidRDefault="0097763A" w:rsidP="001D2EF2">
      <w:pPr>
        <w:widowControl w:val="0"/>
        <w:ind w:firstLine="567"/>
        <w:jc w:val="both"/>
        <w:textAlignment w:val="auto"/>
        <w:rPr>
          <w:rFonts w:ascii="Times New Roman" w:hAnsi="Times New Roman"/>
          <w:sz w:val="24"/>
          <w:szCs w:val="24"/>
          <w:highlight w:val="yellow"/>
          <w:lang w:val="bg-BG"/>
        </w:rPr>
      </w:pPr>
    </w:p>
    <w:p w:rsidR="00574A1F" w:rsidRPr="005B6E8B" w:rsidRDefault="00574A1F" w:rsidP="00B70D68">
      <w:pPr>
        <w:jc w:val="both"/>
        <w:rPr>
          <w:rFonts w:ascii="Times New Roman" w:hAnsi="Times New Roman"/>
          <w:b/>
          <w:sz w:val="24"/>
          <w:szCs w:val="24"/>
          <w:highlight w:val="yellow"/>
          <w:lang w:val="bg-BG"/>
        </w:rPr>
      </w:pPr>
    </w:p>
    <w:p w:rsidR="006D6C4F" w:rsidRPr="005B6E8B" w:rsidRDefault="006D6C4F" w:rsidP="00B70D68">
      <w:pPr>
        <w:jc w:val="both"/>
        <w:rPr>
          <w:rFonts w:ascii="Times New Roman" w:hAnsi="Times New Roman"/>
          <w:b/>
          <w:sz w:val="24"/>
          <w:szCs w:val="24"/>
          <w:highlight w:val="yellow"/>
          <w:lang w:val="bg-BG"/>
        </w:rPr>
      </w:pPr>
    </w:p>
    <w:p w:rsidR="00DA2A75" w:rsidRPr="00687FFA" w:rsidRDefault="00DA2A75" w:rsidP="00170C34">
      <w:pPr>
        <w:jc w:val="center"/>
        <w:rPr>
          <w:rFonts w:ascii="Times New Roman" w:hAnsi="Times New Roman"/>
          <w:b/>
          <w:sz w:val="24"/>
          <w:szCs w:val="24"/>
          <w:lang w:val="bg-BG"/>
        </w:rPr>
      </w:pPr>
      <w:r w:rsidRPr="00687FFA">
        <w:rPr>
          <w:rFonts w:ascii="Times New Roman" w:hAnsi="Times New Roman"/>
          <w:b/>
          <w:sz w:val="24"/>
          <w:szCs w:val="24"/>
          <w:lang w:val="bg-BG"/>
        </w:rPr>
        <w:t>МОТИВИ:</w:t>
      </w:r>
    </w:p>
    <w:p w:rsidR="00DA2A75" w:rsidRPr="005B6E8B" w:rsidRDefault="00DA2A75" w:rsidP="00B70D68">
      <w:pPr>
        <w:jc w:val="both"/>
        <w:rPr>
          <w:rFonts w:ascii="Times New Roman" w:hAnsi="Times New Roman"/>
          <w:sz w:val="24"/>
          <w:szCs w:val="24"/>
          <w:highlight w:val="yellow"/>
          <w:lang w:val="bg-BG"/>
        </w:rPr>
      </w:pPr>
    </w:p>
    <w:p w:rsidR="004451D8" w:rsidRPr="006F4AE4" w:rsidRDefault="00626EC4" w:rsidP="00797581">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703638">
        <w:rPr>
          <w:rFonts w:ascii="Times New Roman" w:hAnsi="Times New Roman"/>
          <w:bCs/>
          <w:iCs/>
          <w:sz w:val="24"/>
          <w:szCs w:val="24"/>
          <w:lang w:val="bg-BG"/>
        </w:rPr>
        <w:t>Из</w:t>
      </w:r>
      <w:r w:rsidR="007B459E" w:rsidRPr="00703638">
        <w:rPr>
          <w:rFonts w:ascii="Times New Roman" w:hAnsi="Times New Roman"/>
          <w:bCs/>
          <w:iCs/>
          <w:sz w:val="24"/>
          <w:szCs w:val="24"/>
          <w:lang w:val="bg-BG"/>
        </w:rPr>
        <w:t>работването</w:t>
      </w:r>
      <w:r w:rsidRPr="00703638">
        <w:rPr>
          <w:rFonts w:ascii="Times New Roman" w:hAnsi="Times New Roman"/>
          <w:bCs/>
          <w:iCs/>
          <w:sz w:val="24"/>
          <w:szCs w:val="24"/>
          <w:lang w:val="bg-BG"/>
        </w:rPr>
        <w:t xml:space="preserve"> на </w:t>
      </w:r>
      <w:r w:rsidR="002715B3" w:rsidRPr="00703638">
        <w:rPr>
          <w:rFonts w:ascii="Times New Roman" w:hAnsi="Times New Roman"/>
          <w:sz w:val="24"/>
          <w:szCs w:val="24"/>
          <w:lang w:val="bg-BG"/>
        </w:rPr>
        <w:t>Подробен устройствен план – план за застрояване /ПУП-ПЗ/ за ПИ 20496.4.636 /стар № 20496.4.468/ по КККР на с. Дедец, общ. Кирково</w:t>
      </w:r>
      <w:r w:rsidR="00F83436" w:rsidRPr="00703638">
        <w:rPr>
          <w:rFonts w:ascii="Times New Roman" w:hAnsi="Times New Roman"/>
          <w:sz w:val="24"/>
          <w:szCs w:val="24"/>
          <w:lang w:val="bg-BG"/>
        </w:rPr>
        <w:t xml:space="preserve"> за</w:t>
      </w:r>
      <w:r w:rsidR="002715B3" w:rsidRPr="00703638">
        <w:rPr>
          <w:rFonts w:ascii="Times New Roman" w:hAnsi="Times New Roman"/>
          <w:sz w:val="24"/>
          <w:szCs w:val="24"/>
          <w:lang w:val="bg-BG"/>
        </w:rPr>
        <w:t xml:space="preserve"> </w:t>
      </w:r>
      <w:r w:rsidR="00703638" w:rsidRPr="00703638">
        <w:rPr>
          <w:rFonts w:ascii="Times New Roman" w:hAnsi="Times New Roman"/>
          <w:bCs/>
          <w:iCs/>
          <w:sz w:val="24"/>
          <w:szCs w:val="24"/>
          <w:lang w:val="bg-BG"/>
        </w:rPr>
        <w:t>промяна предназначението на земеделска земя за неземеделски нужди</w:t>
      </w:r>
      <w:r w:rsidR="00691D68" w:rsidRPr="00703638">
        <w:rPr>
          <w:rFonts w:ascii="Times New Roman" w:hAnsi="Times New Roman"/>
          <w:sz w:val="24"/>
          <w:szCs w:val="24"/>
          <w:lang w:val="bg-BG"/>
        </w:rPr>
        <w:t xml:space="preserve"> </w:t>
      </w:r>
      <w:r w:rsidR="00797581" w:rsidRPr="00703638">
        <w:rPr>
          <w:rFonts w:ascii="Times New Roman" w:hAnsi="Times New Roman"/>
          <w:sz w:val="24"/>
          <w:szCs w:val="24"/>
          <w:lang w:val="bg-BG"/>
        </w:rPr>
        <w:t xml:space="preserve">е в съответствие с изискванията на </w:t>
      </w:r>
      <w:r w:rsidR="00797581" w:rsidRPr="00703638">
        <w:rPr>
          <w:rFonts w:ascii="Times New Roman" w:hAnsi="Times New Roman"/>
          <w:i/>
          <w:sz w:val="24"/>
          <w:szCs w:val="24"/>
          <w:lang w:val="bg-BG"/>
        </w:rPr>
        <w:t xml:space="preserve">Закона за </w:t>
      </w:r>
      <w:r w:rsidR="00797581" w:rsidRPr="006F4AE4">
        <w:rPr>
          <w:rFonts w:ascii="Times New Roman" w:hAnsi="Times New Roman"/>
          <w:i/>
          <w:sz w:val="24"/>
          <w:szCs w:val="24"/>
          <w:lang w:val="bg-BG"/>
        </w:rPr>
        <w:t>устройство на територията</w:t>
      </w:r>
      <w:r w:rsidR="00797581" w:rsidRPr="006F4AE4">
        <w:rPr>
          <w:rFonts w:ascii="Times New Roman" w:hAnsi="Times New Roman"/>
          <w:sz w:val="24"/>
          <w:szCs w:val="24"/>
          <w:lang w:val="bg-BG"/>
        </w:rPr>
        <w:t xml:space="preserve"> (ЗУТ) и подзаконовите нормативни актове по прилагането му.</w:t>
      </w:r>
    </w:p>
    <w:p w:rsidR="00DC5E6F" w:rsidRPr="006F4AE4" w:rsidRDefault="00DC5E6F" w:rsidP="00DC5E6F">
      <w:pPr>
        <w:numPr>
          <w:ilvl w:val="0"/>
          <w:numId w:val="4"/>
        </w:numPr>
        <w:tabs>
          <w:tab w:val="left" w:pos="709"/>
          <w:tab w:val="left" w:pos="851"/>
          <w:tab w:val="left" w:pos="1134"/>
        </w:tabs>
        <w:ind w:left="0" w:firstLine="709"/>
        <w:jc w:val="both"/>
        <w:rPr>
          <w:rFonts w:ascii="Times New Roman" w:hAnsi="Times New Roman"/>
          <w:bCs/>
          <w:iCs/>
          <w:sz w:val="24"/>
          <w:szCs w:val="24"/>
          <w:lang w:val="bg-BG"/>
        </w:rPr>
      </w:pPr>
      <w:r w:rsidRPr="006F4AE4">
        <w:rPr>
          <w:rFonts w:ascii="Times New Roman" w:hAnsi="Times New Roman"/>
          <w:bCs/>
          <w:iCs/>
          <w:sz w:val="24"/>
          <w:szCs w:val="24"/>
          <w:lang w:val="bg-BG"/>
        </w:rPr>
        <w:t xml:space="preserve">Целта на изработването на ПУП-ПЗ е да се създадат устройствени условия за реализиране на инвестиционното намерение на възложителя за изграждане </w:t>
      </w:r>
      <w:r w:rsidR="00F61EEC" w:rsidRPr="006F4AE4">
        <w:rPr>
          <w:rFonts w:ascii="Times New Roman" w:hAnsi="Times New Roman"/>
          <w:bCs/>
          <w:iCs/>
          <w:sz w:val="24"/>
          <w:szCs w:val="24"/>
          <w:lang w:val="bg-BG"/>
        </w:rPr>
        <w:t>на фотоволтаична централа с обща инсталирана мощност 5 MW</w:t>
      </w:r>
      <w:r w:rsidRPr="006F4AE4">
        <w:rPr>
          <w:rFonts w:ascii="Times New Roman" w:hAnsi="Times New Roman"/>
          <w:bCs/>
          <w:iCs/>
          <w:sz w:val="24"/>
          <w:szCs w:val="24"/>
          <w:lang w:val="bg-BG"/>
        </w:rPr>
        <w:t xml:space="preserve"> в </w:t>
      </w:r>
      <w:r w:rsidR="00F61EEC" w:rsidRPr="006F4AE4">
        <w:rPr>
          <w:rFonts w:ascii="Times New Roman" w:hAnsi="Times New Roman"/>
          <w:bCs/>
          <w:iCs/>
          <w:sz w:val="24"/>
          <w:szCs w:val="24"/>
          <w:lang w:val="bg-BG"/>
        </w:rPr>
        <w:t xml:space="preserve">ПИ 20496.4.636 </w:t>
      </w:r>
      <w:r w:rsidR="00F61EEC" w:rsidRPr="006F4AE4">
        <w:rPr>
          <w:rFonts w:ascii="Times New Roman" w:hAnsi="Times New Roman"/>
          <w:sz w:val="24"/>
          <w:szCs w:val="24"/>
          <w:lang w:val="bg-BG"/>
        </w:rPr>
        <w:t>по КККР на с. Дедец, общ. Кирково</w:t>
      </w:r>
      <w:r w:rsidRPr="006F4AE4">
        <w:rPr>
          <w:rFonts w:ascii="Times New Roman" w:hAnsi="Times New Roman"/>
          <w:bCs/>
          <w:iCs/>
          <w:sz w:val="24"/>
          <w:szCs w:val="24"/>
          <w:lang w:val="bg-BG"/>
        </w:rPr>
        <w:t xml:space="preserve">. Насърчаването на производството и потреблението на енергия, произведена от възобновяеми източници е основна цел, заложена в </w:t>
      </w:r>
      <w:r w:rsidRPr="006F4AE4">
        <w:rPr>
          <w:rFonts w:ascii="Times New Roman" w:hAnsi="Times New Roman"/>
          <w:bCs/>
          <w:i/>
          <w:iCs/>
          <w:sz w:val="24"/>
          <w:szCs w:val="24"/>
          <w:lang w:val="bg-BG"/>
        </w:rPr>
        <w:t>Закона за енергията от възобновяеми източници.</w:t>
      </w:r>
    </w:p>
    <w:p w:rsidR="00DC5E6F" w:rsidRPr="006F4AE4" w:rsidRDefault="00DC5E6F" w:rsidP="00DC5E6F">
      <w:pPr>
        <w:numPr>
          <w:ilvl w:val="0"/>
          <w:numId w:val="4"/>
        </w:numPr>
        <w:tabs>
          <w:tab w:val="left" w:pos="709"/>
          <w:tab w:val="left" w:pos="851"/>
          <w:tab w:val="left" w:pos="1134"/>
        </w:tabs>
        <w:ind w:left="0" w:firstLine="709"/>
        <w:jc w:val="both"/>
        <w:rPr>
          <w:rFonts w:ascii="Times New Roman" w:hAnsi="Times New Roman"/>
          <w:bCs/>
          <w:iCs/>
          <w:sz w:val="24"/>
          <w:szCs w:val="24"/>
          <w:lang w:val="bg-BG"/>
        </w:rPr>
      </w:pPr>
      <w:r w:rsidRPr="006F4AE4">
        <w:rPr>
          <w:rFonts w:ascii="Times New Roman" w:hAnsi="Times New Roman"/>
          <w:bCs/>
          <w:iCs/>
          <w:sz w:val="24"/>
          <w:szCs w:val="24"/>
          <w:lang w:val="bg-BG"/>
        </w:rPr>
        <w:t xml:space="preserve">С изграждането на фотоволтаичната електроцентрала ще се експлоатира единствено слънчева енергия. </w:t>
      </w:r>
      <w:r w:rsidRPr="006F4AE4">
        <w:rPr>
          <w:rFonts w:ascii="Times New Roman" w:hAnsi="Times New Roman"/>
          <w:sz w:val="24"/>
          <w:szCs w:val="24"/>
          <w:lang w:val="bg-BG"/>
        </w:rPr>
        <w:t xml:space="preserve">Дейността не предполага генериране на отпадъчни води и емисии в атмосферата. </w:t>
      </w:r>
      <w:r w:rsidRPr="006F4AE4">
        <w:rPr>
          <w:rFonts w:ascii="Times New Roman" w:hAnsi="Times New Roman"/>
          <w:bCs/>
          <w:iCs/>
          <w:sz w:val="24"/>
          <w:szCs w:val="24"/>
          <w:lang w:val="bg-BG"/>
        </w:rPr>
        <w:t xml:space="preserve">ФЕЦ не е източник на шум. </w:t>
      </w:r>
      <w:r w:rsidRPr="006F4AE4">
        <w:rPr>
          <w:rFonts w:ascii="Times New Roman" w:hAnsi="Times New Roman"/>
          <w:sz w:val="24"/>
          <w:szCs w:val="24"/>
          <w:lang w:val="bg-BG"/>
        </w:rPr>
        <w:t xml:space="preserve">Производството на енергия от възобновяеми енергийни източници е в съответствие с принципите за устойчиво развитие. </w:t>
      </w:r>
    </w:p>
    <w:p w:rsidR="00E246D3" w:rsidRPr="000333DE" w:rsidRDefault="00BC1E2D" w:rsidP="00BC1E2D">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0333DE">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въздействие.</w:t>
      </w:r>
    </w:p>
    <w:p w:rsidR="00C22BE4" w:rsidRPr="005B6E8B" w:rsidRDefault="00A57DA6" w:rsidP="006370B1">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6E8B">
        <w:rPr>
          <w:rFonts w:ascii="Times New Roman" w:hAnsi="Times New Roman"/>
          <w:sz w:val="24"/>
          <w:szCs w:val="24"/>
          <w:lang w:val="bg-BG"/>
        </w:rPr>
        <w:t>На основание чл.37, ал.3 от Наредбата за ОС, след преглед на представената информация, предвид характера и местоположението на  имоти трасе на кабелна линия  предмет на ПУП-ПЗ</w:t>
      </w:r>
      <w:r w:rsidRPr="005B6E8B">
        <w:rPr>
          <w:rFonts w:ascii="Times New Roman" w:hAnsi="Times New Roman"/>
          <w:b/>
          <w:sz w:val="24"/>
          <w:szCs w:val="24"/>
          <w:lang w:val="bg-BG"/>
        </w:rPr>
        <w:t xml:space="preserve"> </w:t>
      </w:r>
      <w:r w:rsidRPr="005B6E8B">
        <w:rPr>
          <w:rFonts w:ascii="Times New Roman" w:hAnsi="Times New Roman"/>
          <w:sz w:val="24"/>
          <w:szCs w:val="24"/>
          <w:lang w:val="bg-BG"/>
        </w:rPr>
        <w:t>въз основа на критериите по чл.16 от нея, е направена преценка на вероятната степен на отрицателно въздействие, според която:  „</w:t>
      </w:r>
      <w:r w:rsidR="00762A77" w:rsidRPr="005B6E8B">
        <w:rPr>
          <w:rFonts w:ascii="Times New Roman" w:hAnsi="Times New Roman"/>
          <w:sz w:val="24"/>
          <w:szCs w:val="24"/>
          <w:lang w:val="bg-BG"/>
        </w:rPr>
        <w:t>ПУП-ПЗ</w:t>
      </w:r>
      <w:r w:rsidRPr="005B6E8B">
        <w:rPr>
          <w:rFonts w:ascii="Times New Roman" w:hAnsi="Times New Roman"/>
          <w:sz w:val="24"/>
          <w:szCs w:val="24"/>
          <w:lang w:val="bg-BG"/>
        </w:rPr>
        <w:t xml:space="preserve"> за  ПИ 20496.4.636 /стар №20496.4.468/ по КККР на с. Дедец, общ. Кирково с  цел изграждане на фотоволтаична централа с обща инсталирана мощност 5 MW“ </w:t>
      </w:r>
      <w:r w:rsidRPr="005B6E8B">
        <w:rPr>
          <w:rFonts w:ascii="Times New Roman" w:hAnsi="Times New Roman"/>
          <w:b/>
          <w:sz w:val="24"/>
          <w:szCs w:val="24"/>
          <w:lang w:val="bg-BG"/>
        </w:rPr>
        <w:t>няма вероятност да окаже значително отрицателно въздействие</w:t>
      </w:r>
      <w:r w:rsidRPr="005B6E8B">
        <w:rPr>
          <w:rFonts w:ascii="Times New Roman" w:hAnsi="Times New Roman"/>
          <w:sz w:val="24"/>
          <w:szCs w:val="24"/>
          <w:lang w:val="bg-BG"/>
        </w:rPr>
        <w:t xml:space="preserve"> върху природни местообитания, популации и местообитания на видове</w:t>
      </w:r>
      <w:r w:rsidR="005B6E8B">
        <w:rPr>
          <w:rFonts w:ascii="Times New Roman" w:hAnsi="Times New Roman"/>
          <w:sz w:val="24"/>
          <w:szCs w:val="24"/>
          <w:lang w:val="bg-BG"/>
        </w:rPr>
        <w:t>,</w:t>
      </w:r>
      <w:r w:rsidRPr="005B6E8B">
        <w:rPr>
          <w:rFonts w:ascii="Times New Roman" w:hAnsi="Times New Roman"/>
          <w:sz w:val="24"/>
          <w:szCs w:val="24"/>
          <w:lang w:val="bg-BG"/>
        </w:rPr>
        <w:t xml:space="preserve"> предмет на опазване в горе цитираната защитена зона, поради следните мотиви:</w:t>
      </w:r>
    </w:p>
    <w:p w:rsidR="003D12BC" w:rsidRPr="005B6E8B" w:rsidRDefault="00191FE3" w:rsidP="003D12BC">
      <w:pPr>
        <w:pStyle w:val="aa"/>
        <w:numPr>
          <w:ilvl w:val="1"/>
          <w:numId w:val="4"/>
        </w:numPr>
        <w:tabs>
          <w:tab w:val="left" w:pos="993"/>
        </w:tabs>
        <w:spacing w:after="0" w:line="240" w:lineRule="auto"/>
        <w:ind w:left="0" w:firstLine="992"/>
        <w:jc w:val="both"/>
        <w:rPr>
          <w:rFonts w:ascii="Times New Roman" w:hAnsi="Times New Roman"/>
          <w:sz w:val="24"/>
          <w:szCs w:val="24"/>
        </w:rPr>
      </w:pPr>
      <w:r w:rsidRPr="005B6E8B">
        <w:rPr>
          <w:rFonts w:ascii="Times New Roman" w:hAnsi="Times New Roman"/>
          <w:sz w:val="24"/>
          <w:szCs w:val="24"/>
        </w:rPr>
        <w:t xml:space="preserve">Предвид, че имота, предмет </w:t>
      </w:r>
      <w:r w:rsidR="007F2977" w:rsidRPr="005B6E8B">
        <w:rPr>
          <w:rFonts w:ascii="Times New Roman" w:hAnsi="Times New Roman"/>
          <w:sz w:val="24"/>
          <w:szCs w:val="24"/>
        </w:rPr>
        <w:t>на  плана</w:t>
      </w:r>
      <w:r w:rsidRPr="005B6E8B">
        <w:rPr>
          <w:rFonts w:ascii="Times New Roman" w:hAnsi="Times New Roman"/>
          <w:sz w:val="24"/>
          <w:szCs w:val="24"/>
        </w:rPr>
        <w:t xml:space="preserve"> </w:t>
      </w:r>
      <w:r w:rsidRPr="005B6E8B">
        <w:rPr>
          <w:rFonts w:ascii="Times New Roman" w:hAnsi="Times New Roman"/>
          <w:b/>
          <w:sz w:val="24"/>
          <w:szCs w:val="24"/>
        </w:rPr>
        <w:t>не попада</w:t>
      </w:r>
      <w:r w:rsidRPr="005B6E8B">
        <w:rPr>
          <w:rFonts w:ascii="Times New Roman" w:hAnsi="Times New Roman"/>
          <w:sz w:val="24"/>
          <w:szCs w:val="24"/>
        </w:rPr>
        <w:t xml:space="preserve"> в границите на Екологичната мрежа Натура 2000 и не представлява природно местообитание и местообитание на видове, предмет на опазване в близко разположената защитена зона </w:t>
      </w:r>
      <w:r w:rsidRPr="005B6E8B">
        <w:rPr>
          <w:rFonts w:ascii="Times New Roman" w:hAnsi="Times New Roman"/>
          <w:b/>
          <w:sz w:val="24"/>
          <w:szCs w:val="24"/>
        </w:rPr>
        <w:t>BG0001032 „Родопи Източни</w:t>
      </w:r>
      <w:r w:rsidR="00052AE5">
        <w:rPr>
          <w:rFonts w:ascii="Times New Roman" w:hAnsi="Times New Roman"/>
          <w:b/>
          <w:sz w:val="24"/>
          <w:szCs w:val="24"/>
        </w:rPr>
        <w:t>“</w:t>
      </w:r>
      <w:r w:rsidRPr="005B6E8B">
        <w:rPr>
          <w:rFonts w:ascii="Times New Roman" w:hAnsi="Times New Roman"/>
          <w:sz w:val="24"/>
          <w:szCs w:val="24"/>
        </w:rPr>
        <w:t>, то реализацията му няма да доведе до увреждане, трансформация, отнемане на площи или фрагментация на природни местообитания и местообитания на видове.</w:t>
      </w:r>
    </w:p>
    <w:p w:rsidR="003D12BC" w:rsidRPr="005B6E8B" w:rsidRDefault="00191FE3" w:rsidP="003D12BC">
      <w:pPr>
        <w:pStyle w:val="aa"/>
        <w:numPr>
          <w:ilvl w:val="1"/>
          <w:numId w:val="4"/>
        </w:numPr>
        <w:tabs>
          <w:tab w:val="left" w:pos="993"/>
        </w:tabs>
        <w:spacing w:after="0" w:line="240" w:lineRule="auto"/>
        <w:ind w:left="0" w:firstLine="992"/>
        <w:jc w:val="both"/>
        <w:rPr>
          <w:rFonts w:ascii="Times New Roman" w:hAnsi="Times New Roman"/>
          <w:sz w:val="24"/>
          <w:szCs w:val="24"/>
        </w:rPr>
      </w:pPr>
      <w:r w:rsidRPr="005B6E8B">
        <w:rPr>
          <w:rFonts w:ascii="Times New Roman" w:hAnsi="Times New Roman"/>
          <w:sz w:val="24"/>
          <w:szCs w:val="24"/>
        </w:rPr>
        <w:lastRenderedPageBreak/>
        <w:t xml:space="preserve">Предвид местоположението на имота спрямо защитените зони и техните елементи,  реализацията </w:t>
      </w:r>
      <w:r w:rsidR="006371CA">
        <w:rPr>
          <w:rFonts w:ascii="Times New Roman" w:hAnsi="Times New Roman"/>
          <w:sz w:val="24"/>
          <w:szCs w:val="24"/>
        </w:rPr>
        <w:t>на</w:t>
      </w:r>
      <w:r w:rsidR="007F2977" w:rsidRPr="005B6E8B">
        <w:rPr>
          <w:rFonts w:ascii="Times New Roman" w:hAnsi="Times New Roman"/>
          <w:sz w:val="24"/>
          <w:szCs w:val="24"/>
        </w:rPr>
        <w:t xml:space="preserve"> плана</w:t>
      </w:r>
      <w:r w:rsidRPr="005B6E8B">
        <w:rPr>
          <w:rFonts w:ascii="Times New Roman" w:hAnsi="Times New Roman"/>
          <w:sz w:val="24"/>
          <w:szCs w:val="24"/>
        </w:rPr>
        <w:t xml:space="preserve"> не предполага значително увеличаване на безпокойството на видовете</w:t>
      </w:r>
      <w:r w:rsidR="006371CA">
        <w:rPr>
          <w:rFonts w:ascii="Times New Roman" w:hAnsi="Times New Roman"/>
          <w:sz w:val="24"/>
          <w:szCs w:val="24"/>
        </w:rPr>
        <w:t>,</w:t>
      </w:r>
      <w:r w:rsidRPr="005B6E8B">
        <w:rPr>
          <w:rFonts w:ascii="Times New Roman" w:hAnsi="Times New Roman"/>
          <w:sz w:val="24"/>
          <w:szCs w:val="24"/>
        </w:rPr>
        <w:t xml:space="preserve"> предмет на опазване в близко разположената защитена зона, което да доведе до изменение в плътността и структурата на популациите им в сравнение с настоящия момент.</w:t>
      </w:r>
      <w:r w:rsidR="003D12BC" w:rsidRPr="005B6E8B">
        <w:rPr>
          <w:rFonts w:ascii="Times New Roman" w:hAnsi="Times New Roman"/>
          <w:sz w:val="24"/>
          <w:szCs w:val="24"/>
        </w:rPr>
        <w:t xml:space="preserve"> </w:t>
      </w:r>
    </w:p>
    <w:p w:rsidR="00191FE3" w:rsidRPr="005B6E8B" w:rsidRDefault="00191FE3" w:rsidP="003D12BC">
      <w:pPr>
        <w:pStyle w:val="aa"/>
        <w:numPr>
          <w:ilvl w:val="1"/>
          <w:numId w:val="4"/>
        </w:numPr>
        <w:tabs>
          <w:tab w:val="left" w:pos="993"/>
        </w:tabs>
        <w:spacing w:after="0" w:line="240" w:lineRule="auto"/>
        <w:ind w:left="0" w:firstLine="992"/>
        <w:jc w:val="both"/>
        <w:rPr>
          <w:rFonts w:ascii="Times New Roman" w:hAnsi="Times New Roman"/>
          <w:sz w:val="24"/>
          <w:szCs w:val="24"/>
        </w:rPr>
      </w:pPr>
      <w:r w:rsidRPr="005B6E8B">
        <w:rPr>
          <w:rFonts w:ascii="Times New Roman" w:hAnsi="Times New Roman"/>
          <w:sz w:val="24"/>
          <w:szCs w:val="24"/>
        </w:rPr>
        <w:t xml:space="preserve">Местоположението и обхвата </w:t>
      </w:r>
      <w:r w:rsidR="006371CA">
        <w:rPr>
          <w:rFonts w:ascii="Times New Roman" w:hAnsi="Times New Roman"/>
          <w:sz w:val="24"/>
          <w:szCs w:val="24"/>
        </w:rPr>
        <w:t>на</w:t>
      </w:r>
      <w:r w:rsidR="007F2977" w:rsidRPr="005B6E8B">
        <w:rPr>
          <w:rFonts w:ascii="Times New Roman" w:hAnsi="Times New Roman"/>
          <w:sz w:val="24"/>
          <w:szCs w:val="24"/>
        </w:rPr>
        <w:t xml:space="preserve"> плана</w:t>
      </w:r>
      <w:r w:rsidRPr="005B6E8B">
        <w:rPr>
          <w:rFonts w:ascii="Times New Roman" w:hAnsi="Times New Roman"/>
          <w:sz w:val="24"/>
          <w:szCs w:val="24"/>
        </w:rPr>
        <w:t xml:space="preserve"> определят, че същото не противоречи на природозащитните цели на близко разположената защитена зона и няма да доведе до нарушаване целостта на защитената зона, както и до прекъсване на </w:t>
      </w:r>
      <w:proofErr w:type="spellStart"/>
      <w:r w:rsidRPr="005B6E8B">
        <w:rPr>
          <w:rFonts w:ascii="Times New Roman" w:hAnsi="Times New Roman"/>
          <w:sz w:val="24"/>
          <w:szCs w:val="24"/>
        </w:rPr>
        <w:t>биокоридорните</w:t>
      </w:r>
      <w:proofErr w:type="spellEnd"/>
      <w:r w:rsidRPr="005B6E8B">
        <w:rPr>
          <w:rFonts w:ascii="Times New Roman" w:hAnsi="Times New Roman"/>
          <w:sz w:val="24"/>
          <w:szCs w:val="24"/>
        </w:rPr>
        <w:t xml:space="preserve"> връзки от значение за видовете</w:t>
      </w:r>
      <w:r w:rsidR="006371CA">
        <w:rPr>
          <w:rFonts w:ascii="Times New Roman" w:hAnsi="Times New Roman"/>
          <w:sz w:val="24"/>
          <w:szCs w:val="24"/>
        </w:rPr>
        <w:t>,</w:t>
      </w:r>
      <w:r w:rsidRPr="005B6E8B">
        <w:rPr>
          <w:rFonts w:ascii="Times New Roman" w:hAnsi="Times New Roman"/>
          <w:sz w:val="24"/>
          <w:szCs w:val="24"/>
        </w:rPr>
        <w:t xml:space="preserve"> предмет на опазване в нея, осигуряващи свързаността между зоните.     </w:t>
      </w:r>
    </w:p>
    <w:p w:rsidR="00191FE3" w:rsidRPr="005B6E8B" w:rsidRDefault="00191FE3" w:rsidP="003D12BC">
      <w:pPr>
        <w:pStyle w:val="aa"/>
        <w:numPr>
          <w:ilvl w:val="1"/>
          <w:numId w:val="4"/>
        </w:numPr>
        <w:tabs>
          <w:tab w:val="left" w:pos="993"/>
        </w:tabs>
        <w:spacing w:after="0" w:line="240" w:lineRule="auto"/>
        <w:ind w:left="0" w:firstLine="992"/>
        <w:jc w:val="both"/>
        <w:rPr>
          <w:rFonts w:ascii="Times New Roman" w:hAnsi="Times New Roman"/>
          <w:sz w:val="24"/>
          <w:szCs w:val="24"/>
        </w:rPr>
      </w:pPr>
      <w:r w:rsidRPr="005B6E8B">
        <w:rPr>
          <w:rFonts w:ascii="Times New Roman" w:hAnsi="Times New Roman"/>
          <w:sz w:val="24"/>
          <w:szCs w:val="24"/>
        </w:rPr>
        <w:t xml:space="preserve">Не се очаква генерираните при реализацията </w:t>
      </w:r>
      <w:r w:rsidR="006371CA">
        <w:rPr>
          <w:rFonts w:ascii="Times New Roman" w:hAnsi="Times New Roman"/>
          <w:sz w:val="24"/>
          <w:szCs w:val="24"/>
        </w:rPr>
        <w:t>на</w:t>
      </w:r>
      <w:r w:rsidR="007F2977" w:rsidRPr="005B6E8B">
        <w:rPr>
          <w:rFonts w:ascii="Times New Roman" w:hAnsi="Times New Roman"/>
          <w:sz w:val="24"/>
          <w:szCs w:val="24"/>
        </w:rPr>
        <w:t xml:space="preserve"> плана</w:t>
      </w:r>
      <w:r w:rsidRPr="005B6E8B">
        <w:rPr>
          <w:rFonts w:ascii="Times New Roman" w:hAnsi="Times New Roman"/>
          <w:sz w:val="24"/>
          <w:szCs w:val="24"/>
        </w:rPr>
        <w:t>, вид и количества шум, емисии и отпадъци да доведат до значително отрицателно въздействие върху близко разположената защитена зона.</w:t>
      </w:r>
    </w:p>
    <w:p w:rsidR="00191FE3" w:rsidRPr="005B6E8B" w:rsidRDefault="00191FE3" w:rsidP="003D12BC">
      <w:pPr>
        <w:pStyle w:val="aa"/>
        <w:numPr>
          <w:ilvl w:val="1"/>
          <w:numId w:val="4"/>
        </w:numPr>
        <w:tabs>
          <w:tab w:val="left" w:pos="993"/>
        </w:tabs>
        <w:spacing w:after="0" w:line="240" w:lineRule="auto"/>
        <w:ind w:left="0" w:firstLine="992"/>
        <w:jc w:val="both"/>
        <w:rPr>
          <w:rFonts w:ascii="Times New Roman" w:hAnsi="Times New Roman"/>
          <w:sz w:val="24"/>
          <w:szCs w:val="24"/>
        </w:rPr>
      </w:pPr>
      <w:r w:rsidRPr="005B6E8B">
        <w:rPr>
          <w:rFonts w:ascii="Times New Roman" w:hAnsi="Times New Roman"/>
          <w:sz w:val="24"/>
          <w:szCs w:val="24"/>
        </w:rPr>
        <w:t xml:space="preserve">Предвид характера и местоположението </w:t>
      </w:r>
      <w:r w:rsidR="006371CA">
        <w:rPr>
          <w:rFonts w:ascii="Times New Roman" w:hAnsi="Times New Roman"/>
          <w:sz w:val="24"/>
          <w:szCs w:val="24"/>
        </w:rPr>
        <w:t>на</w:t>
      </w:r>
      <w:r w:rsidRPr="005B6E8B">
        <w:rPr>
          <w:rFonts w:ascii="Times New Roman" w:hAnsi="Times New Roman"/>
          <w:sz w:val="24"/>
          <w:szCs w:val="24"/>
        </w:rPr>
        <w:t xml:space="preserve"> </w:t>
      </w:r>
      <w:r w:rsidR="007F2977" w:rsidRPr="005B6E8B">
        <w:rPr>
          <w:rFonts w:ascii="Times New Roman" w:hAnsi="Times New Roman"/>
          <w:sz w:val="24"/>
          <w:szCs w:val="24"/>
        </w:rPr>
        <w:t>плана</w:t>
      </w:r>
      <w:r w:rsidRPr="005B6E8B">
        <w:rPr>
          <w:rFonts w:ascii="Times New Roman" w:hAnsi="Times New Roman"/>
          <w:sz w:val="24"/>
          <w:szCs w:val="24"/>
        </w:rPr>
        <w:t>,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w:t>
      </w:r>
      <w:r w:rsidR="006371CA">
        <w:rPr>
          <w:rFonts w:ascii="Times New Roman" w:hAnsi="Times New Roman"/>
          <w:sz w:val="24"/>
          <w:szCs w:val="24"/>
        </w:rPr>
        <w:t>,</w:t>
      </w:r>
      <w:r w:rsidRPr="005B6E8B">
        <w:rPr>
          <w:rFonts w:ascii="Times New Roman" w:hAnsi="Times New Roman"/>
          <w:sz w:val="24"/>
          <w:szCs w:val="24"/>
        </w:rPr>
        <w:t xml:space="preserve"> предмет на опазване в близко разположената защитена зона, както самостоятелно, така и в комбинация с въздействия от други ППП/ИП.</w:t>
      </w:r>
    </w:p>
    <w:p w:rsidR="00C75BC5" w:rsidRPr="00247249" w:rsidRDefault="00C75BC5" w:rsidP="00C75BC5">
      <w:pPr>
        <w:numPr>
          <w:ilvl w:val="0"/>
          <w:numId w:val="4"/>
        </w:numPr>
        <w:tabs>
          <w:tab w:val="left" w:pos="993"/>
        </w:tabs>
        <w:overflowPunct/>
        <w:autoSpaceDE/>
        <w:autoSpaceDN/>
        <w:adjustRightInd/>
        <w:spacing w:after="120"/>
        <w:ind w:left="0" w:firstLine="709"/>
        <w:contextualSpacing/>
        <w:jc w:val="both"/>
        <w:textAlignment w:val="auto"/>
        <w:rPr>
          <w:rFonts w:ascii="Times New Roman" w:eastAsia="Calibri" w:hAnsi="Times New Roman"/>
          <w:sz w:val="24"/>
          <w:szCs w:val="24"/>
          <w:lang w:val="bg-BG"/>
        </w:rPr>
      </w:pPr>
      <w:r w:rsidRPr="00247249">
        <w:rPr>
          <w:rFonts w:ascii="Times New Roman" w:eastAsia="Calibri" w:hAnsi="Times New Roman"/>
          <w:sz w:val="24"/>
          <w:szCs w:val="24"/>
          <w:lang w:val="bg-BG"/>
        </w:rPr>
        <w:t>В хода на процедурата по ЕО е извършена консултация с Регионална здравна инспекция – Кърджали по отношение на степента на значимост на въздействието и риска за човеш</w:t>
      </w:r>
      <w:r w:rsidR="00247249" w:rsidRPr="00247249">
        <w:rPr>
          <w:rFonts w:ascii="Times New Roman" w:eastAsia="Calibri" w:hAnsi="Times New Roman"/>
          <w:sz w:val="24"/>
          <w:szCs w:val="24"/>
          <w:lang w:val="bg-BG"/>
        </w:rPr>
        <w:t>кото здраве. В отговор</w:t>
      </w:r>
      <w:r w:rsidRPr="00247249">
        <w:rPr>
          <w:rFonts w:ascii="Times New Roman" w:eastAsia="Calibri" w:hAnsi="Times New Roman"/>
          <w:sz w:val="24"/>
          <w:szCs w:val="24"/>
          <w:lang w:val="bg-BG"/>
        </w:rPr>
        <w:t>, от РЗИ уведомяват с писмо изх. № 10-</w:t>
      </w:r>
      <w:r w:rsidR="00247249" w:rsidRPr="00247249">
        <w:rPr>
          <w:rFonts w:ascii="Times New Roman" w:eastAsia="Calibri" w:hAnsi="Times New Roman"/>
          <w:sz w:val="24"/>
          <w:szCs w:val="24"/>
        </w:rPr>
        <w:t>3</w:t>
      </w:r>
      <w:r w:rsidRPr="00247249">
        <w:rPr>
          <w:rFonts w:ascii="Times New Roman" w:eastAsia="Calibri" w:hAnsi="Times New Roman"/>
          <w:sz w:val="24"/>
          <w:szCs w:val="24"/>
          <w:lang w:val="bg-BG"/>
        </w:rPr>
        <w:t>6-1/</w:t>
      </w:r>
      <w:r w:rsidR="00247249" w:rsidRPr="00247249">
        <w:rPr>
          <w:rFonts w:ascii="Times New Roman" w:eastAsia="Calibri" w:hAnsi="Times New Roman"/>
          <w:sz w:val="24"/>
          <w:szCs w:val="24"/>
        </w:rPr>
        <w:t>20</w:t>
      </w:r>
      <w:r w:rsidRPr="00247249">
        <w:rPr>
          <w:rFonts w:ascii="Times New Roman" w:eastAsia="Calibri" w:hAnsi="Times New Roman"/>
          <w:sz w:val="24"/>
          <w:szCs w:val="24"/>
          <w:lang w:val="bg-BG"/>
        </w:rPr>
        <w:t>.</w:t>
      </w:r>
      <w:r w:rsidR="00247249" w:rsidRPr="00247249">
        <w:rPr>
          <w:rFonts w:ascii="Times New Roman" w:eastAsia="Calibri" w:hAnsi="Times New Roman"/>
          <w:sz w:val="24"/>
          <w:szCs w:val="24"/>
        </w:rPr>
        <w:t>06</w:t>
      </w:r>
      <w:r w:rsidRPr="00247249">
        <w:rPr>
          <w:rFonts w:ascii="Times New Roman" w:eastAsia="Calibri" w:hAnsi="Times New Roman"/>
          <w:sz w:val="24"/>
          <w:szCs w:val="24"/>
          <w:lang w:val="bg-BG"/>
        </w:rPr>
        <w:t>.2024г., че реализацията на ПУП-ПЗ няма да предизвика поява на отрицателно въздействие върху хората и тяхното здраве.</w:t>
      </w:r>
    </w:p>
    <w:p w:rsidR="00A74783" w:rsidRPr="005D4E9D" w:rsidRDefault="00086C2E" w:rsidP="00A74783">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D4E9D">
        <w:rPr>
          <w:rFonts w:ascii="Times New Roman" w:hAnsi="Times New Roman"/>
          <w:sz w:val="24"/>
          <w:szCs w:val="24"/>
          <w:lang w:val="bg-BG"/>
        </w:rPr>
        <w:t>Предвид характера на ПУП-П</w:t>
      </w:r>
      <w:r w:rsidR="00A74783" w:rsidRPr="005D4E9D">
        <w:rPr>
          <w:rFonts w:ascii="Times New Roman" w:hAnsi="Times New Roman"/>
          <w:sz w:val="24"/>
          <w:szCs w:val="24"/>
          <w:lang w:val="bg-BG"/>
        </w:rPr>
        <w:t>З и местоположението на територията, в която ще се реализира плана</w:t>
      </w:r>
      <w:r w:rsidR="004222BC" w:rsidRPr="005D4E9D">
        <w:rPr>
          <w:rFonts w:ascii="Times New Roman" w:hAnsi="Times New Roman"/>
          <w:sz w:val="24"/>
          <w:szCs w:val="24"/>
          <w:lang w:val="bg-BG"/>
        </w:rPr>
        <w:t>,</w:t>
      </w:r>
      <w:r w:rsidR="00A74783" w:rsidRPr="005D4E9D">
        <w:rPr>
          <w:rFonts w:ascii="Times New Roman" w:hAnsi="Times New Roman"/>
          <w:sz w:val="24"/>
          <w:szCs w:val="24"/>
          <w:lang w:val="bg-BG"/>
        </w:rPr>
        <w:t xml:space="preserve"> няма вероятност от трансгранично въздействие.</w:t>
      </w:r>
    </w:p>
    <w:p w:rsidR="00DA2A75" w:rsidRPr="005B6E8B" w:rsidRDefault="004451D8" w:rsidP="00B70D68">
      <w:pPr>
        <w:numPr>
          <w:ilvl w:val="0"/>
          <w:numId w:val="4"/>
        </w:numPr>
        <w:tabs>
          <w:tab w:val="left" w:pos="709"/>
          <w:tab w:val="left" w:pos="851"/>
          <w:tab w:val="left" w:pos="1134"/>
        </w:tabs>
        <w:ind w:left="0" w:firstLine="709"/>
        <w:jc w:val="both"/>
        <w:rPr>
          <w:rFonts w:ascii="Times New Roman" w:eastAsia="Calibri" w:hAnsi="Times New Roman"/>
          <w:sz w:val="24"/>
          <w:szCs w:val="24"/>
          <w:lang w:val="bg-BG"/>
        </w:rPr>
      </w:pPr>
      <w:r w:rsidRPr="005B6E8B">
        <w:rPr>
          <w:rFonts w:ascii="Times New Roman" w:hAnsi="Times New Roman"/>
          <w:sz w:val="24"/>
          <w:szCs w:val="24"/>
          <w:lang w:val="bg-BG"/>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r w:rsidR="00DA2A75" w:rsidRPr="005B6E8B">
        <w:rPr>
          <w:rFonts w:ascii="Times New Roman" w:eastAsia="Calibri" w:hAnsi="Times New Roman"/>
          <w:sz w:val="24"/>
          <w:szCs w:val="24"/>
          <w:lang w:val="bg-BG"/>
        </w:rPr>
        <w:t>.</w:t>
      </w:r>
    </w:p>
    <w:p w:rsidR="00262EB2" w:rsidRPr="005B6E8B" w:rsidRDefault="00262EB2" w:rsidP="00B70D68">
      <w:pPr>
        <w:tabs>
          <w:tab w:val="left" w:pos="1134"/>
        </w:tabs>
        <w:jc w:val="both"/>
        <w:rPr>
          <w:rFonts w:ascii="Times New Roman" w:hAnsi="Times New Roman"/>
          <w:sz w:val="24"/>
          <w:szCs w:val="24"/>
          <w:highlight w:val="yellow"/>
          <w:lang w:val="bg-BG"/>
        </w:rPr>
      </w:pPr>
    </w:p>
    <w:p w:rsidR="003F468F" w:rsidRPr="005B6E8B" w:rsidRDefault="003F468F" w:rsidP="00B70D68">
      <w:pPr>
        <w:tabs>
          <w:tab w:val="left" w:pos="1134"/>
        </w:tabs>
        <w:jc w:val="both"/>
        <w:rPr>
          <w:rFonts w:ascii="Times New Roman" w:hAnsi="Times New Roman"/>
          <w:sz w:val="24"/>
          <w:szCs w:val="24"/>
          <w:highlight w:val="yellow"/>
          <w:lang w:val="bg-BG"/>
        </w:rPr>
      </w:pPr>
    </w:p>
    <w:p w:rsidR="00CD1EB2" w:rsidRPr="005B6E8B" w:rsidRDefault="00CD1EB2" w:rsidP="00B70D68">
      <w:pPr>
        <w:tabs>
          <w:tab w:val="left" w:pos="1134"/>
        </w:tabs>
        <w:jc w:val="both"/>
        <w:rPr>
          <w:rFonts w:ascii="Times New Roman" w:hAnsi="Times New Roman"/>
          <w:sz w:val="24"/>
          <w:szCs w:val="24"/>
          <w:highlight w:val="yellow"/>
          <w:lang w:val="bg-BG"/>
        </w:rPr>
      </w:pPr>
    </w:p>
    <w:p w:rsidR="009E4E55" w:rsidRPr="005B6E8B" w:rsidRDefault="009E4E55" w:rsidP="00B70D68">
      <w:pPr>
        <w:tabs>
          <w:tab w:val="left" w:pos="1134"/>
        </w:tabs>
        <w:jc w:val="both"/>
        <w:rPr>
          <w:rFonts w:ascii="Times New Roman" w:hAnsi="Times New Roman"/>
          <w:sz w:val="24"/>
          <w:szCs w:val="24"/>
          <w:lang w:val="bg-BG"/>
        </w:rPr>
      </w:pPr>
    </w:p>
    <w:p w:rsidR="00DA2A75" w:rsidRPr="005B6E8B" w:rsidRDefault="00DA2A75" w:rsidP="00B70D68">
      <w:pPr>
        <w:ind w:firstLine="709"/>
        <w:jc w:val="both"/>
        <w:rPr>
          <w:rFonts w:ascii="Times New Roman" w:hAnsi="Times New Roman"/>
          <w:b/>
          <w:i/>
          <w:sz w:val="24"/>
          <w:szCs w:val="24"/>
          <w:lang w:val="bg-BG"/>
        </w:rPr>
      </w:pPr>
      <w:r w:rsidRPr="005B6E8B">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r w:rsidR="008413B1" w:rsidRPr="005B6E8B">
        <w:rPr>
          <w:rFonts w:ascii="Times New Roman" w:hAnsi="Times New Roman"/>
          <w:b/>
          <w:i/>
          <w:sz w:val="24"/>
          <w:szCs w:val="24"/>
          <w:lang w:val="bg-BG"/>
        </w:rPr>
        <w:t xml:space="preserve"> по околна среда</w:t>
      </w:r>
      <w:r w:rsidRPr="005B6E8B">
        <w:rPr>
          <w:rFonts w:ascii="Times New Roman" w:hAnsi="Times New Roman"/>
          <w:b/>
          <w:i/>
          <w:sz w:val="24"/>
          <w:szCs w:val="24"/>
          <w:lang w:val="bg-BG"/>
        </w:rPr>
        <w:t>.</w:t>
      </w:r>
    </w:p>
    <w:p w:rsidR="00DA2A75" w:rsidRPr="005B6E8B" w:rsidRDefault="00DA2A75" w:rsidP="00B70D68">
      <w:pPr>
        <w:ind w:firstLine="709"/>
        <w:jc w:val="both"/>
        <w:rPr>
          <w:rFonts w:ascii="Times New Roman" w:hAnsi="Times New Roman"/>
          <w:b/>
          <w:i/>
          <w:sz w:val="24"/>
          <w:szCs w:val="24"/>
          <w:lang w:val="bg-BG"/>
        </w:rPr>
      </w:pPr>
      <w:r w:rsidRPr="005B6E8B">
        <w:rPr>
          <w:rFonts w:ascii="Times New Roman" w:hAnsi="Times New Roman"/>
          <w:b/>
          <w:i/>
          <w:sz w:val="24"/>
          <w:szCs w:val="24"/>
          <w:lang w:val="bg-BG"/>
        </w:rPr>
        <w:t xml:space="preserve">При промяна на </w:t>
      </w:r>
      <w:r w:rsidR="008413B1" w:rsidRPr="005B6E8B">
        <w:rPr>
          <w:rFonts w:ascii="Times New Roman" w:hAnsi="Times New Roman"/>
          <w:b/>
          <w:i/>
          <w:sz w:val="24"/>
          <w:szCs w:val="24"/>
          <w:lang w:val="bg-BG"/>
        </w:rPr>
        <w:t xml:space="preserve">плана, на </w:t>
      </w:r>
      <w:r w:rsidRPr="005B6E8B">
        <w:rPr>
          <w:rFonts w:ascii="Times New Roman" w:hAnsi="Times New Roman"/>
          <w:b/>
          <w:i/>
          <w:sz w:val="24"/>
          <w:szCs w:val="24"/>
          <w:lang w:val="bg-BG"/>
        </w:rPr>
        <w:t xml:space="preserve">възложителя или </w:t>
      </w:r>
      <w:r w:rsidR="008413B1" w:rsidRPr="005B6E8B">
        <w:rPr>
          <w:rFonts w:ascii="Times New Roman" w:hAnsi="Times New Roman"/>
          <w:b/>
          <w:i/>
          <w:sz w:val="24"/>
          <w:szCs w:val="24"/>
          <w:lang w:val="bg-BG"/>
        </w:rPr>
        <w:t>на някои от обстоятелствата, при които е било издадено настоящото решение</w:t>
      </w:r>
      <w:r w:rsidRPr="005B6E8B">
        <w:rPr>
          <w:rFonts w:ascii="Times New Roman" w:hAnsi="Times New Roman"/>
          <w:b/>
          <w:i/>
          <w:sz w:val="24"/>
          <w:szCs w:val="24"/>
          <w:lang w:val="bg-BG"/>
        </w:rPr>
        <w:t>, възложител</w:t>
      </w:r>
      <w:r w:rsidR="008413B1" w:rsidRPr="005B6E8B">
        <w:rPr>
          <w:rFonts w:ascii="Times New Roman" w:hAnsi="Times New Roman"/>
          <w:b/>
          <w:i/>
          <w:sz w:val="24"/>
          <w:szCs w:val="24"/>
          <w:lang w:val="bg-BG"/>
        </w:rPr>
        <w:t>ят/новият възложител трябва да уведоми</w:t>
      </w:r>
      <w:r w:rsidRPr="005B6E8B">
        <w:rPr>
          <w:rFonts w:ascii="Times New Roman" w:hAnsi="Times New Roman"/>
          <w:b/>
          <w:i/>
          <w:sz w:val="24"/>
          <w:szCs w:val="24"/>
          <w:lang w:val="bg-BG"/>
        </w:rPr>
        <w:t xml:space="preserve"> своевременно РИОСВ – Хасково.</w:t>
      </w:r>
    </w:p>
    <w:p w:rsidR="00DA2A75" w:rsidRPr="005B6E8B" w:rsidRDefault="00DA2A75" w:rsidP="00B70D68">
      <w:pPr>
        <w:ind w:firstLine="709"/>
        <w:jc w:val="both"/>
        <w:rPr>
          <w:rFonts w:ascii="Times New Roman" w:hAnsi="Times New Roman"/>
          <w:b/>
          <w:i/>
          <w:sz w:val="24"/>
          <w:szCs w:val="24"/>
          <w:lang w:val="bg-BG"/>
        </w:rPr>
      </w:pPr>
      <w:r w:rsidRPr="005B6E8B">
        <w:rPr>
          <w:rFonts w:ascii="Times New Roman" w:hAnsi="Times New Roman"/>
          <w:b/>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8413B1" w:rsidRPr="005B6E8B" w:rsidRDefault="008413B1" w:rsidP="00B70D68">
      <w:pPr>
        <w:tabs>
          <w:tab w:val="left" w:pos="1134"/>
        </w:tabs>
        <w:ind w:firstLine="709"/>
        <w:jc w:val="both"/>
        <w:textAlignment w:val="auto"/>
        <w:rPr>
          <w:rFonts w:ascii="Times New Roman" w:hAnsi="Times New Roman"/>
          <w:b/>
          <w:i/>
          <w:sz w:val="24"/>
          <w:szCs w:val="24"/>
          <w:lang w:val="bg-BG"/>
        </w:rPr>
      </w:pPr>
      <w:r w:rsidRPr="005B6E8B">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5B6E8B">
        <w:rPr>
          <w:rFonts w:ascii="Times New Roman" w:hAnsi="Times New Roman"/>
          <w:b/>
          <w:i/>
          <w:sz w:val="24"/>
          <w:szCs w:val="24"/>
          <w:lang w:val="bg-BG"/>
        </w:rPr>
        <w:t>Административнопроцесуалния</w:t>
      </w:r>
      <w:proofErr w:type="spellEnd"/>
      <w:r w:rsidRPr="005B6E8B">
        <w:rPr>
          <w:rFonts w:ascii="Times New Roman" w:hAnsi="Times New Roman"/>
          <w:b/>
          <w:i/>
          <w:sz w:val="24"/>
          <w:szCs w:val="24"/>
          <w:lang w:val="bg-BG"/>
        </w:rPr>
        <w:t xml:space="preserve"> кодекс в четиринадесетдневен срок от съобщаването му.</w:t>
      </w:r>
    </w:p>
    <w:p w:rsidR="00E71975" w:rsidRPr="005B6E8B" w:rsidRDefault="00E71975" w:rsidP="00B70D68">
      <w:pPr>
        <w:jc w:val="both"/>
        <w:rPr>
          <w:rFonts w:ascii="Times New Roman" w:hAnsi="Times New Roman"/>
          <w:b/>
          <w:sz w:val="24"/>
          <w:szCs w:val="24"/>
          <w:lang w:val="bg-BG"/>
        </w:rPr>
      </w:pPr>
    </w:p>
    <w:p w:rsidR="00A57C72" w:rsidRPr="005B6E8B" w:rsidRDefault="00A57C72" w:rsidP="00B70D68">
      <w:pPr>
        <w:jc w:val="both"/>
        <w:rPr>
          <w:rFonts w:ascii="Times New Roman" w:hAnsi="Times New Roman"/>
          <w:b/>
          <w:sz w:val="24"/>
          <w:szCs w:val="24"/>
          <w:lang w:val="bg-BG"/>
        </w:rPr>
      </w:pPr>
    </w:p>
    <w:p w:rsidR="006D6C4F" w:rsidRPr="005B6E8B" w:rsidRDefault="006D6C4F" w:rsidP="00B70D68">
      <w:pPr>
        <w:jc w:val="both"/>
        <w:rPr>
          <w:rFonts w:ascii="Times New Roman" w:hAnsi="Times New Roman"/>
          <w:b/>
          <w:sz w:val="24"/>
          <w:szCs w:val="24"/>
          <w:lang w:val="bg-BG"/>
        </w:rPr>
      </w:pPr>
    </w:p>
    <w:p w:rsidR="008925E3" w:rsidRPr="005B6E8B" w:rsidRDefault="008925E3" w:rsidP="00B70D68">
      <w:pPr>
        <w:jc w:val="both"/>
        <w:rPr>
          <w:rFonts w:ascii="Times New Roman" w:hAnsi="Times New Roman"/>
          <w:b/>
          <w:sz w:val="24"/>
          <w:szCs w:val="24"/>
          <w:lang w:val="bg-BG"/>
        </w:rPr>
      </w:pPr>
    </w:p>
    <w:p w:rsidR="006D6C4F" w:rsidRPr="005B6E8B" w:rsidRDefault="006D6C4F" w:rsidP="00B70D68">
      <w:pPr>
        <w:jc w:val="both"/>
        <w:rPr>
          <w:rFonts w:ascii="Times New Roman" w:hAnsi="Times New Roman"/>
          <w:b/>
          <w:sz w:val="24"/>
          <w:szCs w:val="24"/>
          <w:lang w:val="bg-BG"/>
        </w:rPr>
      </w:pPr>
    </w:p>
    <w:p w:rsidR="00AC324B" w:rsidRPr="005B6E8B" w:rsidRDefault="00AC324B" w:rsidP="00AC324B">
      <w:pPr>
        <w:ind w:right="75"/>
        <w:jc w:val="both"/>
        <w:textAlignment w:val="auto"/>
        <w:rPr>
          <w:rFonts w:ascii="Times New Roman" w:hAnsi="Times New Roman"/>
          <w:b/>
          <w:sz w:val="24"/>
          <w:szCs w:val="24"/>
          <w:lang w:val="bg-BG"/>
        </w:rPr>
      </w:pPr>
      <w:r w:rsidRPr="005B6E8B">
        <w:rPr>
          <w:rFonts w:ascii="Times New Roman" w:hAnsi="Times New Roman"/>
          <w:b/>
          <w:sz w:val="24"/>
          <w:szCs w:val="24"/>
          <w:lang w:val="bg-BG"/>
        </w:rPr>
        <w:t>МАРИАНА ВЪЛЧЕВА</w:t>
      </w:r>
    </w:p>
    <w:p w:rsidR="00AC324B" w:rsidRPr="005B6E8B" w:rsidRDefault="00AC324B" w:rsidP="00AC324B">
      <w:pPr>
        <w:ind w:right="75"/>
        <w:jc w:val="both"/>
        <w:textAlignment w:val="auto"/>
        <w:rPr>
          <w:rFonts w:ascii="Times New Roman" w:hAnsi="Times New Roman"/>
          <w:i/>
          <w:sz w:val="24"/>
          <w:szCs w:val="24"/>
          <w:lang w:val="bg-BG"/>
        </w:rPr>
      </w:pPr>
      <w:r w:rsidRPr="005B6E8B">
        <w:rPr>
          <w:rFonts w:ascii="Times New Roman" w:hAnsi="Times New Roman"/>
          <w:i/>
          <w:sz w:val="24"/>
          <w:szCs w:val="24"/>
          <w:lang w:val="bg-BG"/>
        </w:rPr>
        <w:t xml:space="preserve">Директор на Регионална инспекция </w:t>
      </w:r>
    </w:p>
    <w:p w:rsidR="0074641B" w:rsidRPr="005B6E8B" w:rsidRDefault="00AC324B" w:rsidP="00AC324B">
      <w:pPr>
        <w:overflowPunct/>
        <w:autoSpaceDE/>
        <w:autoSpaceDN/>
        <w:adjustRightInd/>
        <w:jc w:val="both"/>
        <w:textAlignment w:val="auto"/>
        <w:rPr>
          <w:rFonts w:ascii="Times New Roman" w:hAnsi="Times New Roman"/>
          <w:i/>
          <w:sz w:val="24"/>
          <w:szCs w:val="24"/>
          <w:lang w:val="bg-BG"/>
        </w:rPr>
      </w:pPr>
      <w:r w:rsidRPr="005B6E8B">
        <w:rPr>
          <w:rFonts w:ascii="Times New Roman" w:hAnsi="Times New Roman"/>
          <w:i/>
          <w:sz w:val="24"/>
          <w:szCs w:val="24"/>
          <w:lang w:val="bg-BG"/>
        </w:rPr>
        <w:t>по околната среда и водите – Хасково</w:t>
      </w:r>
    </w:p>
    <w:p w:rsidR="002F3213" w:rsidRPr="009C2DE3" w:rsidRDefault="002F3213" w:rsidP="00AC324B">
      <w:pPr>
        <w:overflowPunct/>
        <w:autoSpaceDE/>
        <w:autoSpaceDN/>
        <w:adjustRightInd/>
        <w:jc w:val="both"/>
        <w:textAlignment w:val="auto"/>
        <w:rPr>
          <w:rFonts w:ascii="Times New Roman" w:hAnsi="Times New Roman"/>
          <w:i/>
          <w:sz w:val="24"/>
          <w:szCs w:val="24"/>
          <w:lang w:val="bg-BG"/>
        </w:rPr>
      </w:pPr>
    </w:p>
    <w:p w:rsidR="00F97991" w:rsidRPr="009C2DE3" w:rsidRDefault="00A47A10" w:rsidP="00B70D68">
      <w:pPr>
        <w:jc w:val="both"/>
        <w:rPr>
          <w:rFonts w:ascii="Times New Roman" w:hAnsi="Times New Roman"/>
          <w:b/>
          <w:sz w:val="24"/>
          <w:szCs w:val="24"/>
          <w:lang w:val="bg-BG"/>
        </w:rPr>
      </w:pPr>
      <w:r w:rsidRPr="009C2DE3">
        <w:rPr>
          <w:rFonts w:ascii="Times New Roman" w:hAnsi="Times New Roman"/>
          <w:b/>
          <w:sz w:val="24"/>
          <w:szCs w:val="24"/>
          <w:lang w:val="bg-BG"/>
        </w:rPr>
        <w:t xml:space="preserve">Дата: </w:t>
      </w:r>
      <w:r w:rsidR="009C2DE3" w:rsidRPr="009C2DE3">
        <w:rPr>
          <w:rFonts w:ascii="Times New Roman" w:hAnsi="Times New Roman"/>
          <w:b/>
          <w:sz w:val="24"/>
          <w:szCs w:val="24"/>
          <w:lang w:val="bg-BG"/>
        </w:rPr>
        <w:t>21</w:t>
      </w:r>
      <w:r w:rsidR="00782460" w:rsidRPr="009C2DE3">
        <w:rPr>
          <w:rFonts w:ascii="Times New Roman" w:hAnsi="Times New Roman"/>
          <w:b/>
          <w:sz w:val="24"/>
          <w:szCs w:val="24"/>
          <w:lang w:val="bg-BG"/>
        </w:rPr>
        <w:t>.</w:t>
      </w:r>
      <w:r w:rsidR="003810B9" w:rsidRPr="009C2DE3">
        <w:rPr>
          <w:rFonts w:ascii="Times New Roman" w:hAnsi="Times New Roman"/>
          <w:b/>
          <w:sz w:val="24"/>
          <w:szCs w:val="24"/>
          <w:lang w:val="bg-BG"/>
        </w:rPr>
        <w:t>06</w:t>
      </w:r>
      <w:r w:rsidRPr="009C2DE3">
        <w:rPr>
          <w:rFonts w:ascii="Times New Roman" w:hAnsi="Times New Roman"/>
          <w:b/>
          <w:sz w:val="24"/>
          <w:szCs w:val="24"/>
          <w:lang w:val="bg-BG"/>
        </w:rPr>
        <w:t>.202</w:t>
      </w:r>
      <w:r w:rsidR="00B92DC1" w:rsidRPr="009C2DE3">
        <w:rPr>
          <w:rFonts w:ascii="Times New Roman" w:hAnsi="Times New Roman"/>
          <w:b/>
          <w:sz w:val="24"/>
          <w:szCs w:val="24"/>
          <w:lang w:val="bg-BG"/>
        </w:rPr>
        <w:t>4</w:t>
      </w:r>
      <w:r w:rsidR="00883BAE" w:rsidRPr="009C2DE3">
        <w:rPr>
          <w:rFonts w:ascii="Times New Roman" w:hAnsi="Times New Roman"/>
          <w:b/>
          <w:sz w:val="24"/>
          <w:szCs w:val="24"/>
          <w:lang w:val="bg-BG"/>
        </w:rPr>
        <w:t xml:space="preserve"> г.</w:t>
      </w:r>
    </w:p>
    <w:p w:rsidR="00FA1626" w:rsidRPr="005B6E8B" w:rsidRDefault="00FA1626" w:rsidP="00B70D68">
      <w:pPr>
        <w:jc w:val="both"/>
        <w:rPr>
          <w:rFonts w:ascii="Times New Roman" w:hAnsi="Times New Roman"/>
          <w:i/>
          <w:sz w:val="24"/>
          <w:szCs w:val="24"/>
          <w:highlight w:val="yellow"/>
          <w:lang w:val="bg-BG"/>
        </w:rPr>
      </w:pPr>
    </w:p>
    <w:p w:rsidR="00DB25B1" w:rsidRPr="005B6E8B" w:rsidRDefault="00DB25B1" w:rsidP="00DB25B1">
      <w:pPr>
        <w:jc w:val="both"/>
        <w:rPr>
          <w:rFonts w:ascii="Times New Roman" w:hAnsi="Times New Roman"/>
          <w:i/>
          <w:sz w:val="24"/>
          <w:szCs w:val="24"/>
          <w:lang w:val="bg-BG"/>
        </w:rPr>
      </w:pPr>
      <w:bookmarkStart w:id="0" w:name="_GoBack"/>
      <w:bookmarkEnd w:id="0"/>
    </w:p>
    <w:sectPr w:rsidR="00DB25B1" w:rsidRPr="005B6E8B" w:rsidSect="00664F34">
      <w:headerReference w:type="first" r:id="rId8"/>
      <w:footerReference w:type="first" r:id="rId9"/>
      <w:pgSz w:w="11907" w:h="16840" w:code="9"/>
      <w:pgMar w:top="993" w:right="708" w:bottom="1276" w:left="1170" w:header="918" w:footer="12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FA" w:rsidRDefault="00C53BFA">
      <w:r>
        <w:separator/>
      </w:r>
    </w:p>
  </w:endnote>
  <w:endnote w:type="continuationSeparator" w:id="0">
    <w:p w:rsidR="00C53BFA" w:rsidRDefault="00C5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01098EC9" wp14:editId="66B76C8A">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2FE3B"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25CBDAD4" wp14:editId="1896BD27">
          <wp:simplePos x="0" y="0"/>
          <wp:positionH relativeFrom="column">
            <wp:posOffset>4575175</wp:posOffset>
          </wp:positionH>
          <wp:positionV relativeFrom="paragraph">
            <wp:posOffset>99109</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AD2754"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69E3353E" wp14:editId="4C7E6E94">
                <wp:simplePos x="0" y="0"/>
                <wp:positionH relativeFrom="column">
                  <wp:posOffset>278765</wp:posOffset>
                </wp:positionH>
                <wp:positionV relativeFrom="paragraph">
                  <wp:posOffset>37514</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+359 38 60</w:t>
          </w:r>
          <w:r w:rsidR="00737F7E">
            <w:rPr>
              <w:rFonts w:ascii="Times New Roman" w:eastAsia="Calibri" w:hAnsi="Times New Roman"/>
              <w:noProof/>
              <w:lang w:val="bg-BG"/>
            </w:rPr>
            <w:t xml:space="preserve"> 16</w:t>
          </w:r>
          <w:r w:rsidR="00E74367" w:rsidRPr="00623427">
            <w:rPr>
              <w:rFonts w:ascii="Times New Roman" w:eastAsia="Calibri" w:hAnsi="Times New Roman"/>
              <w:noProof/>
              <w:lang w:val="de-DE"/>
            </w:rPr>
            <w:t xml:space="preserve">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D96FC7" w:rsidRPr="00D96FC7">
            <w:rPr>
              <w:rFonts w:ascii="Times New Roman" w:hAnsi="Times New Roman"/>
              <w:u w:val="single"/>
              <w:lang w:val="de-DE"/>
            </w:rPr>
            <w:t>delovodstvo@riosv-hs.org</w:t>
          </w:r>
        </w:p>
        <w:p w:rsidR="002619AC" w:rsidRPr="00D53E2D" w:rsidRDefault="001E38FD" w:rsidP="006171EB">
          <w:pPr>
            <w:tabs>
              <w:tab w:val="center" w:pos="4703"/>
              <w:tab w:val="right" w:pos="9406"/>
            </w:tabs>
            <w:ind w:left="281"/>
            <w:jc w:val="center"/>
            <w:rPr>
              <w:rFonts w:ascii="Times New Roman" w:eastAsia="Calibri" w:hAnsi="Times New Roman"/>
              <w:noProof/>
              <w:lang w:val="bg-BG"/>
            </w:rPr>
          </w:pPr>
          <w:hyperlink r:id="rId3" w:tgtFrame="_blank" w:history="1">
            <w:r w:rsidR="007D5D36" w:rsidRPr="007D5D36">
              <w:rPr>
                <w:rStyle w:val="a6"/>
                <w:rFonts w:ascii="Times New Roman" w:hAnsi="Times New Roman"/>
              </w:rPr>
              <w:t>https</w:t>
            </w:r>
            <w:r w:rsidR="007D5D36" w:rsidRPr="007D5D36">
              <w:rPr>
                <w:rStyle w:val="a6"/>
                <w:rFonts w:ascii="Times New Roman" w:hAnsi="Times New Roman"/>
                <w:lang w:val="bg-BG"/>
              </w:rPr>
              <w:t>://</w:t>
            </w:r>
            <w:proofErr w:type="spellStart"/>
            <w:r w:rsidR="007D5D36" w:rsidRPr="007D5D36">
              <w:rPr>
                <w:rStyle w:val="a6"/>
                <w:rFonts w:ascii="Times New Roman" w:hAnsi="Times New Roman"/>
              </w:rPr>
              <w:t>haskovo</w:t>
            </w:r>
            <w:proofErr w:type="spellEnd"/>
            <w:r w:rsidR="007D5D36" w:rsidRPr="007D5D36">
              <w:rPr>
                <w:rStyle w:val="a6"/>
                <w:rFonts w:ascii="Times New Roman" w:hAnsi="Times New Roman"/>
                <w:lang w:val="bg-BG"/>
              </w:rPr>
              <w:t>-</w:t>
            </w:r>
            <w:proofErr w:type="spellStart"/>
            <w:r w:rsidR="007D5D36" w:rsidRPr="007D5D36">
              <w:rPr>
                <w:rStyle w:val="a6"/>
                <w:rFonts w:ascii="Times New Roman" w:hAnsi="Times New Roman"/>
              </w:rPr>
              <w:t>riew</w:t>
            </w:r>
            <w:proofErr w:type="spellEnd"/>
            <w:r w:rsidR="007D5D36" w:rsidRPr="007D5D36">
              <w:rPr>
                <w:rStyle w:val="a6"/>
                <w:rFonts w:ascii="Times New Roman" w:hAnsi="Times New Roman"/>
                <w:lang w:val="bg-BG"/>
              </w:rPr>
              <w:t>.</w:t>
            </w:r>
            <w:proofErr w:type="spellStart"/>
            <w:r w:rsidR="007D5D36" w:rsidRPr="007D5D36">
              <w:rPr>
                <w:rStyle w:val="a6"/>
                <w:rFonts w:ascii="Times New Roman" w:hAnsi="Times New Roman"/>
              </w:rPr>
              <w:t>egov</w:t>
            </w:r>
            <w:proofErr w:type="spellEnd"/>
            <w:r w:rsidR="007D5D36" w:rsidRPr="007D5D36">
              <w:rPr>
                <w:rStyle w:val="a6"/>
                <w:rFonts w:ascii="Times New Roman" w:hAnsi="Times New Roman"/>
                <w:lang w:val="bg-BG"/>
              </w:rPr>
              <w:t>.</w:t>
            </w:r>
            <w:proofErr w:type="spellStart"/>
            <w:r w:rsidR="007D5D36" w:rsidRPr="007D5D36">
              <w:rPr>
                <w:rStyle w:val="a6"/>
                <w:rFonts w:ascii="Times New Roman" w:hAnsi="Times New Roman"/>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FA" w:rsidRDefault="00C53BFA">
      <w:r>
        <w:separator/>
      </w:r>
    </w:p>
  </w:footnote>
  <w:footnote w:type="continuationSeparator" w:id="0">
    <w:p w:rsidR="00C53BFA" w:rsidRDefault="00C5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BB" w:rsidRPr="00D74EBB" w:rsidRDefault="00174BD0" w:rsidP="00155C49">
    <w:pPr>
      <w:pStyle w:val="2"/>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4C68DA7F" wp14:editId="6D9307FC">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3CA6442F" wp14:editId="51929FCE">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FF24C"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155C49">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155C49">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295E"/>
      </v:shape>
    </w:pict>
  </w:numPicBullet>
  <w:abstractNum w:abstractNumId="0" w15:restartNumberingAfterBreak="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4B41644"/>
    <w:multiLevelType w:val="hybridMultilevel"/>
    <w:tmpl w:val="48AEBE1A"/>
    <w:lvl w:ilvl="0" w:tplc="25DCC0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121F78"/>
    <w:multiLevelType w:val="hybridMultilevel"/>
    <w:tmpl w:val="175A310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0E573FCD"/>
    <w:multiLevelType w:val="hybridMultilevel"/>
    <w:tmpl w:val="E0247594"/>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6" w15:restartNumberingAfterBreak="0">
    <w:nsid w:val="18E07849"/>
    <w:multiLevelType w:val="hybridMultilevel"/>
    <w:tmpl w:val="61568462"/>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19BC74BE"/>
    <w:multiLevelType w:val="hybridMultilevel"/>
    <w:tmpl w:val="DC24148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ABE2CAC"/>
    <w:multiLevelType w:val="hybridMultilevel"/>
    <w:tmpl w:val="0100A41E"/>
    <w:lvl w:ilvl="0" w:tplc="929029F8">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0952261"/>
    <w:multiLevelType w:val="hybridMultilevel"/>
    <w:tmpl w:val="3FB8D8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27A5C05"/>
    <w:multiLevelType w:val="hybridMultilevel"/>
    <w:tmpl w:val="D65056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5A734AE"/>
    <w:multiLevelType w:val="hybridMultilevel"/>
    <w:tmpl w:val="7888893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E466E5"/>
    <w:multiLevelType w:val="hybridMultilevel"/>
    <w:tmpl w:val="9EA0EF72"/>
    <w:lvl w:ilvl="0" w:tplc="8F4256BC">
      <w:start w:val="1"/>
      <w:numFmt w:val="decimal"/>
      <w:lvlText w:val="%1."/>
      <w:lvlJc w:val="left"/>
      <w:pPr>
        <w:ind w:left="720" w:hanging="360"/>
      </w:pPr>
      <w:rPr>
        <w:rFonts w:ascii="Comic Sans MS" w:eastAsia="Times New Roman" w:hAnsi="Comic Sans MS" w:cs="Arial"/>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2371A9C"/>
    <w:multiLevelType w:val="hybridMultilevel"/>
    <w:tmpl w:val="F720139A"/>
    <w:lvl w:ilvl="0" w:tplc="002AA95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35460E2"/>
    <w:multiLevelType w:val="hybridMultilevel"/>
    <w:tmpl w:val="19309D32"/>
    <w:lvl w:ilvl="0" w:tplc="0402000D">
      <w:start w:val="1"/>
      <w:numFmt w:val="bullet"/>
      <w:lvlText w:val=""/>
      <w:lvlJc w:val="left"/>
      <w:pPr>
        <w:ind w:left="1506" w:hanging="360"/>
      </w:pPr>
      <w:rPr>
        <w:rFonts w:ascii="Wingdings" w:hAnsi="Wingdings" w:hint="default"/>
      </w:rPr>
    </w:lvl>
    <w:lvl w:ilvl="1" w:tplc="04020003" w:tentative="1">
      <w:start w:val="1"/>
      <w:numFmt w:val="bullet"/>
      <w:lvlText w:val="o"/>
      <w:lvlJc w:val="left"/>
      <w:pPr>
        <w:ind w:left="2226" w:hanging="360"/>
      </w:pPr>
      <w:rPr>
        <w:rFonts w:ascii="Courier New" w:hAnsi="Courier New" w:cs="Courier New" w:hint="default"/>
      </w:rPr>
    </w:lvl>
    <w:lvl w:ilvl="2" w:tplc="04020005" w:tentative="1">
      <w:start w:val="1"/>
      <w:numFmt w:val="bullet"/>
      <w:lvlText w:val=""/>
      <w:lvlJc w:val="left"/>
      <w:pPr>
        <w:ind w:left="2946" w:hanging="360"/>
      </w:pPr>
      <w:rPr>
        <w:rFonts w:ascii="Wingdings" w:hAnsi="Wingdings" w:hint="default"/>
      </w:rPr>
    </w:lvl>
    <w:lvl w:ilvl="3" w:tplc="04020001" w:tentative="1">
      <w:start w:val="1"/>
      <w:numFmt w:val="bullet"/>
      <w:lvlText w:val=""/>
      <w:lvlJc w:val="left"/>
      <w:pPr>
        <w:ind w:left="3666" w:hanging="360"/>
      </w:pPr>
      <w:rPr>
        <w:rFonts w:ascii="Symbol" w:hAnsi="Symbol" w:hint="default"/>
      </w:rPr>
    </w:lvl>
    <w:lvl w:ilvl="4" w:tplc="04020003" w:tentative="1">
      <w:start w:val="1"/>
      <w:numFmt w:val="bullet"/>
      <w:lvlText w:val="o"/>
      <w:lvlJc w:val="left"/>
      <w:pPr>
        <w:ind w:left="4386" w:hanging="360"/>
      </w:pPr>
      <w:rPr>
        <w:rFonts w:ascii="Courier New" w:hAnsi="Courier New" w:cs="Courier New" w:hint="default"/>
      </w:rPr>
    </w:lvl>
    <w:lvl w:ilvl="5" w:tplc="04020005" w:tentative="1">
      <w:start w:val="1"/>
      <w:numFmt w:val="bullet"/>
      <w:lvlText w:val=""/>
      <w:lvlJc w:val="left"/>
      <w:pPr>
        <w:ind w:left="5106" w:hanging="360"/>
      </w:pPr>
      <w:rPr>
        <w:rFonts w:ascii="Wingdings" w:hAnsi="Wingdings" w:hint="default"/>
      </w:rPr>
    </w:lvl>
    <w:lvl w:ilvl="6" w:tplc="04020001" w:tentative="1">
      <w:start w:val="1"/>
      <w:numFmt w:val="bullet"/>
      <w:lvlText w:val=""/>
      <w:lvlJc w:val="left"/>
      <w:pPr>
        <w:ind w:left="5826" w:hanging="360"/>
      </w:pPr>
      <w:rPr>
        <w:rFonts w:ascii="Symbol" w:hAnsi="Symbol" w:hint="default"/>
      </w:rPr>
    </w:lvl>
    <w:lvl w:ilvl="7" w:tplc="04020003" w:tentative="1">
      <w:start w:val="1"/>
      <w:numFmt w:val="bullet"/>
      <w:lvlText w:val="o"/>
      <w:lvlJc w:val="left"/>
      <w:pPr>
        <w:ind w:left="6546" w:hanging="360"/>
      </w:pPr>
      <w:rPr>
        <w:rFonts w:ascii="Courier New" w:hAnsi="Courier New" w:cs="Courier New" w:hint="default"/>
      </w:rPr>
    </w:lvl>
    <w:lvl w:ilvl="8" w:tplc="04020005" w:tentative="1">
      <w:start w:val="1"/>
      <w:numFmt w:val="bullet"/>
      <w:lvlText w:val=""/>
      <w:lvlJc w:val="left"/>
      <w:pPr>
        <w:ind w:left="7266" w:hanging="360"/>
      </w:pPr>
      <w:rPr>
        <w:rFonts w:ascii="Wingdings" w:hAnsi="Wingdings" w:hint="default"/>
      </w:rPr>
    </w:lvl>
  </w:abstractNum>
  <w:abstractNum w:abstractNumId="16" w15:restartNumberingAfterBreak="0">
    <w:nsid w:val="3F47357C"/>
    <w:multiLevelType w:val="hybridMultilevel"/>
    <w:tmpl w:val="70AE3328"/>
    <w:lvl w:ilvl="0" w:tplc="34CA809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47694F7C"/>
    <w:multiLevelType w:val="hybridMultilevel"/>
    <w:tmpl w:val="5DB66A00"/>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9072305"/>
    <w:multiLevelType w:val="multilevel"/>
    <w:tmpl w:val="7DA806E4"/>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5B813EF6"/>
    <w:multiLevelType w:val="hybridMultilevel"/>
    <w:tmpl w:val="435478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D357541"/>
    <w:multiLevelType w:val="hybridMultilevel"/>
    <w:tmpl w:val="8914681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1356DE3"/>
    <w:multiLevelType w:val="hybridMultilevel"/>
    <w:tmpl w:val="2A28A1D2"/>
    <w:lvl w:ilvl="0" w:tplc="D6F64AB4">
      <w:numFmt w:val="bullet"/>
      <w:lvlText w:val="-"/>
      <w:lvlJc w:val="left"/>
      <w:pPr>
        <w:tabs>
          <w:tab w:val="num" w:pos="644"/>
        </w:tabs>
        <w:ind w:left="644" w:hanging="360"/>
      </w:pPr>
      <w:rPr>
        <w:rFonts w:ascii="Times New Roman" w:eastAsia="Times New Roman" w:hAnsi="Times New Roman" w:cs="Times New Roman" w:hint="default"/>
      </w:rPr>
    </w:lvl>
    <w:lvl w:ilvl="1" w:tplc="04020003">
      <w:start w:val="1"/>
      <w:numFmt w:val="decimal"/>
      <w:lvlText w:val="%2."/>
      <w:lvlJc w:val="left"/>
      <w:pPr>
        <w:tabs>
          <w:tab w:val="num" w:pos="1364"/>
        </w:tabs>
        <w:ind w:left="1364" w:hanging="360"/>
      </w:pPr>
    </w:lvl>
    <w:lvl w:ilvl="2" w:tplc="04020005">
      <w:start w:val="1"/>
      <w:numFmt w:val="decimal"/>
      <w:lvlText w:val="%3."/>
      <w:lvlJc w:val="left"/>
      <w:pPr>
        <w:tabs>
          <w:tab w:val="num" w:pos="2084"/>
        </w:tabs>
        <w:ind w:left="2084" w:hanging="360"/>
      </w:pPr>
    </w:lvl>
    <w:lvl w:ilvl="3" w:tplc="04020001">
      <w:start w:val="1"/>
      <w:numFmt w:val="decimal"/>
      <w:lvlText w:val="%4."/>
      <w:lvlJc w:val="left"/>
      <w:pPr>
        <w:tabs>
          <w:tab w:val="num" w:pos="2804"/>
        </w:tabs>
        <w:ind w:left="2804" w:hanging="360"/>
      </w:pPr>
    </w:lvl>
    <w:lvl w:ilvl="4" w:tplc="04020003">
      <w:start w:val="1"/>
      <w:numFmt w:val="decimal"/>
      <w:lvlText w:val="%5."/>
      <w:lvlJc w:val="left"/>
      <w:pPr>
        <w:tabs>
          <w:tab w:val="num" w:pos="3524"/>
        </w:tabs>
        <w:ind w:left="3524" w:hanging="360"/>
      </w:pPr>
    </w:lvl>
    <w:lvl w:ilvl="5" w:tplc="04020005">
      <w:start w:val="1"/>
      <w:numFmt w:val="decimal"/>
      <w:lvlText w:val="%6."/>
      <w:lvlJc w:val="left"/>
      <w:pPr>
        <w:tabs>
          <w:tab w:val="num" w:pos="4244"/>
        </w:tabs>
        <w:ind w:left="4244" w:hanging="360"/>
      </w:pPr>
    </w:lvl>
    <w:lvl w:ilvl="6" w:tplc="04020001">
      <w:start w:val="1"/>
      <w:numFmt w:val="decimal"/>
      <w:lvlText w:val="%7."/>
      <w:lvlJc w:val="left"/>
      <w:pPr>
        <w:tabs>
          <w:tab w:val="num" w:pos="4964"/>
        </w:tabs>
        <w:ind w:left="4964" w:hanging="360"/>
      </w:pPr>
    </w:lvl>
    <w:lvl w:ilvl="7" w:tplc="04020003">
      <w:start w:val="1"/>
      <w:numFmt w:val="decimal"/>
      <w:lvlText w:val="%8."/>
      <w:lvlJc w:val="left"/>
      <w:pPr>
        <w:tabs>
          <w:tab w:val="num" w:pos="5684"/>
        </w:tabs>
        <w:ind w:left="5684" w:hanging="360"/>
      </w:pPr>
    </w:lvl>
    <w:lvl w:ilvl="8" w:tplc="04020005">
      <w:start w:val="1"/>
      <w:numFmt w:val="decimal"/>
      <w:lvlText w:val="%9."/>
      <w:lvlJc w:val="left"/>
      <w:pPr>
        <w:tabs>
          <w:tab w:val="num" w:pos="6404"/>
        </w:tabs>
        <w:ind w:left="6404" w:hanging="360"/>
      </w:pPr>
    </w:lvl>
  </w:abstractNum>
  <w:abstractNum w:abstractNumId="23" w15:restartNumberingAfterBreak="0">
    <w:nsid w:val="63161A9E"/>
    <w:multiLevelType w:val="hybridMultilevel"/>
    <w:tmpl w:val="015A4330"/>
    <w:lvl w:ilvl="0" w:tplc="7ECCE0FE">
      <w:start w:val="1"/>
      <w:numFmt w:val="bullet"/>
      <w:lvlText w:val="-"/>
      <w:lvlJc w:val="left"/>
      <w:pPr>
        <w:ind w:left="1080" w:hanging="360"/>
      </w:pPr>
      <w:rPr>
        <w:rFonts w:ascii="Comic Sans MS" w:eastAsia="Times New Roman" w:hAnsi="Comic Sans MS"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D5C48"/>
    <w:multiLevelType w:val="hybridMultilevel"/>
    <w:tmpl w:val="DC125D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3502179"/>
    <w:multiLevelType w:val="hybridMultilevel"/>
    <w:tmpl w:val="8BA8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D05A3"/>
    <w:multiLevelType w:val="hybridMultilevel"/>
    <w:tmpl w:val="ECCE2DA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7C1E610F"/>
    <w:multiLevelType w:val="hybridMultilevel"/>
    <w:tmpl w:val="13923582"/>
    <w:lvl w:ilvl="0" w:tplc="002AA950">
      <w:numFmt w:val="bullet"/>
      <w:lvlText w:val="-"/>
      <w:lvlJc w:val="left"/>
      <w:pPr>
        <w:tabs>
          <w:tab w:val="num" w:pos="1069"/>
        </w:tabs>
        <w:ind w:left="1069" w:hanging="360"/>
      </w:pPr>
      <w:rPr>
        <w:rFonts w:ascii="Arial" w:eastAsia="Times New Roman" w:hAnsi="Arial" w:cs="Aria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4"/>
  </w:num>
  <w:num w:numId="3">
    <w:abstractNumId w:val="18"/>
  </w:num>
  <w:num w:numId="4">
    <w:abstractNumId w:val="19"/>
  </w:num>
  <w:num w:numId="5">
    <w:abstractNumId w:val="8"/>
  </w:num>
  <w:num w:numId="6">
    <w:abstractNumId w:val="15"/>
  </w:num>
  <w:num w:numId="7">
    <w:abstractNumId w:val="2"/>
  </w:num>
  <w:num w:numId="8">
    <w:abstractNumId w:val="1"/>
  </w:num>
  <w:num w:numId="9">
    <w:abstractNumId w:val="6"/>
  </w:num>
  <w:num w:numId="10">
    <w:abstractNumId w:val="21"/>
  </w:num>
  <w:num w:numId="11">
    <w:abstractNumId w:val="11"/>
  </w:num>
  <w:num w:numId="12">
    <w:abstractNumId w:val="26"/>
  </w:num>
  <w:num w:numId="13">
    <w:abstractNumId w:val="28"/>
  </w:num>
  <w:num w:numId="14">
    <w:abstractNumId w:val="7"/>
  </w:num>
  <w:num w:numId="15">
    <w:abstractNumId w:val="16"/>
  </w:num>
  <w:num w:numId="16">
    <w:abstractNumId w:val="9"/>
  </w:num>
  <w:num w:numId="17">
    <w:abstractNumId w:val="10"/>
  </w:num>
  <w:num w:numId="18">
    <w:abstractNumId w:val="25"/>
  </w:num>
  <w:num w:numId="19">
    <w:abstractNumId w:val="20"/>
  </w:num>
  <w:num w:numId="20">
    <w:abstractNumId w:val="12"/>
  </w:num>
  <w:num w:numId="21">
    <w:abstractNumId w:val="23"/>
  </w:num>
  <w:num w:numId="22">
    <w:abstractNumId w:val="27"/>
  </w:num>
  <w:num w:numId="23">
    <w:abstractNumId w:val="17"/>
  </w:num>
  <w:num w:numId="24">
    <w:abstractNumId w:val="5"/>
  </w:num>
  <w:num w:numId="25">
    <w:abstractNumId w:val="3"/>
  </w:num>
  <w:num w:numId="26">
    <w:abstractNumId w:val="14"/>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F79"/>
    <w:rsid w:val="0000242C"/>
    <w:rsid w:val="0000306F"/>
    <w:rsid w:val="00013F98"/>
    <w:rsid w:val="00015AB3"/>
    <w:rsid w:val="00016AA3"/>
    <w:rsid w:val="00016C9F"/>
    <w:rsid w:val="00021173"/>
    <w:rsid w:val="000216BD"/>
    <w:rsid w:val="00023BF6"/>
    <w:rsid w:val="00031726"/>
    <w:rsid w:val="00031C98"/>
    <w:rsid w:val="000333DE"/>
    <w:rsid w:val="000342B1"/>
    <w:rsid w:val="000370D9"/>
    <w:rsid w:val="00037B8B"/>
    <w:rsid w:val="000406AA"/>
    <w:rsid w:val="00040AFB"/>
    <w:rsid w:val="0004230A"/>
    <w:rsid w:val="0004334C"/>
    <w:rsid w:val="000457E9"/>
    <w:rsid w:val="000501FF"/>
    <w:rsid w:val="00052AE5"/>
    <w:rsid w:val="0005385E"/>
    <w:rsid w:val="000541D7"/>
    <w:rsid w:val="00054BB5"/>
    <w:rsid w:val="00055334"/>
    <w:rsid w:val="00056AFD"/>
    <w:rsid w:val="0005779C"/>
    <w:rsid w:val="0006238A"/>
    <w:rsid w:val="000631D8"/>
    <w:rsid w:val="0006388B"/>
    <w:rsid w:val="00064BFD"/>
    <w:rsid w:val="00065B28"/>
    <w:rsid w:val="00066AA2"/>
    <w:rsid w:val="00066D04"/>
    <w:rsid w:val="00070673"/>
    <w:rsid w:val="0007095A"/>
    <w:rsid w:val="000738CC"/>
    <w:rsid w:val="0007606B"/>
    <w:rsid w:val="00076494"/>
    <w:rsid w:val="00086AA2"/>
    <w:rsid w:val="00086C2E"/>
    <w:rsid w:val="00090191"/>
    <w:rsid w:val="00093161"/>
    <w:rsid w:val="000942CB"/>
    <w:rsid w:val="0009564B"/>
    <w:rsid w:val="00095CC4"/>
    <w:rsid w:val="00096AC7"/>
    <w:rsid w:val="000A3F1F"/>
    <w:rsid w:val="000B20A2"/>
    <w:rsid w:val="000B6183"/>
    <w:rsid w:val="000B6C2C"/>
    <w:rsid w:val="000C23BC"/>
    <w:rsid w:val="000C72EB"/>
    <w:rsid w:val="000C7D0F"/>
    <w:rsid w:val="000D0407"/>
    <w:rsid w:val="000D4A13"/>
    <w:rsid w:val="000E4175"/>
    <w:rsid w:val="000F1DF9"/>
    <w:rsid w:val="000F50A4"/>
    <w:rsid w:val="000F5664"/>
    <w:rsid w:val="000F6FD1"/>
    <w:rsid w:val="000F7C0D"/>
    <w:rsid w:val="001004EE"/>
    <w:rsid w:val="001045E1"/>
    <w:rsid w:val="001073F0"/>
    <w:rsid w:val="00111761"/>
    <w:rsid w:val="00113B74"/>
    <w:rsid w:val="0013007B"/>
    <w:rsid w:val="00130D67"/>
    <w:rsid w:val="00134C24"/>
    <w:rsid w:val="00137B08"/>
    <w:rsid w:val="001412C8"/>
    <w:rsid w:val="001413C2"/>
    <w:rsid w:val="00142624"/>
    <w:rsid w:val="00142B7C"/>
    <w:rsid w:val="0014439F"/>
    <w:rsid w:val="00146A48"/>
    <w:rsid w:val="0014754F"/>
    <w:rsid w:val="00147D82"/>
    <w:rsid w:val="00151051"/>
    <w:rsid w:val="0015159F"/>
    <w:rsid w:val="001542DB"/>
    <w:rsid w:val="00155C49"/>
    <w:rsid w:val="00157D1E"/>
    <w:rsid w:val="00160B22"/>
    <w:rsid w:val="00160CA5"/>
    <w:rsid w:val="00162867"/>
    <w:rsid w:val="0016439E"/>
    <w:rsid w:val="001649BA"/>
    <w:rsid w:val="001658A1"/>
    <w:rsid w:val="00170C34"/>
    <w:rsid w:val="00170DBB"/>
    <w:rsid w:val="001712C3"/>
    <w:rsid w:val="00172981"/>
    <w:rsid w:val="00174BD0"/>
    <w:rsid w:val="00181D2D"/>
    <w:rsid w:val="0018286B"/>
    <w:rsid w:val="001855C4"/>
    <w:rsid w:val="0018627D"/>
    <w:rsid w:val="001868EE"/>
    <w:rsid w:val="0019157E"/>
    <w:rsid w:val="00191FE3"/>
    <w:rsid w:val="00192423"/>
    <w:rsid w:val="001950B7"/>
    <w:rsid w:val="00195E54"/>
    <w:rsid w:val="00195F85"/>
    <w:rsid w:val="0019686C"/>
    <w:rsid w:val="0019749E"/>
    <w:rsid w:val="001A3E40"/>
    <w:rsid w:val="001B07DF"/>
    <w:rsid w:val="001B170D"/>
    <w:rsid w:val="001B4BA5"/>
    <w:rsid w:val="001C5702"/>
    <w:rsid w:val="001C6903"/>
    <w:rsid w:val="001C74FF"/>
    <w:rsid w:val="001D003D"/>
    <w:rsid w:val="001D1D99"/>
    <w:rsid w:val="001D233B"/>
    <w:rsid w:val="001D2EF2"/>
    <w:rsid w:val="001E10FE"/>
    <w:rsid w:val="001E1D3B"/>
    <w:rsid w:val="001E25CF"/>
    <w:rsid w:val="001E38FD"/>
    <w:rsid w:val="001E55F5"/>
    <w:rsid w:val="001F2474"/>
    <w:rsid w:val="001F27DF"/>
    <w:rsid w:val="001F5F6D"/>
    <w:rsid w:val="001F633E"/>
    <w:rsid w:val="001F76B4"/>
    <w:rsid w:val="00201664"/>
    <w:rsid w:val="00202BA8"/>
    <w:rsid w:val="00203399"/>
    <w:rsid w:val="002047A1"/>
    <w:rsid w:val="0020512A"/>
    <w:rsid w:val="002056FC"/>
    <w:rsid w:val="00205775"/>
    <w:rsid w:val="00205929"/>
    <w:rsid w:val="0020653E"/>
    <w:rsid w:val="002075D1"/>
    <w:rsid w:val="002125D1"/>
    <w:rsid w:val="00214713"/>
    <w:rsid w:val="00214BA5"/>
    <w:rsid w:val="00216E91"/>
    <w:rsid w:val="00217996"/>
    <w:rsid w:val="00221BF5"/>
    <w:rsid w:val="002273FE"/>
    <w:rsid w:val="00230F59"/>
    <w:rsid w:val="00233451"/>
    <w:rsid w:val="0023420D"/>
    <w:rsid w:val="00235A26"/>
    <w:rsid w:val="00240F96"/>
    <w:rsid w:val="0024120B"/>
    <w:rsid w:val="002463AF"/>
    <w:rsid w:val="00247249"/>
    <w:rsid w:val="00251529"/>
    <w:rsid w:val="00251E57"/>
    <w:rsid w:val="0025266E"/>
    <w:rsid w:val="00254A39"/>
    <w:rsid w:val="00257E02"/>
    <w:rsid w:val="002619AC"/>
    <w:rsid w:val="002626D8"/>
    <w:rsid w:val="00262EB2"/>
    <w:rsid w:val="00263776"/>
    <w:rsid w:val="00263867"/>
    <w:rsid w:val="0026505B"/>
    <w:rsid w:val="002663AA"/>
    <w:rsid w:val="00266D04"/>
    <w:rsid w:val="002715B3"/>
    <w:rsid w:val="00275B03"/>
    <w:rsid w:val="002806D3"/>
    <w:rsid w:val="00281D9D"/>
    <w:rsid w:val="00292D5A"/>
    <w:rsid w:val="002932AB"/>
    <w:rsid w:val="00293AAD"/>
    <w:rsid w:val="002976D4"/>
    <w:rsid w:val="0029794C"/>
    <w:rsid w:val="002A197F"/>
    <w:rsid w:val="002A2BEC"/>
    <w:rsid w:val="002A443A"/>
    <w:rsid w:val="002A45C3"/>
    <w:rsid w:val="002A53DD"/>
    <w:rsid w:val="002B18B7"/>
    <w:rsid w:val="002B3985"/>
    <w:rsid w:val="002B3D78"/>
    <w:rsid w:val="002B4115"/>
    <w:rsid w:val="002B4421"/>
    <w:rsid w:val="002B670D"/>
    <w:rsid w:val="002B7809"/>
    <w:rsid w:val="002C2AAD"/>
    <w:rsid w:val="002C2E31"/>
    <w:rsid w:val="002C32AE"/>
    <w:rsid w:val="002C3B3C"/>
    <w:rsid w:val="002C74C2"/>
    <w:rsid w:val="002D6DDC"/>
    <w:rsid w:val="002D7E6B"/>
    <w:rsid w:val="002E0586"/>
    <w:rsid w:val="002E12EB"/>
    <w:rsid w:val="002E25EF"/>
    <w:rsid w:val="002E4C88"/>
    <w:rsid w:val="002F0C38"/>
    <w:rsid w:val="002F25E9"/>
    <w:rsid w:val="002F3213"/>
    <w:rsid w:val="002F3219"/>
    <w:rsid w:val="002F43DC"/>
    <w:rsid w:val="002F71AA"/>
    <w:rsid w:val="002F7C0C"/>
    <w:rsid w:val="00300430"/>
    <w:rsid w:val="00300AB7"/>
    <w:rsid w:val="00300C40"/>
    <w:rsid w:val="0030213C"/>
    <w:rsid w:val="003037D4"/>
    <w:rsid w:val="00303B8A"/>
    <w:rsid w:val="00304041"/>
    <w:rsid w:val="003055ED"/>
    <w:rsid w:val="0031305B"/>
    <w:rsid w:val="00317C56"/>
    <w:rsid w:val="00324274"/>
    <w:rsid w:val="0032649A"/>
    <w:rsid w:val="00330960"/>
    <w:rsid w:val="00334FED"/>
    <w:rsid w:val="00335ECB"/>
    <w:rsid w:val="00340466"/>
    <w:rsid w:val="00340E47"/>
    <w:rsid w:val="003413B0"/>
    <w:rsid w:val="00342688"/>
    <w:rsid w:val="0034355E"/>
    <w:rsid w:val="0034440C"/>
    <w:rsid w:val="00345075"/>
    <w:rsid w:val="003474BC"/>
    <w:rsid w:val="00347797"/>
    <w:rsid w:val="00350F41"/>
    <w:rsid w:val="00352F4E"/>
    <w:rsid w:val="00355379"/>
    <w:rsid w:val="003568BF"/>
    <w:rsid w:val="0036014E"/>
    <w:rsid w:val="003646E6"/>
    <w:rsid w:val="00374399"/>
    <w:rsid w:val="00374C35"/>
    <w:rsid w:val="00377BB7"/>
    <w:rsid w:val="003810B9"/>
    <w:rsid w:val="00381D4A"/>
    <w:rsid w:val="0039645D"/>
    <w:rsid w:val="003A297E"/>
    <w:rsid w:val="003A2CCA"/>
    <w:rsid w:val="003A3E07"/>
    <w:rsid w:val="003A3EFE"/>
    <w:rsid w:val="003A7BB3"/>
    <w:rsid w:val="003B15A7"/>
    <w:rsid w:val="003B754B"/>
    <w:rsid w:val="003C53E8"/>
    <w:rsid w:val="003C62DE"/>
    <w:rsid w:val="003C6C07"/>
    <w:rsid w:val="003D12BC"/>
    <w:rsid w:val="003D31C8"/>
    <w:rsid w:val="003D34DE"/>
    <w:rsid w:val="003D64E0"/>
    <w:rsid w:val="003D7D72"/>
    <w:rsid w:val="003E0276"/>
    <w:rsid w:val="003E4004"/>
    <w:rsid w:val="003E588D"/>
    <w:rsid w:val="003E76E3"/>
    <w:rsid w:val="003E7AD3"/>
    <w:rsid w:val="003E7F99"/>
    <w:rsid w:val="003F0068"/>
    <w:rsid w:val="003F1CEA"/>
    <w:rsid w:val="003F468F"/>
    <w:rsid w:val="00401012"/>
    <w:rsid w:val="00401046"/>
    <w:rsid w:val="0040264E"/>
    <w:rsid w:val="00402AE9"/>
    <w:rsid w:val="0040427F"/>
    <w:rsid w:val="00405559"/>
    <w:rsid w:val="00405DA7"/>
    <w:rsid w:val="00407BDD"/>
    <w:rsid w:val="004127BF"/>
    <w:rsid w:val="00412D5B"/>
    <w:rsid w:val="004137E6"/>
    <w:rsid w:val="004174F6"/>
    <w:rsid w:val="004222BC"/>
    <w:rsid w:val="004266C1"/>
    <w:rsid w:val="004338B2"/>
    <w:rsid w:val="00433B8B"/>
    <w:rsid w:val="0043573D"/>
    <w:rsid w:val="0043667F"/>
    <w:rsid w:val="00437D9A"/>
    <w:rsid w:val="00440511"/>
    <w:rsid w:val="00443204"/>
    <w:rsid w:val="004451D8"/>
    <w:rsid w:val="0044652E"/>
    <w:rsid w:val="00446795"/>
    <w:rsid w:val="00446FB7"/>
    <w:rsid w:val="004479A1"/>
    <w:rsid w:val="004503FA"/>
    <w:rsid w:val="004504B7"/>
    <w:rsid w:val="00451A27"/>
    <w:rsid w:val="00452220"/>
    <w:rsid w:val="00461330"/>
    <w:rsid w:val="0046317E"/>
    <w:rsid w:val="004730AA"/>
    <w:rsid w:val="004739E8"/>
    <w:rsid w:val="00476C55"/>
    <w:rsid w:val="004771DD"/>
    <w:rsid w:val="00477299"/>
    <w:rsid w:val="0047781B"/>
    <w:rsid w:val="00477904"/>
    <w:rsid w:val="004811C2"/>
    <w:rsid w:val="004811F7"/>
    <w:rsid w:val="004834CA"/>
    <w:rsid w:val="00483535"/>
    <w:rsid w:val="0048641D"/>
    <w:rsid w:val="004866D2"/>
    <w:rsid w:val="00487B0C"/>
    <w:rsid w:val="00491B9F"/>
    <w:rsid w:val="004926F2"/>
    <w:rsid w:val="0049346A"/>
    <w:rsid w:val="004A060F"/>
    <w:rsid w:val="004A3291"/>
    <w:rsid w:val="004A4A33"/>
    <w:rsid w:val="004A7D32"/>
    <w:rsid w:val="004B2451"/>
    <w:rsid w:val="004B3701"/>
    <w:rsid w:val="004B5306"/>
    <w:rsid w:val="004B7253"/>
    <w:rsid w:val="004C00AF"/>
    <w:rsid w:val="004C3144"/>
    <w:rsid w:val="004C491C"/>
    <w:rsid w:val="004D1054"/>
    <w:rsid w:val="004D3EFF"/>
    <w:rsid w:val="004D49EC"/>
    <w:rsid w:val="004D5C5F"/>
    <w:rsid w:val="004D6BA5"/>
    <w:rsid w:val="004E27EB"/>
    <w:rsid w:val="004E2A65"/>
    <w:rsid w:val="004E3645"/>
    <w:rsid w:val="004F04B9"/>
    <w:rsid w:val="004F04D9"/>
    <w:rsid w:val="004F1B64"/>
    <w:rsid w:val="004F237B"/>
    <w:rsid w:val="004F262A"/>
    <w:rsid w:val="004F2E2E"/>
    <w:rsid w:val="004F5912"/>
    <w:rsid w:val="004F63A0"/>
    <w:rsid w:val="004F6C01"/>
    <w:rsid w:val="004F765C"/>
    <w:rsid w:val="005007F3"/>
    <w:rsid w:val="00503627"/>
    <w:rsid w:val="00504B7F"/>
    <w:rsid w:val="00505801"/>
    <w:rsid w:val="00506A6F"/>
    <w:rsid w:val="00514698"/>
    <w:rsid w:val="0051471E"/>
    <w:rsid w:val="00515411"/>
    <w:rsid w:val="00516737"/>
    <w:rsid w:val="005209C2"/>
    <w:rsid w:val="00523781"/>
    <w:rsid w:val="00524417"/>
    <w:rsid w:val="00524730"/>
    <w:rsid w:val="00524BDA"/>
    <w:rsid w:val="00525FE6"/>
    <w:rsid w:val="005269A9"/>
    <w:rsid w:val="005276E4"/>
    <w:rsid w:val="00530D8B"/>
    <w:rsid w:val="00531717"/>
    <w:rsid w:val="00531ECA"/>
    <w:rsid w:val="0053341A"/>
    <w:rsid w:val="0054174F"/>
    <w:rsid w:val="00544ED2"/>
    <w:rsid w:val="0054547E"/>
    <w:rsid w:val="00550312"/>
    <w:rsid w:val="00555619"/>
    <w:rsid w:val="00556867"/>
    <w:rsid w:val="00560146"/>
    <w:rsid w:val="00561850"/>
    <w:rsid w:val="00562AFE"/>
    <w:rsid w:val="0057056E"/>
    <w:rsid w:val="00570E39"/>
    <w:rsid w:val="005712E4"/>
    <w:rsid w:val="00571A9B"/>
    <w:rsid w:val="005730FD"/>
    <w:rsid w:val="00574A1F"/>
    <w:rsid w:val="00575B38"/>
    <w:rsid w:val="00575C85"/>
    <w:rsid w:val="00575ECB"/>
    <w:rsid w:val="005762B9"/>
    <w:rsid w:val="00581F83"/>
    <w:rsid w:val="0058474E"/>
    <w:rsid w:val="00585DAF"/>
    <w:rsid w:val="005941A0"/>
    <w:rsid w:val="00595361"/>
    <w:rsid w:val="005959B2"/>
    <w:rsid w:val="00596F4E"/>
    <w:rsid w:val="00597348"/>
    <w:rsid w:val="00597CE1"/>
    <w:rsid w:val="005A0F61"/>
    <w:rsid w:val="005A23BD"/>
    <w:rsid w:val="005A2999"/>
    <w:rsid w:val="005A2A9A"/>
    <w:rsid w:val="005A3B17"/>
    <w:rsid w:val="005A3BFC"/>
    <w:rsid w:val="005B014A"/>
    <w:rsid w:val="005B12AA"/>
    <w:rsid w:val="005B3149"/>
    <w:rsid w:val="005B34F9"/>
    <w:rsid w:val="005B34FC"/>
    <w:rsid w:val="005B4FE0"/>
    <w:rsid w:val="005B5114"/>
    <w:rsid w:val="005B69F7"/>
    <w:rsid w:val="005B6E8B"/>
    <w:rsid w:val="005B7F47"/>
    <w:rsid w:val="005C06A8"/>
    <w:rsid w:val="005C26B7"/>
    <w:rsid w:val="005C30B6"/>
    <w:rsid w:val="005C7222"/>
    <w:rsid w:val="005D1698"/>
    <w:rsid w:val="005D3F16"/>
    <w:rsid w:val="005D4E9D"/>
    <w:rsid w:val="005D7788"/>
    <w:rsid w:val="005E0C51"/>
    <w:rsid w:val="005E4531"/>
    <w:rsid w:val="005E6EF3"/>
    <w:rsid w:val="005E7DE4"/>
    <w:rsid w:val="005F3231"/>
    <w:rsid w:val="005F34F9"/>
    <w:rsid w:val="005F40E2"/>
    <w:rsid w:val="005F56EC"/>
    <w:rsid w:val="005F6268"/>
    <w:rsid w:val="005F6FBE"/>
    <w:rsid w:val="005F70ED"/>
    <w:rsid w:val="005F7F9A"/>
    <w:rsid w:val="00600336"/>
    <w:rsid w:val="00601D2F"/>
    <w:rsid w:val="00602A0B"/>
    <w:rsid w:val="006039E5"/>
    <w:rsid w:val="00604082"/>
    <w:rsid w:val="00604768"/>
    <w:rsid w:val="00611F20"/>
    <w:rsid w:val="00612441"/>
    <w:rsid w:val="006134DB"/>
    <w:rsid w:val="0061687C"/>
    <w:rsid w:val="006171EB"/>
    <w:rsid w:val="00621293"/>
    <w:rsid w:val="00623427"/>
    <w:rsid w:val="0062502B"/>
    <w:rsid w:val="00626EC4"/>
    <w:rsid w:val="006340C8"/>
    <w:rsid w:val="006370B1"/>
    <w:rsid w:val="006371CA"/>
    <w:rsid w:val="0064092B"/>
    <w:rsid w:val="006410E7"/>
    <w:rsid w:val="0064168A"/>
    <w:rsid w:val="006430C9"/>
    <w:rsid w:val="006437BF"/>
    <w:rsid w:val="00643C98"/>
    <w:rsid w:val="006477CD"/>
    <w:rsid w:val="00654471"/>
    <w:rsid w:val="00660F23"/>
    <w:rsid w:val="00661C46"/>
    <w:rsid w:val="00663D57"/>
    <w:rsid w:val="00664A9E"/>
    <w:rsid w:val="00664F34"/>
    <w:rsid w:val="006669B8"/>
    <w:rsid w:val="0067078F"/>
    <w:rsid w:val="006719C0"/>
    <w:rsid w:val="00673342"/>
    <w:rsid w:val="006741D2"/>
    <w:rsid w:val="006768E9"/>
    <w:rsid w:val="00676AB2"/>
    <w:rsid w:val="006816CA"/>
    <w:rsid w:val="006847A1"/>
    <w:rsid w:val="00685459"/>
    <w:rsid w:val="00687A3E"/>
    <w:rsid w:val="00687FFA"/>
    <w:rsid w:val="00690B00"/>
    <w:rsid w:val="00691D68"/>
    <w:rsid w:val="00692A5D"/>
    <w:rsid w:val="006A6644"/>
    <w:rsid w:val="006B0B9A"/>
    <w:rsid w:val="006B25DC"/>
    <w:rsid w:val="006C0732"/>
    <w:rsid w:val="006C38D7"/>
    <w:rsid w:val="006D0536"/>
    <w:rsid w:val="006D0B97"/>
    <w:rsid w:val="006D21A3"/>
    <w:rsid w:val="006D51BA"/>
    <w:rsid w:val="006D6A39"/>
    <w:rsid w:val="006D6C4F"/>
    <w:rsid w:val="006E1608"/>
    <w:rsid w:val="006E1F61"/>
    <w:rsid w:val="006E4804"/>
    <w:rsid w:val="006F20B7"/>
    <w:rsid w:val="006F4AE4"/>
    <w:rsid w:val="006F51DE"/>
    <w:rsid w:val="006F6A13"/>
    <w:rsid w:val="007009B6"/>
    <w:rsid w:val="00701539"/>
    <w:rsid w:val="00701967"/>
    <w:rsid w:val="00701CE1"/>
    <w:rsid w:val="007025D1"/>
    <w:rsid w:val="00703452"/>
    <w:rsid w:val="00703638"/>
    <w:rsid w:val="0071319B"/>
    <w:rsid w:val="00713433"/>
    <w:rsid w:val="00713CE3"/>
    <w:rsid w:val="0071553F"/>
    <w:rsid w:val="0071682E"/>
    <w:rsid w:val="0072234E"/>
    <w:rsid w:val="00723D10"/>
    <w:rsid w:val="0072559D"/>
    <w:rsid w:val="0073136B"/>
    <w:rsid w:val="00731CCD"/>
    <w:rsid w:val="00732378"/>
    <w:rsid w:val="00735898"/>
    <w:rsid w:val="00737F7E"/>
    <w:rsid w:val="00737F9B"/>
    <w:rsid w:val="00742897"/>
    <w:rsid w:val="0074472F"/>
    <w:rsid w:val="0074641B"/>
    <w:rsid w:val="007520A7"/>
    <w:rsid w:val="00762A77"/>
    <w:rsid w:val="0076742F"/>
    <w:rsid w:val="007705FA"/>
    <w:rsid w:val="007719EF"/>
    <w:rsid w:val="00775339"/>
    <w:rsid w:val="00777A1C"/>
    <w:rsid w:val="00777B78"/>
    <w:rsid w:val="007820EF"/>
    <w:rsid w:val="00782460"/>
    <w:rsid w:val="007831D8"/>
    <w:rsid w:val="00786A5E"/>
    <w:rsid w:val="007872C0"/>
    <w:rsid w:val="00792C88"/>
    <w:rsid w:val="007943B4"/>
    <w:rsid w:val="00795ACB"/>
    <w:rsid w:val="00797581"/>
    <w:rsid w:val="007A23B0"/>
    <w:rsid w:val="007A40AD"/>
    <w:rsid w:val="007A4EAF"/>
    <w:rsid w:val="007A6290"/>
    <w:rsid w:val="007A7E21"/>
    <w:rsid w:val="007B007B"/>
    <w:rsid w:val="007B0C08"/>
    <w:rsid w:val="007B1E34"/>
    <w:rsid w:val="007B350B"/>
    <w:rsid w:val="007B3AB2"/>
    <w:rsid w:val="007B459E"/>
    <w:rsid w:val="007B55AA"/>
    <w:rsid w:val="007B60ED"/>
    <w:rsid w:val="007B6157"/>
    <w:rsid w:val="007C1641"/>
    <w:rsid w:val="007C2677"/>
    <w:rsid w:val="007C2DC2"/>
    <w:rsid w:val="007C4FC9"/>
    <w:rsid w:val="007C68D8"/>
    <w:rsid w:val="007C76E5"/>
    <w:rsid w:val="007D21EF"/>
    <w:rsid w:val="007D37D5"/>
    <w:rsid w:val="007D5A3B"/>
    <w:rsid w:val="007D5D36"/>
    <w:rsid w:val="007E0265"/>
    <w:rsid w:val="007E21F8"/>
    <w:rsid w:val="007E7EE4"/>
    <w:rsid w:val="007F2648"/>
    <w:rsid w:val="007F2977"/>
    <w:rsid w:val="008010A2"/>
    <w:rsid w:val="0080757D"/>
    <w:rsid w:val="00810508"/>
    <w:rsid w:val="00813D65"/>
    <w:rsid w:val="0081595C"/>
    <w:rsid w:val="00815B39"/>
    <w:rsid w:val="00821E97"/>
    <w:rsid w:val="008238F4"/>
    <w:rsid w:val="008311E2"/>
    <w:rsid w:val="00833115"/>
    <w:rsid w:val="00835F97"/>
    <w:rsid w:val="008403F9"/>
    <w:rsid w:val="008411D3"/>
    <w:rsid w:val="008413B1"/>
    <w:rsid w:val="00841413"/>
    <w:rsid w:val="008426A9"/>
    <w:rsid w:val="00842F0C"/>
    <w:rsid w:val="00843C69"/>
    <w:rsid w:val="008446EE"/>
    <w:rsid w:val="008456DB"/>
    <w:rsid w:val="0084649A"/>
    <w:rsid w:val="00847739"/>
    <w:rsid w:val="00852478"/>
    <w:rsid w:val="008531C2"/>
    <w:rsid w:val="0085348A"/>
    <w:rsid w:val="00856B75"/>
    <w:rsid w:val="00857AC0"/>
    <w:rsid w:val="008641C5"/>
    <w:rsid w:val="00864F8C"/>
    <w:rsid w:val="00867F9C"/>
    <w:rsid w:val="00870F88"/>
    <w:rsid w:val="0087123C"/>
    <w:rsid w:val="008719BB"/>
    <w:rsid w:val="00872A03"/>
    <w:rsid w:val="0087648A"/>
    <w:rsid w:val="008808FC"/>
    <w:rsid w:val="0088118C"/>
    <w:rsid w:val="00881D82"/>
    <w:rsid w:val="0088279B"/>
    <w:rsid w:val="00883BAE"/>
    <w:rsid w:val="008850C0"/>
    <w:rsid w:val="00892294"/>
    <w:rsid w:val="0089242E"/>
    <w:rsid w:val="008925E3"/>
    <w:rsid w:val="008927D2"/>
    <w:rsid w:val="00893EB9"/>
    <w:rsid w:val="00894497"/>
    <w:rsid w:val="00897367"/>
    <w:rsid w:val="008A098F"/>
    <w:rsid w:val="008A2513"/>
    <w:rsid w:val="008A33EF"/>
    <w:rsid w:val="008A798C"/>
    <w:rsid w:val="008B0206"/>
    <w:rsid w:val="008B1300"/>
    <w:rsid w:val="008B33D5"/>
    <w:rsid w:val="008B3AF3"/>
    <w:rsid w:val="008B7EAC"/>
    <w:rsid w:val="008C1670"/>
    <w:rsid w:val="008C1A70"/>
    <w:rsid w:val="008C1C39"/>
    <w:rsid w:val="008C48AD"/>
    <w:rsid w:val="008C4D89"/>
    <w:rsid w:val="008C5AAC"/>
    <w:rsid w:val="008C7F6B"/>
    <w:rsid w:val="008D13EE"/>
    <w:rsid w:val="008D18A6"/>
    <w:rsid w:val="008D1F6F"/>
    <w:rsid w:val="008D2822"/>
    <w:rsid w:val="008D3A62"/>
    <w:rsid w:val="008D552B"/>
    <w:rsid w:val="008D73F7"/>
    <w:rsid w:val="008E0C5E"/>
    <w:rsid w:val="008E1D16"/>
    <w:rsid w:val="008E1DC9"/>
    <w:rsid w:val="008E4221"/>
    <w:rsid w:val="008E4507"/>
    <w:rsid w:val="008E5433"/>
    <w:rsid w:val="008F49B1"/>
    <w:rsid w:val="008F58E2"/>
    <w:rsid w:val="008F7049"/>
    <w:rsid w:val="00902F2A"/>
    <w:rsid w:val="00906760"/>
    <w:rsid w:val="00910353"/>
    <w:rsid w:val="00910435"/>
    <w:rsid w:val="00911229"/>
    <w:rsid w:val="0091538A"/>
    <w:rsid w:val="0091748F"/>
    <w:rsid w:val="009178C0"/>
    <w:rsid w:val="00920387"/>
    <w:rsid w:val="0092051E"/>
    <w:rsid w:val="009218C5"/>
    <w:rsid w:val="00921EB1"/>
    <w:rsid w:val="00925145"/>
    <w:rsid w:val="00926B16"/>
    <w:rsid w:val="00926F85"/>
    <w:rsid w:val="00930884"/>
    <w:rsid w:val="00930B7E"/>
    <w:rsid w:val="00932128"/>
    <w:rsid w:val="00934981"/>
    <w:rsid w:val="00934F10"/>
    <w:rsid w:val="00936425"/>
    <w:rsid w:val="009373B6"/>
    <w:rsid w:val="00937822"/>
    <w:rsid w:val="00940F4D"/>
    <w:rsid w:val="0094333C"/>
    <w:rsid w:val="009464A7"/>
    <w:rsid w:val="00946775"/>
    <w:rsid w:val="00946D85"/>
    <w:rsid w:val="00946DFD"/>
    <w:rsid w:val="00947279"/>
    <w:rsid w:val="0094774A"/>
    <w:rsid w:val="00951875"/>
    <w:rsid w:val="00951B07"/>
    <w:rsid w:val="00957BAB"/>
    <w:rsid w:val="00962EB1"/>
    <w:rsid w:val="00964C93"/>
    <w:rsid w:val="009667E9"/>
    <w:rsid w:val="00973C05"/>
    <w:rsid w:val="00974296"/>
    <w:rsid w:val="00974546"/>
    <w:rsid w:val="00976C66"/>
    <w:rsid w:val="0097763A"/>
    <w:rsid w:val="009827B9"/>
    <w:rsid w:val="00983030"/>
    <w:rsid w:val="00983828"/>
    <w:rsid w:val="00984590"/>
    <w:rsid w:val="009845ED"/>
    <w:rsid w:val="00984E30"/>
    <w:rsid w:val="00985BB4"/>
    <w:rsid w:val="009906F9"/>
    <w:rsid w:val="00991B8F"/>
    <w:rsid w:val="00991EBD"/>
    <w:rsid w:val="00993B95"/>
    <w:rsid w:val="00995D4A"/>
    <w:rsid w:val="00995F09"/>
    <w:rsid w:val="00996F7A"/>
    <w:rsid w:val="00997C5C"/>
    <w:rsid w:val="00997E13"/>
    <w:rsid w:val="009A1242"/>
    <w:rsid w:val="009A1C80"/>
    <w:rsid w:val="009A32CC"/>
    <w:rsid w:val="009A42E8"/>
    <w:rsid w:val="009A49E5"/>
    <w:rsid w:val="009A601D"/>
    <w:rsid w:val="009A674D"/>
    <w:rsid w:val="009B5732"/>
    <w:rsid w:val="009C28A8"/>
    <w:rsid w:val="009C2CBF"/>
    <w:rsid w:val="009C2DE3"/>
    <w:rsid w:val="009C7D75"/>
    <w:rsid w:val="009D2E64"/>
    <w:rsid w:val="009D4048"/>
    <w:rsid w:val="009D79DB"/>
    <w:rsid w:val="009E24BD"/>
    <w:rsid w:val="009E4E55"/>
    <w:rsid w:val="009E6F5B"/>
    <w:rsid w:val="009E7D8E"/>
    <w:rsid w:val="009E7E58"/>
    <w:rsid w:val="009F0994"/>
    <w:rsid w:val="009F1A0B"/>
    <w:rsid w:val="009F1DF6"/>
    <w:rsid w:val="009F48C7"/>
    <w:rsid w:val="009F6B40"/>
    <w:rsid w:val="00A02DA7"/>
    <w:rsid w:val="00A03886"/>
    <w:rsid w:val="00A04195"/>
    <w:rsid w:val="00A10A51"/>
    <w:rsid w:val="00A123D1"/>
    <w:rsid w:val="00A12A59"/>
    <w:rsid w:val="00A1320E"/>
    <w:rsid w:val="00A14F48"/>
    <w:rsid w:val="00A17F88"/>
    <w:rsid w:val="00A21E1C"/>
    <w:rsid w:val="00A31F08"/>
    <w:rsid w:val="00A33C99"/>
    <w:rsid w:val="00A36479"/>
    <w:rsid w:val="00A403F2"/>
    <w:rsid w:val="00A41551"/>
    <w:rsid w:val="00A41844"/>
    <w:rsid w:val="00A4206E"/>
    <w:rsid w:val="00A42E17"/>
    <w:rsid w:val="00A47A10"/>
    <w:rsid w:val="00A50EBD"/>
    <w:rsid w:val="00A5408F"/>
    <w:rsid w:val="00A5444D"/>
    <w:rsid w:val="00A57BB8"/>
    <w:rsid w:val="00A57C72"/>
    <w:rsid w:val="00A57DA6"/>
    <w:rsid w:val="00A6245D"/>
    <w:rsid w:val="00A638BA"/>
    <w:rsid w:val="00A64430"/>
    <w:rsid w:val="00A709E2"/>
    <w:rsid w:val="00A7322F"/>
    <w:rsid w:val="00A74783"/>
    <w:rsid w:val="00A75474"/>
    <w:rsid w:val="00A75911"/>
    <w:rsid w:val="00A76F1B"/>
    <w:rsid w:val="00A8185B"/>
    <w:rsid w:val="00A81D9B"/>
    <w:rsid w:val="00A8283C"/>
    <w:rsid w:val="00A8343C"/>
    <w:rsid w:val="00A83E5B"/>
    <w:rsid w:val="00A83E8B"/>
    <w:rsid w:val="00A8432F"/>
    <w:rsid w:val="00A8608C"/>
    <w:rsid w:val="00A92F35"/>
    <w:rsid w:val="00A97234"/>
    <w:rsid w:val="00AA2854"/>
    <w:rsid w:val="00AA508D"/>
    <w:rsid w:val="00AA682A"/>
    <w:rsid w:val="00AA705A"/>
    <w:rsid w:val="00AA7D7F"/>
    <w:rsid w:val="00AA7E95"/>
    <w:rsid w:val="00AB2468"/>
    <w:rsid w:val="00AB27D0"/>
    <w:rsid w:val="00AC0183"/>
    <w:rsid w:val="00AC324B"/>
    <w:rsid w:val="00AD0109"/>
    <w:rsid w:val="00AD0705"/>
    <w:rsid w:val="00AD13E8"/>
    <w:rsid w:val="00AD2754"/>
    <w:rsid w:val="00AD2AAE"/>
    <w:rsid w:val="00AD6234"/>
    <w:rsid w:val="00AE2201"/>
    <w:rsid w:val="00AE6137"/>
    <w:rsid w:val="00AE68A3"/>
    <w:rsid w:val="00AF3266"/>
    <w:rsid w:val="00AF7C2C"/>
    <w:rsid w:val="00B028BB"/>
    <w:rsid w:val="00B04394"/>
    <w:rsid w:val="00B0491F"/>
    <w:rsid w:val="00B05E4B"/>
    <w:rsid w:val="00B060AE"/>
    <w:rsid w:val="00B06D71"/>
    <w:rsid w:val="00B12FC7"/>
    <w:rsid w:val="00B15596"/>
    <w:rsid w:val="00B2151F"/>
    <w:rsid w:val="00B239ED"/>
    <w:rsid w:val="00B261AF"/>
    <w:rsid w:val="00B27194"/>
    <w:rsid w:val="00B31B9F"/>
    <w:rsid w:val="00B40982"/>
    <w:rsid w:val="00B4714D"/>
    <w:rsid w:val="00B502C9"/>
    <w:rsid w:val="00B5085A"/>
    <w:rsid w:val="00B51C2C"/>
    <w:rsid w:val="00B51C4F"/>
    <w:rsid w:val="00B53011"/>
    <w:rsid w:val="00B55A31"/>
    <w:rsid w:val="00B60CCB"/>
    <w:rsid w:val="00B6225E"/>
    <w:rsid w:val="00B66E51"/>
    <w:rsid w:val="00B70D68"/>
    <w:rsid w:val="00B72829"/>
    <w:rsid w:val="00B74B96"/>
    <w:rsid w:val="00B7542F"/>
    <w:rsid w:val="00B759E9"/>
    <w:rsid w:val="00B760BB"/>
    <w:rsid w:val="00B76562"/>
    <w:rsid w:val="00B76BAC"/>
    <w:rsid w:val="00B80AF8"/>
    <w:rsid w:val="00B80F1E"/>
    <w:rsid w:val="00B81DFD"/>
    <w:rsid w:val="00B81F2E"/>
    <w:rsid w:val="00B83F0C"/>
    <w:rsid w:val="00B84408"/>
    <w:rsid w:val="00B92DC1"/>
    <w:rsid w:val="00BA227D"/>
    <w:rsid w:val="00BA286F"/>
    <w:rsid w:val="00BA344C"/>
    <w:rsid w:val="00BA4A1C"/>
    <w:rsid w:val="00BA5E49"/>
    <w:rsid w:val="00BA622F"/>
    <w:rsid w:val="00BB2123"/>
    <w:rsid w:val="00BB4E42"/>
    <w:rsid w:val="00BC101E"/>
    <w:rsid w:val="00BC1E2D"/>
    <w:rsid w:val="00BC1E39"/>
    <w:rsid w:val="00BC435D"/>
    <w:rsid w:val="00BC4CC7"/>
    <w:rsid w:val="00BC7F7A"/>
    <w:rsid w:val="00BD1FE0"/>
    <w:rsid w:val="00BD2410"/>
    <w:rsid w:val="00BD4A64"/>
    <w:rsid w:val="00BD6E1D"/>
    <w:rsid w:val="00BE1C69"/>
    <w:rsid w:val="00BE2FEC"/>
    <w:rsid w:val="00BE479B"/>
    <w:rsid w:val="00BE5BF4"/>
    <w:rsid w:val="00BE63EE"/>
    <w:rsid w:val="00BF0194"/>
    <w:rsid w:val="00BF26DD"/>
    <w:rsid w:val="00BF2B37"/>
    <w:rsid w:val="00BF6DAB"/>
    <w:rsid w:val="00BF7804"/>
    <w:rsid w:val="00C00904"/>
    <w:rsid w:val="00C02136"/>
    <w:rsid w:val="00C040FB"/>
    <w:rsid w:val="00C043D9"/>
    <w:rsid w:val="00C05574"/>
    <w:rsid w:val="00C067E8"/>
    <w:rsid w:val="00C073CE"/>
    <w:rsid w:val="00C10E58"/>
    <w:rsid w:val="00C1141F"/>
    <w:rsid w:val="00C1372A"/>
    <w:rsid w:val="00C13AA5"/>
    <w:rsid w:val="00C1463F"/>
    <w:rsid w:val="00C221DA"/>
    <w:rsid w:val="00C22BE4"/>
    <w:rsid w:val="00C22EFA"/>
    <w:rsid w:val="00C23E21"/>
    <w:rsid w:val="00C247C2"/>
    <w:rsid w:val="00C31994"/>
    <w:rsid w:val="00C36910"/>
    <w:rsid w:val="00C37565"/>
    <w:rsid w:val="00C42492"/>
    <w:rsid w:val="00C44D75"/>
    <w:rsid w:val="00C473A4"/>
    <w:rsid w:val="00C535F0"/>
    <w:rsid w:val="00C53BFA"/>
    <w:rsid w:val="00C574BC"/>
    <w:rsid w:val="00C623D0"/>
    <w:rsid w:val="00C633BD"/>
    <w:rsid w:val="00C71F54"/>
    <w:rsid w:val="00C732EF"/>
    <w:rsid w:val="00C73DF1"/>
    <w:rsid w:val="00C75929"/>
    <w:rsid w:val="00C75BC5"/>
    <w:rsid w:val="00C76288"/>
    <w:rsid w:val="00C82901"/>
    <w:rsid w:val="00C85C6E"/>
    <w:rsid w:val="00C879EB"/>
    <w:rsid w:val="00C9125F"/>
    <w:rsid w:val="00C91DFF"/>
    <w:rsid w:val="00C9282E"/>
    <w:rsid w:val="00C92F70"/>
    <w:rsid w:val="00C93861"/>
    <w:rsid w:val="00CA0AA5"/>
    <w:rsid w:val="00CA1B7E"/>
    <w:rsid w:val="00CA3258"/>
    <w:rsid w:val="00CA5590"/>
    <w:rsid w:val="00CA5760"/>
    <w:rsid w:val="00CA7A14"/>
    <w:rsid w:val="00CA7CE0"/>
    <w:rsid w:val="00CB0BF9"/>
    <w:rsid w:val="00CB2206"/>
    <w:rsid w:val="00CB26FA"/>
    <w:rsid w:val="00CB3976"/>
    <w:rsid w:val="00CB3D99"/>
    <w:rsid w:val="00CC103C"/>
    <w:rsid w:val="00CC2FF9"/>
    <w:rsid w:val="00CC39CA"/>
    <w:rsid w:val="00CD151E"/>
    <w:rsid w:val="00CD1EB2"/>
    <w:rsid w:val="00CD1F33"/>
    <w:rsid w:val="00CD204D"/>
    <w:rsid w:val="00CD266B"/>
    <w:rsid w:val="00CD5837"/>
    <w:rsid w:val="00CE01D6"/>
    <w:rsid w:val="00CE4EA5"/>
    <w:rsid w:val="00CE5DAF"/>
    <w:rsid w:val="00CF1368"/>
    <w:rsid w:val="00CF4AE5"/>
    <w:rsid w:val="00CF59A1"/>
    <w:rsid w:val="00CF70B8"/>
    <w:rsid w:val="00CF7373"/>
    <w:rsid w:val="00D021B6"/>
    <w:rsid w:val="00D03B87"/>
    <w:rsid w:val="00D073FA"/>
    <w:rsid w:val="00D11AAA"/>
    <w:rsid w:val="00D14AD5"/>
    <w:rsid w:val="00D14B6C"/>
    <w:rsid w:val="00D20684"/>
    <w:rsid w:val="00D20A64"/>
    <w:rsid w:val="00D228BB"/>
    <w:rsid w:val="00D23D10"/>
    <w:rsid w:val="00D259F5"/>
    <w:rsid w:val="00D25A86"/>
    <w:rsid w:val="00D3006E"/>
    <w:rsid w:val="00D32556"/>
    <w:rsid w:val="00D332A4"/>
    <w:rsid w:val="00D349F1"/>
    <w:rsid w:val="00D36671"/>
    <w:rsid w:val="00D37A0F"/>
    <w:rsid w:val="00D403D5"/>
    <w:rsid w:val="00D411B9"/>
    <w:rsid w:val="00D444E7"/>
    <w:rsid w:val="00D450FA"/>
    <w:rsid w:val="00D4763F"/>
    <w:rsid w:val="00D47D3F"/>
    <w:rsid w:val="00D51C7D"/>
    <w:rsid w:val="00D52663"/>
    <w:rsid w:val="00D52A5C"/>
    <w:rsid w:val="00D530CC"/>
    <w:rsid w:val="00D53E2D"/>
    <w:rsid w:val="00D54CD3"/>
    <w:rsid w:val="00D56F0E"/>
    <w:rsid w:val="00D61AE4"/>
    <w:rsid w:val="00D631FA"/>
    <w:rsid w:val="00D6426D"/>
    <w:rsid w:val="00D664D6"/>
    <w:rsid w:val="00D678CA"/>
    <w:rsid w:val="00D67993"/>
    <w:rsid w:val="00D71425"/>
    <w:rsid w:val="00D74676"/>
    <w:rsid w:val="00D7472F"/>
    <w:rsid w:val="00D74EBB"/>
    <w:rsid w:val="00D76D5E"/>
    <w:rsid w:val="00D818A4"/>
    <w:rsid w:val="00D827FC"/>
    <w:rsid w:val="00D865ED"/>
    <w:rsid w:val="00D90F9F"/>
    <w:rsid w:val="00D91D82"/>
    <w:rsid w:val="00D95738"/>
    <w:rsid w:val="00D9698C"/>
    <w:rsid w:val="00D96FC7"/>
    <w:rsid w:val="00DA2A75"/>
    <w:rsid w:val="00DA4864"/>
    <w:rsid w:val="00DA6C99"/>
    <w:rsid w:val="00DB06B0"/>
    <w:rsid w:val="00DB1278"/>
    <w:rsid w:val="00DB25B1"/>
    <w:rsid w:val="00DB6208"/>
    <w:rsid w:val="00DB741D"/>
    <w:rsid w:val="00DC0E0D"/>
    <w:rsid w:val="00DC2310"/>
    <w:rsid w:val="00DC3F22"/>
    <w:rsid w:val="00DC4365"/>
    <w:rsid w:val="00DC5E6F"/>
    <w:rsid w:val="00DE1FBB"/>
    <w:rsid w:val="00DE388D"/>
    <w:rsid w:val="00DE432A"/>
    <w:rsid w:val="00DE6389"/>
    <w:rsid w:val="00DE6D46"/>
    <w:rsid w:val="00DE6EC2"/>
    <w:rsid w:val="00DF13C1"/>
    <w:rsid w:val="00DF2BD6"/>
    <w:rsid w:val="00DF5E3A"/>
    <w:rsid w:val="00DF6A09"/>
    <w:rsid w:val="00E04697"/>
    <w:rsid w:val="00E066A5"/>
    <w:rsid w:val="00E06D37"/>
    <w:rsid w:val="00E10E55"/>
    <w:rsid w:val="00E150B8"/>
    <w:rsid w:val="00E1530E"/>
    <w:rsid w:val="00E15B5B"/>
    <w:rsid w:val="00E17B16"/>
    <w:rsid w:val="00E20316"/>
    <w:rsid w:val="00E23BAA"/>
    <w:rsid w:val="00E242AE"/>
    <w:rsid w:val="00E246D3"/>
    <w:rsid w:val="00E253A2"/>
    <w:rsid w:val="00E27971"/>
    <w:rsid w:val="00E321BA"/>
    <w:rsid w:val="00E344E2"/>
    <w:rsid w:val="00E372B7"/>
    <w:rsid w:val="00E44579"/>
    <w:rsid w:val="00E446B3"/>
    <w:rsid w:val="00E44AE0"/>
    <w:rsid w:val="00E46075"/>
    <w:rsid w:val="00E46C1A"/>
    <w:rsid w:val="00E5179C"/>
    <w:rsid w:val="00E55BCA"/>
    <w:rsid w:val="00E57E62"/>
    <w:rsid w:val="00E662FB"/>
    <w:rsid w:val="00E67368"/>
    <w:rsid w:val="00E67633"/>
    <w:rsid w:val="00E70982"/>
    <w:rsid w:val="00E71975"/>
    <w:rsid w:val="00E72C95"/>
    <w:rsid w:val="00E74367"/>
    <w:rsid w:val="00E756FA"/>
    <w:rsid w:val="00E7682A"/>
    <w:rsid w:val="00E81CE8"/>
    <w:rsid w:val="00E82945"/>
    <w:rsid w:val="00E844D0"/>
    <w:rsid w:val="00E87993"/>
    <w:rsid w:val="00E934F4"/>
    <w:rsid w:val="00E9551E"/>
    <w:rsid w:val="00E97870"/>
    <w:rsid w:val="00EA3B1F"/>
    <w:rsid w:val="00EA3CB6"/>
    <w:rsid w:val="00EA4231"/>
    <w:rsid w:val="00EA5D25"/>
    <w:rsid w:val="00EB63EB"/>
    <w:rsid w:val="00EC03EA"/>
    <w:rsid w:val="00EC13B4"/>
    <w:rsid w:val="00EC1DDB"/>
    <w:rsid w:val="00EC1E00"/>
    <w:rsid w:val="00EC304D"/>
    <w:rsid w:val="00EC355E"/>
    <w:rsid w:val="00EC40E5"/>
    <w:rsid w:val="00EC6A58"/>
    <w:rsid w:val="00ED1377"/>
    <w:rsid w:val="00ED1B17"/>
    <w:rsid w:val="00ED1F31"/>
    <w:rsid w:val="00ED2305"/>
    <w:rsid w:val="00ED32C7"/>
    <w:rsid w:val="00ED521D"/>
    <w:rsid w:val="00EE4B81"/>
    <w:rsid w:val="00EE59DE"/>
    <w:rsid w:val="00EF45C3"/>
    <w:rsid w:val="00EF4B50"/>
    <w:rsid w:val="00EF589A"/>
    <w:rsid w:val="00EF7B86"/>
    <w:rsid w:val="00F006AA"/>
    <w:rsid w:val="00F00C07"/>
    <w:rsid w:val="00F02F5A"/>
    <w:rsid w:val="00F060F3"/>
    <w:rsid w:val="00F107B5"/>
    <w:rsid w:val="00F144C0"/>
    <w:rsid w:val="00F1723C"/>
    <w:rsid w:val="00F3043C"/>
    <w:rsid w:val="00F363CE"/>
    <w:rsid w:val="00F40B30"/>
    <w:rsid w:val="00F4222A"/>
    <w:rsid w:val="00F42812"/>
    <w:rsid w:val="00F432DE"/>
    <w:rsid w:val="00F477AE"/>
    <w:rsid w:val="00F479A8"/>
    <w:rsid w:val="00F5529D"/>
    <w:rsid w:val="00F5774B"/>
    <w:rsid w:val="00F578F5"/>
    <w:rsid w:val="00F57B57"/>
    <w:rsid w:val="00F57EF9"/>
    <w:rsid w:val="00F61EEC"/>
    <w:rsid w:val="00F62F4C"/>
    <w:rsid w:val="00F646FA"/>
    <w:rsid w:val="00F72220"/>
    <w:rsid w:val="00F72CF1"/>
    <w:rsid w:val="00F75E92"/>
    <w:rsid w:val="00F83046"/>
    <w:rsid w:val="00F83436"/>
    <w:rsid w:val="00F8549B"/>
    <w:rsid w:val="00F85961"/>
    <w:rsid w:val="00F85AF0"/>
    <w:rsid w:val="00F8658F"/>
    <w:rsid w:val="00F9384A"/>
    <w:rsid w:val="00F959FF"/>
    <w:rsid w:val="00F95FC4"/>
    <w:rsid w:val="00F97991"/>
    <w:rsid w:val="00FA1626"/>
    <w:rsid w:val="00FA2004"/>
    <w:rsid w:val="00FA3BFD"/>
    <w:rsid w:val="00FA585A"/>
    <w:rsid w:val="00FA58FC"/>
    <w:rsid w:val="00FB51F1"/>
    <w:rsid w:val="00FB654C"/>
    <w:rsid w:val="00FC1BAE"/>
    <w:rsid w:val="00FC3A0C"/>
    <w:rsid w:val="00FC439C"/>
    <w:rsid w:val="00FC43AE"/>
    <w:rsid w:val="00FD0F5D"/>
    <w:rsid w:val="00FD11EA"/>
    <w:rsid w:val="00FD5342"/>
    <w:rsid w:val="00FD7733"/>
    <w:rsid w:val="00FD7DF5"/>
    <w:rsid w:val="00FE1775"/>
    <w:rsid w:val="00FE22D9"/>
    <w:rsid w:val="00FE3FC9"/>
    <w:rsid w:val="00FE474E"/>
    <w:rsid w:val="00FF2FB3"/>
    <w:rsid w:val="00FF4A2D"/>
    <w:rsid w:val="00FF6E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F7B1B"/>
  <w15:docId w15:val="{151B2370-6DEE-4A70-B6DB-86B079AE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EF9"/>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Default">
    <w:name w:val="Default"/>
    <w:rsid w:val="00A50EBD"/>
    <w:pPr>
      <w:autoSpaceDE w:val="0"/>
      <w:autoSpaceDN w:val="0"/>
      <w:adjustRightInd w:val="0"/>
    </w:pPr>
    <w:rPr>
      <w:color w:val="000000"/>
      <w:sz w:val="24"/>
      <w:szCs w:val="24"/>
    </w:rPr>
  </w:style>
  <w:style w:type="paragraph" w:styleId="ab">
    <w:name w:val="Body Text Indent"/>
    <w:basedOn w:val="a"/>
    <w:link w:val="ac"/>
    <w:unhideWhenUsed/>
    <w:rsid w:val="006410E7"/>
    <w:pPr>
      <w:spacing w:after="120"/>
      <w:ind w:left="283"/>
    </w:pPr>
  </w:style>
  <w:style w:type="character" w:customStyle="1" w:styleId="ac">
    <w:name w:val="Основен текст с отстъп Знак"/>
    <w:basedOn w:val="a0"/>
    <w:link w:val="ab"/>
    <w:rsid w:val="006410E7"/>
    <w:rPr>
      <w:rFonts w:ascii="Arial" w:hAnsi="Arial"/>
      <w:lang w:val="en-US" w:eastAsia="en-US"/>
    </w:rPr>
  </w:style>
  <w:style w:type="paragraph" w:customStyle="1" w:styleId="Style">
    <w:name w:val="Style"/>
    <w:uiPriority w:val="99"/>
    <w:rsid w:val="00777B78"/>
    <w:pPr>
      <w:widowControl w:val="0"/>
      <w:autoSpaceDE w:val="0"/>
      <w:autoSpaceDN w:val="0"/>
      <w:adjustRightInd w:val="0"/>
      <w:ind w:left="140" w:right="140" w:firstLine="84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702">
      <w:bodyDiv w:val="1"/>
      <w:marLeft w:val="0"/>
      <w:marRight w:val="0"/>
      <w:marTop w:val="0"/>
      <w:marBottom w:val="0"/>
      <w:divBdr>
        <w:top w:val="none" w:sz="0" w:space="0" w:color="auto"/>
        <w:left w:val="none" w:sz="0" w:space="0" w:color="auto"/>
        <w:bottom w:val="none" w:sz="0" w:space="0" w:color="auto"/>
        <w:right w:val="none" w:sz="0" w:space="0" w:color="auto"/>
      </w:divBdr>
    </w:div>
    <w:div w:id="223609339">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84570156">
      <w:bodyDiv w:val="1"/>
      <w:marLeft w:val="0"/>
      <w:marRight w:val="0"/>
      <w:marTop w:val="0"/>
      <w:marBottom w:val="0"/>
      <w:divBdr>
        <w:top w:val="none" w:sz="0" w:space="0" w:color="auto"/>
        <w:left w:val="none" w:sz="0" w:space="0" w:color="auto"/>
        <w:bottom w:val="none" w:sz="0" w:space="0" w:color="auto"/>
        <w:right w:val="none" w:sz="0" w:space="0" w:color="auto"/>
      </w:divBdr>
    </w:div>
    <w:div w:id="1216576161">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02998000">
      <w:bodyDiv w:val="1"/>
      <w:marLeft w:val="0"/>
      <w:marRight w:val="0"/>
      <w:marTop w:val="0"/>
      <w:marBottom w:val="0"/>
      <w:divBdr>
        <w:top w:val="none" w:sz="0" w:space="0" w:color="auto"/>
        <w:left w:val="none" w:sz="0" w:space="0" w:color="auto"/>
        <w:bottom w:val="none" w:sz="0" w:space="0" w:color="auto"/>
        <w:right w:val="none" w:sz="0" w:space="0" w:color="auto"/>
      </w:divBdr>
    </w:div>
    <w:div w:id="1389526137">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00797262">
      <w:bodyDiv w:val="1"/>
      <w:marLeft w:val="0"/>
      <w:marRight w:val="0"/>
      <w:marTop w:val="0"/>
      <w:marBottom w:val="0"/>
      <w:divBdr>
        <w:top w:val="none" w:sz="0" w:space="0" w:color="auto"/>
        <w:left w:val="none" w:sz="0" w:space="0" w:color="auto"/>
        <w:bottom w:val="none" w:sz="0" w:space="0" w:color="auto"/>
        <w:right w:val="none" w:sz="0" w:space="0" w:color="auto"/>
      </w:divBdr>
    </w:div>
    <w:div w:id="1675918968">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09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4530-78F0-468C-AA4C-4C21BD2B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1418</Words>
  <Characters>8087</Characters>
  <Application>Microsoft Office Word</Application>
  <DocSecurity>0</DocSecurity>
  <Lines>67</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9487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Дорина Чалъкова</cp:lastModifiedBy>
  <cp:revision>36</cp:revision>
  <cp:lastPrinted>2023-09-29T07:37:00Z</cp:lastPrinted>
  <dcterms:created xsi:type="dcterms:W3CDTF">2024-06-18T06:43:00Z</dcterms:created>
  <dcterms:modified xsi:type="dcterms:W3CDTF">2024-06-21T05:50:00Z</dcterms:modified>
</cp:coreProperties>
</file>