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DC" w:rsidRPr="00740D27" w:rsidRDefault="008179DC" w:rsidP="00DD6FB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5DC0" w:rsidRPr="00740D27" w:rsidRDefault="00BE5DC0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740D27" w:rsidRDefault="00F14BF4" w:rsidP="00DD6FB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740D2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6510C" w:rsidRPr="00740D27">
        <w:rPr>
          <w:rFonts w:ascii="Times New Roman" w:hAnsi="Times New Roman"/>
          <w:b/>
          <w:sz w:val="24"/>
          <w:szCs w:val="24"/>
          <w:lang w:val="bg-BG"/>
        </w:rPr>
        <w:t>84</w:t>
      </w:r>
      <w:r w:rsidR="004350C9" w:rsidRPr="00740D27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740D27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740D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8179DC" w:rsidRPr="00740D27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740D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740D27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740D27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740D27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740D27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740D27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740D27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740D27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740D27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740D27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9323A3" w:rsidRPr="00740D27">
        <w:rPr>
          <w:rFonts w:ascii="Times New Roman" w:hAnsi="Times New Roman"/>
          <w:sz w:val="24"/>
          <w:szCs w:val="24"/>
          <w:lang w:val="bg-BG"/>
        </w:rPr>
        <w:t>и</w:t>
      </w:r>
      <w:r w:rsidR="002D4376" w:rsidRPr="00740D27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323A3" w:rsidRPr="00740D27">
        <w:rPr>
          <w:rFonts w:ascii="Times New Roman" w:hAnsi="Times New Roman"/>
          <w:sz w:val="24"/>
          <w:szCs w:val="24"/>
          <w:lang w:val="bg-BG"/>
        </w:rPr>
        <w:t>а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740D27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322651" w:rsidRPr="00740D27">
        <w:rPr>
          <w:rFonts w:ascii="Times New Roman" w:hAnsi="Times New Roman"/>
          <w:sz w:val="24"/>
          <w:szCs w:val="24"/>
          <w:lang w:val="bg-BG"/>
        </w:rPr>
        <w:t>Хасково</w:t>
      </w:r>
      <w:r w:rsidR="0096510C" w:rsidRPr="00740D27">
        <w:rPr>
          <w:rFonts w:ascii="Times New Roman" w:hAnsi="Times New Roman"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:rsidR="00A1425B" w:rsidRPr="00740D27" w:rsidRDefault="00A1425B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740D27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740D27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740D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740D27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740D27" w:rsidRDefault="004350C9" w:rsidP="0096510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740D27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96510C" w:rsidRPr="00740D27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– план за застрояване (ПУП-ПЗ) за поземлен имот с идентификатор 06762.63.48 по КККР на с. Бряст, общ. Димитровград, обл. Хасково</w:t>
      </w:r>
      <w:r w:rsidR="00307B07" w:rsidRPr="00740D27">
        <w:rPr>
          <w:rFonts w:ascii="Times New Roman" w:hAnsi="Times New Roman"/>
          <w:sz w:val="24"/>
          <w:szCs w:val="24"/>
          <w:lang w:val="bg-BG"/>
        </w:rPr>
        <w:t xml:space="preserve"> с цел изграждане на ферма за производство и адаптация на космат и пернат дивеч и сгради с природозащитни функции</w:t>
      </w:r>
      <w:r w:rsidR="00322651" w:rsidRPr="00740D27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740D2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740D27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740D27">
        <w:rPr>
          <w:rFonts w:ascii="Times New Roman" w:hAnsi="Times New Roman"/>
          <w:sz w:val="24"/>
          <w:szCs w:val="24"/>
          <w:lang w:val="bg-BG"/>
        </w:rPr>
        <w:t>ко</w:t>
      </w:r>
      <w:r w:rsidR="00533B04" w:rsidRPr="00740D27">
        <w:rPr>
          <w:rFonts w:ascii="Times New Roman" w:hAnsi="Times New Roman"/>
          <w:sz w:val="24"/>
          <w:szCs w:val="24"/>
          <w:lang w:val="bg-BG"/>
        </w:rPr>
        <w:t>й</w:t>
      </w:r>
      <w:r w:rsidRPr="00740D27">
        <w:rPr>
          <w:rFonts w:ascii="Times New Roman" w:hAnsi="Times New Roman"/>
          <w:sz w:val="24"/>
          <w:szCs w:val="24"/>
          <w:lang w:val="bg-BG"/>
        </w:rPr>
        <w:t>то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740D27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740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740D27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740D27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740D27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740D27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740D27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740D27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740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7B07" w:rsidRPr="00740D27">
        <w:rPr>
          <w:rFonts w:ascii="Times New Roman" w:hAnsi="Times New Roman"/>
          <w:sz w:val="24"/>
          <w:szCs w:val="24"/>
          <w:lang w:val="bg-BG"/>
        </w:rPr>
        <w:t>СДРУЖЕНИЕ НА ЛОВЦИТЕ И РИБОЛОВЦИТЕ</w:t>
      </w:r>
      <w:r w:rsidR="009323A3" w:rsidRPr="00740D2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07B07" w:rsidRPr="00740D27">
        <w:rPr>
          <w:rFonts w:ascii="Times New Roman" w:hAnsi="Times New Roman"/>
          <w:sz w:val="24"/>
          <w:szCs w:val="24"/>
          <w:lang w:val="bg-BG"/>
        </w:rPr>
        <w:t>ЕИК 126550002</w:t>
      </w:r>
    </w:p>
    <w:p w:rsidR="00135037" w:rsidRPr="00740D27" w:rsidRDefault="005330D8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35037" w:rsidRPr="00740D27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740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7B07" w:rsidRPr="00740D27">
        <w:rPr>
          <w:rFonts w:ascii="Times New Roman" w:hAnsi="Times New Roman"/>
          <w:sz w:val="24"/>
          <w:szCs w:val="24"/>
          <w:lang w:val="bg-BG"/>
        </w:rPr>
        <w:t>гр. Димитровград, ул. „Цар Симеон“ № 9</w:t>
      </w:r>
    </w:p>
    <w:p w:rsidR="00307B07" w:rsidRPr="00740D27" w:rsidRDefault="00307B07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740D27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740D27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740D27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96510C" w:rsidRPr="00740D27" w:rsidRDefault="0096510C" w:rsidP="009651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>След преглед на представената информация/документация става ясно, че се предвижда да се изработи подробен устройствен план - план за застрояване за поземлен имот с идентификатор 06762.63.48 по КККР на с. Бряст, общ. Димитровград, обл. Хасково при спазване на изискванията на Общия устройствен план на община Димитровград (ОУП на Община Димитровград) и изискванията на Закона за устройство на територията (ЗУТ). Целта на проектирането е създаване на оптимални условия за строителството на ферма за производство и адаптация на космат и пернат дивеч и сгради с природозащитни функции.</w:t>
      </w:r>
    </w:p>
    <w:p w:rsidR="0096510C" w:rsidRPr="00740D27" w:rsidRDefault="0096510C" w:rsidP="0096510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>Поземлен имот с идентификатор 06762.63.48 по КККР на с. Бряст, общ. Димитровград, обл. Хасково е вид територия Земеделска, НТП Друг вид нива, площ 5558 кв. м.</w:t>
      </w:r>
    </w:p>
    <w:p w:rsidR="0096510C" w:rsidRPr="00740D27" w:rsidRDefault="0096510C" w:rsidP="0096510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За поземления имот с плана за застрояване ще се предвиди конкретното предназначение </w:t>
      </w:r>
      <w:r w:rsidRPr="00740D27">
        <w:rPr>
          <w:rFonts w:ascii="Times New Roman" w:hAnsi="Times New Roman"/>
          <w:bCs/>
          <w:sz w:val="24"/>
          <w:szCs w:val="24"/>
          <w:lang w:val="bg-BG" w:eastAsia="bg-BG"/>
        </w:rPr>
        <w:t xml:space="preserve">„за ферма за дивеч”, което ще бъде </w:t>
      </w:r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съобразено с предназначението и функциите предвидени за зона </w:t>
      </w:r>
      <w:r w:rsidRPr="00740D27">
        <w:rPr>
          <w:rFonts w:ascii="Times New Roman" w:hAnsi="Times New Roman"/>
          <w:bCs/>
          <w:sz w:val="24"/>
          <w:szCs w:val="24"/>
          <w:lang w:val="bg-BG" w:eastAsia="bg-BG"/>
        </w:rPr>
        <w:t>„</w:t>
      </w:r>
      <w:proofErr w:type="spellStart"/>
      <w:r w:rsidRPr="00740D27">
        <w:rPr>
          <w:rFonts w:ascii="Times New Roman" w:hAnsi="Times New Roman"/>
          <w:bCs/>
          <w:sz w:val="24"/>
          <w:szCs w:val="24"/>
          <w:lang w:val="bg-BG" w:eastAsia="bg-BG"/>
        </w:rPr>
        <w:t>Пс</w:t>
      </w:r>
      <w:proofErr w:type="spellEnd"/>
      <w:r w:rsidRPr="00740D27">
        <w:rPr>
          <w:rFonts w:ascii="Times New Roman" w:hAnsi="Times New Roman"/>
          <w:bCs/>
          <w:sz w:val="24"/>
          <w:szCs w:val="24"/>
          <w:lang w:val="bg-BG" w:eastAsia="bg-BG"/>
        </w:rPr>
        <w:t>” – Смесена производствена зона</w:t>
      </w:r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 по ОУП на Община Димитровград, одобрен с Решение 793/01.11.2017 г. на Общински съвет - Димитровград. Ще се спазят максимално допустимите показатели за застрояване. Параметрите на застрояване в „</w:t>
      </w:r>
      <w:r w:rsidRPr="00740D27">
        <w:rPr>
          <w:rFonts w:ascii="Times New Roman" w:hAnsi="Times New Roman"/>
          <w:bCs/>
          <w:sz w:val="24"/>
          <w:szCs w:val="24"/>
          <w:lang w:val="bg-BG" w:eastAsia="bg-BG"/>
        </w:rPr>
        <w:t xml:space="preserve">Смесена производствена зона </w:t>
      </w:r>
      <w:r w:rsidRPr="00740D27">
        <w:rPr>
          <w:rFonts w:ascii="Times New Roman" w:hAnsi="Times New Roman"/>
          <w:sz w:val="24"/>
          <w:szCs w:val="24"/>
          <w:lang w:val="bg-BG" w:eastAsia="bg-BG"/>
        </w:rPr>
        <w:t>” (</w:t>
      </w:r>
      <w:proofErr w:type="spellStart"/>
      <w:r w:rsidRPr="00740D27">
        <w:rPr>
          <w:rFonts w:ascii="Times New Roman" w:hAnsi="Times New Roman"/>
          <w:sz w:val="24"/>
          <w:szCs w:val="24"/>
          <w:lang w:val="bg-BG" w:eastAsia="bg-BG"/>
        </w:rPr>
        <w:t>Пс</w:t>
      </w:r>
      <w:proofErr w:type="spellEnd"/>
      <w:r w:rsidRPr="00740D27">
        <w:rPr>
          <w:rFonts w:ascii="Times New Roman" w:hAnsi="Times New Roman"/>
          <w:sz w:val="24"/>
          <w:szCs w:val="24"/>
          <w:lang w:val="bg-BG" w:eastAsia="bg-BG"/>
        </w:rPr>
        <w:t>) са:</w:t>
      </w:r>
    </w:p>
    <w:p w:rsidR="0096510C" w:rsidRPr="00740D27" w:rsidRDefault="0096510C" w:rsidP="00307B07">
      <w:pPr>
        <w:pStyle w:val="ac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740D27">
        <w:rPr>
          <w:rFonts w:ascii="Times New Roman" w:hAnsi="Times New Roman"/>
          <w:sz w:val="24"/>
          <w:szCs w:val="24"/>
          <w:lang w:eastAsia="bg-BG"/>
        </w:rPr>
        <w:lastRenderedPageBreak/>
        <w:t>макс</w:t>
      </w:r>
      <w:proofErr w:type="spellEnd"/>
      <w:r w:rsidRPr="00740D27">
        <w:rPr>
          <w:rFonts w:ascii="Times New Roman" w:hAnsi="Times New Roman"/>
          <w:sz w:val="24"/>
          <w:szCs w:val="24"/>
          <w:lang w:eastAsia="bg-BG"/>
        </w:rPr>
        <w:t xml:space="preserve">. плътност на застрояване - </w:t>
      </w:r>
      <w:r w:rsidRPr="00740D27">
        <w:rPr>
          <w:rFonts w:ascii="Times New Roman" w:hAnsi="Times New Roman"/>
          <w:bCs/>
          <w:sz w:val="24"/>
          <w:szCs w:val="24"/>
          <w:lang w:eastAsia="bg-BG"/>
        </w:rPr>
        <w:t>60%</w:t>
      </w:r>
      <w:r w:rsidRPr="00740D27">
        <w:rPr>
          <w:rFonts w:ascii="Times New Roman" w:hAnsi="Times New Roman"/>
          <w:sz w:val="24"/>
          <w:szCs w:val="24"/>
          <w:lang w:eastAsia="bg-BG"/>
        </w:rPr>
        <w:t>;</w:t>
      </w:r>
    </w:p>
    <w:p w:rsidR="0096510C" w:rsidRPr="00740D27" w:rsidRDefault="0096510C" w:rsidP="00307B07">
      <w:pPr>
        <w:pStyle w:val="ac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740D27">
        <w:rPr>
          <w:rFonts w:ascii="Times New Roman" w:hAnsi="Times New Roman"/>
          <w:sz w:val="24"/>
          <w:szCs w:val="24"/>
          <w:lang w:eastAsia="bg-BG"/>
        </w:rPr>
        <w:t>макс</w:t>
      </w:r>
      <w:proofErr w:type="spellEnd"/>
      <w:r w:rsidRPr="00740D27">
        <w:rPr>
          <w:rFonts w:ascii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740D27">
        <w:rPr>
          <w:rFonts w:ascii="Times New Roman" w:hAnsi="Times New Roman"/>
          <w:sz w:val="24"/>
          <w:szCs w:val="24"/>
          <w:lang w:eastAsia="bg-BG"/>
        </w:rPr>
        <w:t>Кинт</w:t>
      </w:r>
      <w:proofErr w:type="spellEnd"/>
      <w:r w:rsidRPr="00740D27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Pr="00740D27">
        <w:rPr>
          <w:rFonts w:ascii="Times New Roman" w:hAnsi="Times New Roman"/>
          <w:bCs/>
          <w:sz w:val="24"/>
          <w:szCs w:val="24"/>
          <w:lang w:eastAsia="bg-BG"/>
        </w:rPr>
        <w:t>2</w:t>
      </w:r>
      <w:r w:rsidRPr="00740D27">
        <w:rPr>
          <w:rFonts w:ascii="Times New Roman" w:hAnsi="Times New Roman"/>
          <w:sz w:val="24"/>
          <w:szCs w:val="24"/>
          <w:lang w:eastAsia="bg-BG"/>
        </w:rPr>
        <w:t>;</w:t>
      </w:r>
    </w:p>
    <w:p w:rsidR="0096510C" w:rsidRPr="00740D27" w:rsidRDefault="0096510C" w:rsidP="00307B07">
      <w:pPr>
        <w:pStyle w:val="ac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740D27">
        <w:rPr>
          <w:rFonts w:ascii="Times New Roman" w:hAnsi="Times New Roman"/>
          <w:sz w:val="24"/>
          <w:szCs w:val="24"/>
          <w:lang w:eastAsia="bg-BG"/>
        </w:rPr>
        <w:t xml:space="preserve">мин. </w:t>
      </w:r>
      <w:proofErr w:type="spellStart"/>
      <w:r w:rsidRPr="00740D27">
        <w:rPr>
          <w:rFonts w:ascii="Times New Roman" w:hAnsi="Times New Roman"/>
          <w:sz w:val="24"/>
          <w:szCs w:val="24"/>
          <w:lang w:eastAsia="bg-BG"/>
        </w:rPr>
        <w:t>Поз</w:t>
      </w:r>
      <w:proofErr w:type="spellEnd"/>
      <w:r w:rsidRPr="00740D27">
        <w:rPr>
          <w:rFonts w:ascii="Times New Roman" w:hAnsi="Times New Roman"/>
          <w:sz w:val="24"/>
          <w:szCs w:val="24"/>
          <w:lang w:eastAsia="bg-BG"/>
        </w:rPr>
        <w:t xml:space="preserve"> - </w:t>
      </w:r>
      <w:r w:rsidRPr="00740D27">
        <w:rPr>
          <w:rFonts w:ascii="Times New Roman" w:hAnsi="Times New Roman"/>
          <w:bCs/>
          <w:sz w:val="24"/>
          <w:szCs w:val="24"/>
          <w:lang w:eastAsia="bg-BG"/>
        </w:rPr>
        <w:t>20%;</w:t>
      </w:r>
    </w:p>
    <w:p w:rsidR="0096510C" w:rsidRPr="00740D27" w:rsidRDefault="0096510C" w:rsidP="00307B07">
      <w:pPr>
        <w:pStyle w:val="ac"/>
        <w:numPr>
          <w:ilvl w:val="0"/>
          <w:numId w:val="41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740D27">
        <w:rPr>
          <w:rFonts w:ascii="Times New Roman" w:hAnsi="Times New Roman"/>
          <w:bCs/>
          <w:sz w:val="24"/>
          <w:szCs w:val="24"/>
          <w:lang w:eastAsia="bg-BG"/>
        </w:rPr>
        <w:t xml:space="preserve">мин 10% </w:t>
      </w:r>
      <w:r w:rsidRPr="00740D27">
        <w:rPr>
          <w:rFonts w:ascii="Times New Roman" w:hAnsi="Times New Roman"/>
          <w:sz w:val="24"/>
          <w:szCs w:val="24"/>
          <w:lang w:eastAsia="bg-BG"/>
        </w:rPr>
        <w:t>от поземления имот с висока дървесна растителност.</w:t>
      </w:r>
    </w:p>
    <w:p w:rsidR="0096510C" w:rsidRPr="00740D27" w:rsidRDefault="0096510C" w:rsidP="0096510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0D27">
        <w:rPr>
          <w:rFonts w:ascii="Times New Roman" w:hAnsi="Times New Roman"/>
          <w:sz w:val="24"/>
          <w:szCs w:val="24"/>
          <w:lang w:val="bg-BG" w:eastAsia="bg-BG"/>
        </w:rPr>
        <w:t>Ще се предвиди ниско застрояване, което е свободно разположено в поземления имот.</w:t>
      </w:r>
    </w:p>
    <w:p w:rsidR="0096510C" w:rsidRPr="00740D27" w:rsidRDefault="0096510C" w:rsidP="0096510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Съгласно становище на ЕР ЮГ ЕАД в територията, в която се намира поземления имот няма електроразпределителна мрежа. Електрозахранването на бъдещия обект ще се осигури чрез собствена фотоволтаична централа, монтирана към сградите/постройките и/или в свободната площ на поземления имот. Съгласно становище на ВиК ЕООД Хасково поземленият имот е водоснабден. </w:t>
      </w:r>
      <w:proofErr w:type="spellStart"/>
      <w:r w:rsidRPr="00740D27">
        <w:rPr>
          <w:rFonts w:ascii="Times New Roman" w:hAnsi="Times New Roman"/>
          <w:sz w:val="24"/>
          <w:szCs w:val="24"/>
          <w:lang w:val="bg-BG" w:eastAsia="bg-BG"/>
        </w:rPr>
        <w:t>Заустването</w:t>
      </w:r>
      <w:proofErr w:type="spellEnd"/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 на отпад</w:t>
      </w:r>
      <w:r w:rsidR="008975A6">
        <w:rPr>
          <w:rFonts w:ascii="Times New Roman" w:hAnsi="Times New Roman"/>
          <w:sz w:val="24"/>
          <w:szCs w:val="24"/>
          <w:lang w:val="bg-BG" w:eastAsia="bg-BG"/>
        </w:rPr>
        <w:t>ъч</w:t>
      </w:r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ните води може да с изпълни в </w:t>
      </w:r>
      <w:proofErr w:type="spellStart"/>
      <w:r w:rsidRPr="00740D27">
        <w:rPr>
          <w:rFonts w:ascii="Times New Roman" w:hAnsi="Times New Roman"/>
          <w:sz w:val="24"/>
          <w:szCs w:val="24"/>
          <w:lang w:val="bg-BG" w:eastAsia="bg-BG"/>
        </w:rPr>
        <w:t>изгребна</w:t>
      </w:r>
      <w:proofErr w:type="spellEnd"/>
      <w:r w:rsidRPr="00740D27">
        <w:rPr>
          <w:rFonts w:ascii="Times New Roman" w:hAnsi="Times New Roman"/>
          <w:sz w:val="24"/>
          <w:szCs w:val="24"/>
          <w:lang w:val="bg-BG" w:eastAsia="bg-BG"/>
        </w:rPr>
        <w:t xml:space="preserve"> яма или ЛПС.</w:t>
      </w:r>
    </w:p>
    <w:p w:rsidR="0096510C" w:rsidRPr="00740D27" w:rsidRDefault="0096510C" w:rsidP="0096510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0D27">
        <w:rPr>
          <w:rFonts w:ascii="Times New Roman" w:hAnsi="Times New Roman"/>
          <w:sz w:val="24"/>
          <w:szCs w:val="24"/>
          <w:lang w:val="bg-BG" w:eastAsia="bg-BG"/>
        </w:rPr>
        <w:t>Транспортния достъп за МПС ще се осъществи от съществуващ път с трайна настилка, разположен северозападно от ПИ 06762.63.48.</w:t>
      </w:r>
    </w:p>
    <w:p w:rsidR="00C73172" w:rsidRPr="00740D27" w:rsidRDefault="00C85072" w:rsidP="00EA6A4B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устройствения план, същият попада в обхвата на </w:t>
      </w:r>
      <w:r w:rsidRPr="00740D27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="0096510C" w:rsidRPr="00740D27">
        <w:rPr>
          <w:rFonts w:ascii="Times New Roman" w:hAnsi="Times New Roman"/>
          <w:bCs/>
          <w:iCs/>
          <w:sz w:val="24"/>
          <w:szCs w:val="24"/>
          <w:lang w:val="bg-BG"/>
        </w:rPr>
        <w:t>1</w:t>
      </w:r>
      <w:r w:rsidR="00C73172" w:rsidRPr="00740D27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</w:t>
      </w:r>
      <w:r w:rsidR="00C73172" w:rsidRPr="00740D2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C73172" w:rsidRPr="00740D27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C73172" w:rsidRPr="00740D27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96510C" w:rsidRPr="00740D27" w:rsidRDefault="0096510C" w:rsidP="0096510C">
      <w:pPr>
        <w:ind w:firstLine="720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поземлен имот с идентификатор 06762.63.48 с НТП Друг вид нива по КККР на с. Бряст, общ. Димитровград, предмет на ПУП-ПЗ 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740D27"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>защитена зона</w:t>
      </w:r>
      <w:r w:rsidRPr="00740D27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 xml:space="preserve"> BG0000442 „Река </w:t>
      </w:r>
      <w:proofErr w:type="spellStart"/>
      <w:r w:rsidRPr="00740D27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Мартинка</w:t>
      </w:r>
      <w:proofErr w:type="spellEnd"/>
      <w:r w:rsidRPr="00740D27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”,</w:t>
      </w:r>
      <w:r w:rsidRPr="00740D27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 опазване на природните местообитания и на дивата флора и фауна, приета от Министерски съвет с Решение № 122/02.03.2007 г. (на приблизително отстояние 1818 м).</w:t>
      </w:r>
    </w:p>
    <w:p w:rsidR="0096510C" w:rsidRPr="00740D27" w:rsidRDefault="0096510C" w:rsidP="0096510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40D27">
        <w:rPr>
          <w:rFonts w:ascii="Times New Roman" w:hAnsi="Times New Roman"/>
          <w:sz w:val="24"/>
          <w:szCs w:val="24"/>
          <w:lang w:val="bg-BG"/>
        </w:rPr>
        <w:t xml:space="preserve">Изработването на ПУП-ПЗ за поземлен имот с идентификатор 06762.63.48 по КККР на с. Бряст, общ. Димитровград, обл. Хасково попада в обхвата на чл. 2, ал. 1, т. 1 от </w:t>
      </w:r>
      <w:r w:rsidRPr="00740D27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(Наредбата за ОС) и 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740D27">
        <w:rPr>
          <w:rFonts w:ascii="Times New Roman" w:hAnsi="Times New Roman"/>
          <w:sz w:val="24"/>
          <w:szCs w:val="24"/>
          <w:lang w:val="bg-BG"/>
        </w:rPr>
        <w:t xml:space="preserve"> по реда на чл. 31, ал. 4, във връзка с чл. 31, ал. 1 от Закона за биологичното разнообразие.</w:t>
      </w:r>
    </w:p>
    <w:p w:rsidR="00877D6F" w:rsidRPr="00740D27" w:rsidRDefault="00877D6F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77D6F" w:rsidRPr="00740D27" w:rsidRDefault="00877D6F" w:rsidP="00EA6A4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740D27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740D27" w:rsidRDefault="003558AA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740D27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740D27" w:rsidRDefault="00883A0A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Изработването на подробен устройствен план – план за застрояване (ПУП-ПЗ) за поземлен имот с идентификатор 06762.63.48 по КККР на с. Бряст, общ. Димитровград, обл. Хасково с цел изграждане на ферма за производство и адаптация на космат и пернат дивеч и сгради с природозащитни функции е</w:t>
      </w:r>
      <w:r w:rsidR="006154D9" w:rsidRPr="00740D27">
        <w:rPr>
          <w:rFonts w:ascii="Times New Roman" w:hAnsi="Times New Roman"/>
          <w:sz w:val="24"/>
          <w:szCs w:val="24"/>
        </w:rPr>
        <w:t xml:space="preserve"> </w:t>
      </w:r>
      <w:r w:rsidR="00F362FE" w:rsidRPr="00740D27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2A6461" w:rsidRPr="00740D27" w:rsidRDefault="002A6461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Целта на </w:t>
      </w:r>
      <w:r w:rsidR="00F30BA1" w:rsidRPr="00740D27">
        <w:rPr>
          <w:rFonts w:ascii="Times New Roman" w:hAnsi="Times New Roman"/>
          <w:sz w:val="24"/>
          <w:szCs w:val="24"/>
        </w:rPr>
        <w:t xml:space="preserve">изработване на </w:t>
      </w:r>
      <w:r w:rsidR="00322651" w:rsidRPr="00740D27">
        <w:rPr>
          <w:rFonts w:ascii="Times New Roman" w:hAnsi="Times New Roman"/>
          <w:sz w:val="24"/>
          <w:szCs w:val="24"/>
        </w:rPr>
        <w:t xml:space="preserve">ПУП-ПЗ </w:t>
      </w:r>
      <w:r w:rsidR="00883A0A" w:rsidRPr="00740D27">
        <w:rPr>
          <w:rFonts w:ascii="Times New Roman" w:hAnsi="Times New Roman"/>
          <w:sz w:val="24"/>
          <w:szCs w:val="24"/>
        </w:rPr>
        <w:t xml:space="preserve">за поземлен имот с идентификатор 06762.63.48 по КККР на с. Бряст, общ. Димитровград, обл. Хасково </w:t>
      </w:r>
      <w:r w:rsidRPr="00740D27">
        <w:rPr>
          <w:rFonts w:ascii="Times New Roman" w:hAnsi="Times New Roman"/>
          <w:sz w:val="24"/>
          <w:szCs w:val="24"/>
        </w:rPr>
        <w:t xml:space="preserve">е да се създадат устройствени условия за реализиране на инвестиционното намерение на възложителя за изграждане на </w:t>
      </w:r>
      <w:r w:rsidR="00883A0A" w:rsidRPr="00740D27">
        <w:rPr>
          <w:rFonts w:ascii="Times New Roman" w:hAnsi="Times New Roman"/>
          <w:sz w:val="24"/>
          <w:szCs w:val="24"/>
        </w:rPr>
        <w:t>ферма за производство и адаптация на космат и пернат дивеч и сгради с природозащитни функции</w:t>
      </w:r>
      <w:r w:rsidRPr="00740D27">
        <w:rPr>
          <w:rFonts w:ascii="Times New Roman" w:hAnsi="Times New Roman"/>
          <w:sz w:val="24"/>
          <w:szCs w:val="24"/>
        </w:rPr>
        <w:t xml:space="preserve">. Така </w:t>
      </w:r>
      <w:r w:rsidRPr="00740D27">
        <w:rPr>
          <w:rFonts w:ascii="Times New Roman" w:hAnsi="Times New Roman"/>
          <w:sz w:val="24"/>
          <w:szCs w:val="24"/>
        </w:rPr>
        <w:lastRenderedPageBreak/>
        <w:t xml:space="preserve">се допринася за създаване на условия за изграждане на обект за </w:t>
      </w:r>
      <w:r w:rsidR="00883A0A" w:rsidRPr="00740D27">
        <w:rPr>
          <w:rFonts w:ascii="Times New Roman" w:hAnsi="Times New Roman"/>
          <w:sz w:val="24"/>
          <w:szCs w:val="24"/>
        </w:rPr>
        <w:t>увеличаване на запасите от дребен и едър дивеч.</w:t>
      </w:r>
    </w:p>
    <w:p w:rsidR="00322651" w:rsidRPr="00740D27" w:rsidRDefault="002A6461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C80606" w:rsidRPr="00740D27">
        <w:rPr>
          <w:rFonts w:ascii="Times New Roman" w:hAnsi="Times New Roman"/>
          <w:sz w:val="24"/>
          <w:szCs w:val="24"/>
        </w:rPr>
        <w:t xml:space="preserve">ПУП-ПЗ </w:t>
      </w:r>
      <w:r w:rsidRPr="00740D27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въздействие.</w:t>
      </w:r>
    </w:p>
    <w:p w:rsidR="00322651" w:rsidRPr="00740D27" w:rsidRDefault="00322651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На основание чл. 37, ал. 3 от Наредбата за ОС, след преглед на представената информация, предвид характера и местоположението на ПУП-ПЗ и въз основа на критериите по чл. 16 от нея, е направена преценка на вероятната степен на отрицателно въздействие, според която</w:t>
      </w:r>
      <w:r w:rsidRPr="00740D27">
        <w:rPr>
          <w:rFonts w:ascii="Times New Roman" w:eastAsia="Times New Roman" w:hAnsi="Times New Roman"/>
          <w:sz w:val="24"/>
          <w:szCs w:val="24"/>
        </w:rPr>
        <w:t xml:space="preserve"> </w:t>
      </w:r>
      <w:r w:rsidR="00740D27" w:rsidRPr="00740D27">
        <w:rPr>
          <w:rFonts w:ascii="Times New Roman" w:hAnsi="Times New Roman"/>
          <w:sz w:val="24"/>
          <w:szCs w:val="24"/>
        </w:rPr>
        <w:t xml:space="preserve">изработването на ПУП-ПЗ </w:t>
      </w:r>
      <w:r w:rsidR="00883A0A" w:rsidRPr="00740D27">
        <w:rPr>
          <w:rFonts w:ascii="Times New Roman" w:hAnsi="Times New Roman"/>
          <w:sz w:val="24"/>
          <w:szCs w:val="24"/>
        </w:rPr>
        <w:t>за поземлен имот с идентификатор 06762.63.48 по КККР на с. Бряст, общ. Димитровград, обл. Хасково с цел изграждане на ферма за производство и адаптация на космат и пернат дивеч и сгради с природозащитни функции</w:t>
      </w:r>
      <w:r w:rsidRPr="00740D27">
        <w:rPr>
          <w:rFonts w:ascii="Times New Roman" w:hAnsi="Times New Roman"/>
          <w:sz w:val="24"/>
          <w:szCs w:val="24"/>
        </w:rPr>
        <w:t xml:space="preserve"> </w:t>
      </w:r>
      <w:r w:rsidRPr="00740D27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740D27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близко разположена</w:t>
      </w:r>
      <w:r w:rsidR="00883A0A" w:rsidRPr="00740D27">
        <w:rPr>
          <w:rFonts w:ascii="Times New Roman" w:hAnsi="Times New Roman"/>
          <w:sz w:val="24"/>
          <w:szCs w:val="24"/>
        </w:rPr>
        <w:t>та защитена зона BG0000442</w:t>
      </w:r>
      <w:r w:rsidRPr="00740D27">
        <w:rPr>
          <w:rFonts w:ascii="Times New Roman" w:hAnsi="Times New Roman"/>
          <w:sz w:val="24"/>
          <w:szCs w:val="24"/>
        </w:rPr>
        <w:t xml:space="preserve"> „</w:t>
      </w:r>
      <w:r w:rsidR="00883A0A" w:rsidRPr="00740D27">
        <w:rPr>
          <w:rFonts w:ascii="Times New Roman" w:hAnsi="Times New Roman"/>
          <w:sz w:val="24"/>
          <w:szCs w:val="24"/>
        </w:rPr>
        <w:t xml:space="preserve">Река </w:t>
      </w:r>
      <w:proofErr w:type="spellStart"/>
      <w:r w:rsidR="00883A0A" w:rsidRPr="00740D27">
        <w:rPr>
          <w:rFonts w:ascii="Times New Roman" w:hAnsi="Times New Roman"/>
          <w:sz w:val="24"/>
          <w:szCs w:val="24"/>
        </w:rPr>
        <w:t>Мартинка</w:t>
      </w:r>
      <w:proofErr w:type="spellEnd"/>
      <w:r w:rsidRPr="00740D27">
        <w:rPr>
          <w:rFonts w:ascii="Times New Roman" w:hAnsi="Times New Roman"/>
          <w:sz w:val="24"/>
          <w:szCs w:val="24"/>
        </w:rPr>
        <w:t>”, поради следните мотиви:</w:t>
      </w:r>
    </w:p>
    <w:p w:rsidR="00322651" w:rsidRPr="00740D27" w:rsidRDefault="00322651" w:rsidP="00740D27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Предвид, че имота предмет на ПУП-ПЗ </w:t>
      </w:r>
      <w:r w:rsidRPr="00740D27">
        <w:rPr>
          <w:rFonts w:ascii="Times New Roman" w:hAnsi="Times New Roman"/>
          <w:b/>
          <w:sz w:val="24"/>
          <w:szCs w:val="24"/>
        </w:rPr>
        <w:t>не попада</w:t>
      </w:r>
      <w:r w:rsidRPr="00740D27">
        <w:rPr>
          <w:rFonts w:ascii="Times New Roman" w:hAnsi="Times New Roman"/>
          <w:sz w:val="24"/>
          <w:szCs w:val="24"/>
        </w:rPr>
        <w:t xml:space="preserve"> в границите на Екологичната мреж</w:t>
      </w:r>
      <w:r w:rsidR="008975A6">
        <w:rPr>
          <w:rFonts w:ascii="Times New Roman" w:hAnsi="Times New Roman"/>
          <w:sz w:val="24"/>
          <w:szCs w:val="24"/>
        </w:rPr>
        <w:t>а Натура 2000 и не представлява</w:t>
      </w:r>
      <w:r w:rsidRPr="00740D27">
        <w:rPr>
          <w:rFonts w:ascii="Times New Roman" w:hAnsi="Times New Roman"/>
          <w:sz w:val="24"/>
          <w:szCs w:val="24"/>
        </w:rPr>
        <w:t xml:space="preserve"> природни местообитания и местообитания на видове, предмет на опазване в близко разположената защитена зона </w:t>
      </w:r>
      <w:r w:rsidR="00883A0A" w:rsidRPr="00740D27">
        <w:rPr>
          <w:rFonts w:ascii="Times New Roman" w:hAnsi="Times New Roman"/>
          <w:sz w:val="24"/>
          <w:szCs w:val="24"/>
        </w:rPr>
        <w:t xml:space="preserve">BG0000442 „Река </w:t>
      </w:r>
      <w:proofErr w:type="spellStart"/>
      <w:r w:rsidR="00883A0A" w:rsidRPr="00740D27">
        <w:rPr>
          <w:rFonts w:ascii="Times New Roman" w:hAnsi="Times New Roman"/>
          <w:sz w:val="24"/>
          <w:szCs w:val="24"/>
        </w:rPr>
        <w:t>Мартинка</w:t>
      </w:r>
      <w:proofErr w:type="spellEnd"/>
      <w:r w:rsidR="00883A0A" w:rsidRPr="00740D27">
        <w:rPr>
          <w:rFonts w:ascii="Times New Roman" w:hAnsi="Times New Roman"/>
          <w:sz w:val="24"/>
          <w:szCs w:val="24"/>
        </w:rPr>
        <w:t>”</w:t>
      </w:r>
      <w:r w:rsidRPr="00740D27">
        <w:rPr>
          <w:rFonts w:ascii="Times New Roman" w:hAnsi="Times New Roman"/>
          <w:sz w:val="24"/>
          <w:szCs w:val="24"/>
        </w:rPr>
        <w:t>,</w:t>
      </w:r>
      <w:r w:rsidRPr="00740D27">
        <w:rPr>
          <w:rFonts w:ascii="Times New Roman" w:hAnsi="Times New Roman"/>
          <w:b/>
          <w:sz w:val="24"/>
          <w:szCs w:val="24"/>
        </w:rPr>
        <w:t xml:space="preserve"> </w:t>
      </w:r>
      <w:r w:rsidRPr="00740D27">
        <w:rPr>
          <w:rFonts w:ascii="Times New Roman" w:hAnsi="Times New Roman"/>
          <w:sz w:val="24"/>
          <w:szCs w:val="24"/>
        </w:rPr>
        <w:t>то реализацията му няма да доведе до увреждане, трансформация, отнемане на площи или фрагментация на природни местообита</w:t>
      </w:r>
      <w:r w:rsidR="00BB3582" w:rsidRPr="00740D27">
        <w:rPr>
          <w:rFonts w:ascii="Times New Roman" w:hAnsi="Times New Roman"/>
          <w:sz w:val="24"/>
          <w:szCs w:val="24"/>
        </w:rPr>
        <w:t>ния и местообитания на видове.</w:t>
      </w:r>
    </w:p>
    <w:p w:rsidR="00322651" w:rsidRPr="00740D27" w:rsidRDefault="00322651" w:rsidP="00740D27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Пре</w:t>
      </w:r>
      <w:r w:rsidR="00883A0A" w:rsidRPr="00740D27">
        <w:rPr>
          <w:rFonts w:ascii="Times New Roman" w:hAnsi="Times New Roman"/>
          <w:sz w:val="24"/>
          <w:szCs w:val="24"/>
        </w:rPr>
        <w:t>двид местоположението на имота</w:t>
      </w:r>
      <w:r w:rsidRPr="00740D27">
        <w:rPr>
          <w:rFonts w:ascii="Times New Roman" w:hAnsi="Times New Roman"/>
          <w:sz w:val="24"/>
          <w:szCs w:val="24"/>
        </w:rPr>
        <w:t xml:space="preserve"> спрямо защитените зони и техните елементи,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BB3582" w:rsidRPr="00740D27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322651" w:rsidRPr="00740D27" w:rsidRDefault="00322651" w:rsidP="00740D27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740D27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740D27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BB3582" w:rsidRPr="00740D27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322651" w:rsidRPr="00740D27" w:rsidRDefault="00322651" w:rsidP="00740D27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</w:t>
      </w:r>
      <w:r w:rsidR="00BB3582" w:rsidRPr="00740D27"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322651" w:rsidRPr="00740D27" w:rsidRDefault="00322651" w:rsidP="00740D27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853519" w:rsidRPr="00740D27" w:rsidRDefault="00853519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8975A6">
        <w:rPr>
          <w:rFonts w:ascii="Times New Roman" w:hAnsi="Times New Roman"/>
          <w:sz w:val="24"/>
          <w:szCs w:val="24"/>
        </w:rPr>
        <w:t>с</w:t>
      </w:r>
      <w:r w:rsidRPr="00740D27">
        <w:rPr>
          <w:rFonts w:ascii="Times New Roman" w:hAnsi="Times New Roman"/>
          <w:sz w:val="24"/>
          <w:szCs w:val="24"/>
        </w:rPr>
        <w:t xml:space="preserve"> предоставената информация, от РЗИ уведомяват с писмо изх. № 10-01-</w:t>
      </w:r>
      <w:r w:rsidR="00BB3582" w:rsidRPr="00740D27">
        <w:rPr>
          <w:rFonts w:ascii="Times New Roman" w:hAnsi="Times New Roman"/>
          <w:sz w:val="24"/>
          <w:szCs w:val="24"/>
        </w:rPr>
        <w:t>6</w:t>
      </w:r>
      <w:r w:rsidR="00883A0A" w:rsidRPr="00740D27">
        <w:rPr>
          <w:rFonts w:ascii="Times New Roman" w:hAnsi="Times New Roman"/>
          <w:sz w:val="24"/>
          <w:szCs w:val="24"/>
        </w:rPr>
        <w:t>3</w:t>
      </w:r>
      <w:r w:rsidRPr="00740D27">
        <w:rPr>
          <w:rFonts w:ascii="Times New Roman" w:hAnsi="Times New Roman"/>
          <w:sz w:val="24"/>
          <w:szCs w:val="24"/>
        </w:rPr>
        <w:t xml:space="preserve">#1/02.06.2023 г., че </w:t>
      </w:r>
      <w:r w:rsidRPr="00740D27">
        <w:rPr>
          <w:rFonts w:ascii="Times New Roman" w:hAnsi="Times New Roman"/>
          <w:b/>
          <w:sz w:val="24"/>
          <w:szCs w:val="24"/>
        </w:rPr>
        <w:t>липсва</w:t>
      </w:r>
      <w:r w:rsidRPr="00740D27">
        <w:rPr>
          <w:rFonts w:ascii="Times New Roman" w:hAnsi="Times New Roman"/>
          <w:sz w:val="24"/>
          <w:szCs w:val="24"/>
        </w:rPr>
        <w:t xml:space="preserve"> основание за наличие на значително въздействие и възникване на риск за човешкото здраве.</w:t>
      </w:r>
    </w:p>
    <w:p w:rsidR="00883A0A" w:rsidRDefault="00883A0A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Басейнова дирекция „Източнобеломорски район“. В отговор, след запознаване </w:t>
      </w:r>
      <w:r w:rsidR="008975A6">
        <w:rPr>
          <w:rFonts w:ascii="Times New Roman" w:hAnsi="Times New Roman"/>
          <w:sz w:val="24"/>
          <w:szCs w:val="24"/>
        </w:rPr>
        <w:t>с</w:t>
      </w:r>
      <w:r w:rsidRPr="00740D27">
        <w:rPr>
          <w:rFonts w:ascii="Times New Roman" w:hAnsi="Times New Roman"/>
          <w:sz w:val="24"/>
          <w:szCs w:val="24"/>
        </w:rPr>
        <w:t xml:space="preserve"> предоставената информация, от БД ИБР уведомяват с писмо изх. № </w:t>
      </w:r>
      <w:r w:rsidR="00740D27" w:rsidRPr="00740D27">
        <w:rPr>
          <w:rFonts w:ascii="Times New Roman" w:hAnsi="Times New Roman"/>
          <w:sz w:val="24"/>
          <w:szCs w:val="24"/>
        </w:rPr>
        <w:t>ПУ-01-454</w:t>
      </w:r>
      <w:r w:rsidRPr="00740D27">
        <w:rPr>
          <w:rFonts w:ascii="Times New Roman" w:hAnsi="Times New Roman"/>
          <w:sz w:val="24"/>
          <w:szCs w:val="24"/>
        </w:rPr>
        <w:t xml:space="preserve"> (1)/</w:t>
      </w:r>
      <w:r w:rsidR="00740D27" w:rsidRPr="00740D27">
        <w:rPr>
          <w:rFonts w:ascii="Times New Roman" w:hAnsi="Times New Roman"/>
          <w:sz w:val="24"/>
          <w:szCs w:val="24"/>
        </w:rPr>
        <w:t>01.06</w:t>
      </w:r>
      <w:r w:rsidRPr="00740D27">
        <w:rPr>
          <w:rFonts w:ascii="Times New Roman" w:hAnsi="Times New Roman"/>
          <w:sz w:val="24"/>
          <w:szCs w:val="24"/>
        </w:rPr>
        <w:t xml:space="preserve">.2023 г., че </w:t>
      </w:r>
      <w:r w:rsidR="00740D27" w:rsidRPr="00740D27">
        <w:rPr>
          <w:rFonts w:ascii="Times New Roman" w:hAnsi="Times New Roman"/>
          <w:sz w:val="24"/>
          <w:szCs w:val="24"/>
        </w:rPr>
        <w:t>изработването на ПУП-ПЗ за поземлен имот с идентификатор 06762.63.48 по КККР на с. Бряст, общ. Димитровград, обл. Хасково с цел изграждане на ферма за производство и адаптация на космат и пернат дивеч и сгради с природозащитни функции</w:t>
      </w:r>
      <w:r w:rsidRPr="00740D27">
        <w:rPr>
          <w:rFonts w:ascii="Times New Roman" w:hAnsi="Times New Roman"/>
          <w:sz w:val="24"/>
          <w:szCs w:val="24"/>
        </w:rPr>
        <w:t xml:space="preserve"> </w:t>
      </w:r>
      <w:r w:rsidRPr="00740D27">
        <w:rPr>
          <w:rFonts w:ascii="Times New Roman" w:hAnsi="Times New Roman"/>
          <w:b/>
          <w:sz w:val="24"/>
          <w:szCs w:val="24"/>
        </w:rPr>
        <w:t>няма вероятност да окаже значимо негативно въздействие</w:t>
      </w:r>
      <w:r w:rsidRPr="00740D27">
        <w:rPr>
          <w:rFonts w:ascii="Times New Roman" w:hAnsi="Times New Roman"/>
          <w:sz w:val="24"/>
          <w:szCs w:val="24"/>
        </w:rPr>
        <w:t xml:space="preserve"> върху водите и водните екосистеми, при спазване на всички законови изисквания свързани с действащото законодателство и следните условия:</w:t>
      </w:r>
    </w:p>
    <w:p w:rsidR="00A21758" w:rsidRDefault="00A21758" w:rsidP="00A21758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A21758" w:rsidRPr="00A21758" w:rsidRDefault="00A21758" w:rsidP="00A21758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883A0A" w:rsidRDefault="00883A0A" w:rsidP="00740D27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Да не се допуска замърсяване на подземното и повърхностното водно тяло от дейностите по реализиране и експлоатация на </w:t>
      </w:r>
      <w:r w:rsidR="00740D27">
        <w:rPr>
          <w:rFonts w:ascii="Times New Roman" w:hAnsi="Times New Roman"/>
          <w:sz w:val="24"/>
          <w:szCs w:val="24"/>
        </w:rPr>
        <w:t>плана</w:t>
      </w:r>
      <w:r w:rsidR="0015765F">
        <w:rPr>
          <w:rFonts w:ascii="Times New Roman" w:hAnsi="Times New Roman"/>
          <w:sz w:val="24"/>
          <w:szCs w:val="24"/>
        </w:rPr>
        <w:t>.</w:t>
      </w:r>
    </w:p>
    <w:p w:rsidR="00740D27" w:rsidRDefault="0015765F" w:rsidP="00740D27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има наличие на писмен договор със стопанисващите органи, осигуряващи водоснабдяване на населеното място за доставка на питейна вода.</w:t>
      </w:r>
    </w:p>
    <w:p w:rsidR="0015765F" w:rsidRDefault="0015765F" w:rsidP="00740D27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торовата маса, получавана при експлоатацията на фермата за дивеч да се предвиди </w:t>
      </w:r>
      <w:proofErr w:type="spellStart"/>
      <w:r>
        <w:rPr>
          <w:rFonts w:ascii="Times New Roman" w:hAnsi="Times New Roman"/>
          <w:sz w:val="24"/>
          <w:szCs w:val="24"/>
        </w:rPr>
        <w:t>торохранилище</w:t>
      </w:r>
      <w:proofErr w:type="spellEnd"/>
      <w:r>
        <w:rPr>
          <w:rFonts w:ascii="Times New Roman" w:hAnsi="Times New Roman"/>
          <w:sz w:val="24"/>
          <w:szCs w:val="24"/>
        </w:rPr>
        <w:t>, което да бъде с водонепропускливо дъно и стени, изградено по начин, който не позволява просмукване и замърсяване на повърхностното и подземно водно тяло. Съоръжението да се проверява редовно и при необходимост да се предприемат незабавни мерки.</w:t>
      </w:r>
    </w:p>
    <w:p w:rsidR="0015765F" w:rsidRDefault="0015765F" w:rsidP="00740D27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се изгради </w:t>
      </w:r>
      <w:proofErr w:type="spellStart"/>
      <w:r>
        <w:rPr>
          <w:rFonts w:ascii="Times New Roman" w:hAnsi="Times New Roman"/>
          <w:sz w:val="24"/>
          <w:szCs w:val="24"/>
        </w:rPr>
        <w:t>водоплътна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изгребна</w:t>
      </w:r>
      <w:proofErr w:type="spellEnd"/>
      <w:r>
        <w:rPr>
          <w:rFonts w:ascii="Times New Roman" w:hAnsi="Times New Roman"/>
          <w:sz w:val="24"/>
          <w:szCs w:val="24"/>
        </w:rPr>
        <w:t xml:space="preserve"> яма в съответствие с техническите и санитарно-хигиенни изисквания. За формиращите </w:t>
      </w:r>
      <w:r w:rsidR="00A2175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отпадъчни води следва да се осигури периодично почистване и </w:t>
      </w:r>
      <w:r w:rsidR="00445D4A">
        <w:rPr>
          <w:rFonts w:ascii="Times New Roman" w:hAnsi="Times New Roman"/>
          <w:sz w:val="24"/>
          <w:szCs w:val="24"/>
        </w:rPr>
        <w:t>извозване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445D4A">
        <w:rPr>
          <w:rFonts w:ascii="Times New Roman" w:hAnsi="Times New Roman"/>
          <w:sz w:val="24"/>
          <w:szCs w:val="24"/>
        </w:rPr>
        <w:t>регламентирано</w:t>
      </w:r>
      <w:r>
        <w:rPr>
          <w:rFonts w:ascii="Times New Roman" w:hAnsi="Times New Roman"/>
          <w:sz w:val="24"/>
          <w:szCs w:val="24"/>
        </w:rPr>
        <w:t xml:space="preserve"> място от лица, притежаващи необходимите документи съгласно </w:t>
      </w:r>
      <w:r w:rsidR="00445D4A">
        <w:rPr>
          <w:rFonts w:ascii="Times New Roman" w:hAnsi="Times New Roman"/>
          <w:sz w:val="24"/>
          <w:szCs w:val="24"/>
        </w:rPr>
        <w:t>действащото</w:t>
      </w:r>
      <w:r>
        <w:rPr>
          <w:rFonts w:ascii="Times New Roman" w:hAnsi="Times New Roman"/>
          <w:sz w:val="24"/>
          <w:szCs w:val="24"/>
        </w:rPr>
        <w:t xml:space="preserve"> законодателство. Да се има предвид, че във </w:t>
      </w:r>
      <w:proofErr w:type="spellStart"/>
      <w:r>
        <w:rPr>
          <w:rFonts w:ascii="Times New Roman" w:hAnsi="Times New Roman"/>
          <w:sz w:val="24"/>
          <w:szCs w:val="24"/>
        </w:rPr>
        <w:t>водоплътната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яма не може да се о</w:t>
      </w:r>
      <w:r w:rsidR="00A21758">
        <w:rPr>
          <w:rFonts w:ascii="Times New Roman" w:hAnsi="Times New Roman"/>
          <w:sz w:val="24"/>
          <w:szCs w:val="24"/>
        </w:rPr>
        <w:t>твеждат води различни от битово-</w:t>
      </w:r>
      <w:r>
        <w:rPr>
          <w:rFonts w:ascii="Times New Roman" w:hAnsi="Times New Roman"/>
          <w:sz w:val="24"/>
          <w:szCs w:val="24"/>
        </w:rPr>
        <w:t>фекални, съгласно чл. 46, ал. 4, т. 2 от Закона за водите, във връзка с чл. 87, ал. 1 от ЗУТ.</w:t>
      </w:r>
    </w:p>
    <w:p w:rsidR="0015765F" w:rsidRPr="00A21758" w:rsidRDefault="0015765F" w:rsidP="00A21758">
      <w:pPr>
        <w:pStyle w:val="ac"/>
        <w:numPr>
          <w:ilvl w:val="0"/>
          <w:numId w:val="3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 сключи договор с оторизирана фирма за приемане и пречистване на отпадъчните води в съществуваща ПСОВ.</w:t>
      </w:r>
    </w:p>
    <w:p w:rsidR="00C73172" w:rsidRPr="00740D27" w:rsidRDefault="008924FB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740D27">
        <w:rPr>
          <w:rFonts w:ascii="Times New Roman" w:hAnsi="Times New Roman"/>
          <w:sz w:val="24"/>
          <w:szCs w:val="24"/>
        </w:rPr>
        <w:t xml:space="preserve">и местоположението </w:t>
      </w:r>
      <w:r w:rsidR="00F30BA1" w:rsidRPr="00740D27">
        <w:rPr>
          <w:rFonts w:ascii="Times New Roman" w:hAnsi="Times New Roman"/>
          <w:sz w:val="24"/>
          <w:szCs w:val="24"/>
        </w:rPr>
        <w:t xml:space="preserve">на ПУП-ПЗ </w:t>
      </w:r>
      <w:r w:rsidR="00353EEE" w:rsidRPr="00740D27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4350C9" w:rsidRPr="00740D27" w:rsidRDefault="004350C9" w:rsidP="00740D27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40D27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A968DD" w:rsidRDefault="00A968DD" w:rsidP="00740D27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740D27" w:rsidRDefault="00A21758" w:rsidP="00740D27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45D4A" w:rsidRPr="00853519" w:rsidRDefault="00445D4A" w:rsidP="00445D4A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853519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И</w:t>
      </w:r>
      <w:r w:rsidRPr="00853519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853519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Я</w:t>
      </w:r>
      <w:r w:rsidRPr="00853519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445D4A" w:rsidRDefault="00445D4A" w:rsidP="00445D4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758" w:rsidRPr="00853519" w:rsidRDefault="00A21758" w:rsidP="00445D4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5D4A" w:rsidRPr="00445D4A" w:rsidRDefault="00445D4A" w:rsidP="00445D4A">
      <w:pPr>
        <w:pStyle w:val="ac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E6369C">
        <w:rPr>
          <w:rFonts w:ascii="Times New Roman" w:hAnsi="Times New Roman"/>
          <w:sz w:val="24"/>
          <w:szCs w:val="24"/>
        </w:rPr>
        <w:t xml:space="preserve">Да се спазват условията поставени в становище на Басейнова дирекция „Източнобеломорски район“ с изх. № </w:t>
      </w:r>
      <w:r w:rsidRPr="00740D27">
        <w:rPr>
          <w:rFonts w:ascii="Times New Roman" w:hAnsi="Times New Roman"/>
          <w:sz w:val="24"/>
          <w:szCs w:val="24"/>
        </w:rPr>
        <w:t xml:space="preserve">ПУ-01-454 (1)/01.06.2023 </w:t>
      </w:r>
      <w:r w:rsidRPr="00E6369C">
        <w:rPr>
          <w:rFonts w:ascii="Times New Roman" w:hAnsi="Times New Roman"/>
          <w:sz w:val="24"/>
          <w:szCs w:val="24"/>
        </w:rPr>
        <w:t>г.</w:t>
      </w:r>
    </w:p>
    <w:p w:rsidR="00445D4A" w:rsidRPr="00445D4A" w:rsidRDefault="00445D4A" w:rsidP="00445D4A">
      <w:pPr>
        <w:pStyle w:val="ac"/>
        <w:numPr>
          <w:ilvl w:val="0"/>
          <w:numId w:val="28"/>
        </w:numPr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445D4A">
        <w:rPr>
          <w:rFonts w:ascii="Times New Roman" w:hAnsi="Times New Roman"/>
          <w:sz w:val="24"/>
          <w:szCs w:val="24"/>
        </w:rPr>
        <w:t>Инвестиционното предложение, за което се определя рамка с изработвания ПУП-ПЗ за поземлен имот с идентификатор 06762.63.48 по КККР на с. Бряст, общ. Димитровград, обл. Хасково да бъде съгласувано с РИОСВ - Хасково.</w:t>
      </w:r>
    </w:p>
    <w:p w:rsidR="00445D4A" w:rsidRPr="00445D4A" w:rsidRDefault="00445D4A" w:rsidP="00445D4A">
      <w:pPr>
        <w:jc w:val="both"/>
        <w:rPr>
          <w:rFonts w:ascii="Times New Roman" w:hAnsi="Times New Roman"/>
          <w:b/>
          <w:sz w:val="24"/>
          <w:szCs w:val="24"/>
        </w:rPr>
      </w:pPr>
    </w:p>
    <w:p w:rsidR="00445D4A" w:rsidRPr="00853519" w:rsidRDefault="00445D4A" w:rsidP="00445D4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8DD" w:rsidRDefault="00A968DD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740D27" w:rsidRDefault="00A21758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740D27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740D27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740D27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740D27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740D2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A21758" w:rsidRDefault="00A21758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Default="00A21758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Default="00A21758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740D27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740D27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740D27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15765F" w:rsidRPr="00853519" w:rsidRDefault="0015765F" w:rsidP="0015765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8DD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21758" w:rsidRDefault="00A21758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740D27" w:rsidRDefault="00DD4F98" w:rsidP="003558A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МВ</w:t>
      </w:r>
      <w:bookmarkStart w:id="0" w:name="_GoBack"/>
      <w:bookmarkEnd w:id="0"/>
    </w:p>
    <w:p w:rsidR="00F024AF" w:rsidRPr="00740D27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740D27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740D27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740D27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07B46" w:rsidRPr="00740D27" w:rsidRDefault="00507B46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Default="00A2175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Default="00A2175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Default="00A2175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15638" w:rsidRPr="00740D27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53519" w:rsidRPr="00740D27">
        <w:rPr>
          <w:rFonts w:ascii="Times New Roman" w:hAnsi="Times New Roman"/>
          <w:b/>
          <w:sz w:val="24"/>
          <w:szCs w:val="24"/>
          <w:lang w:val="bg-BG"/>
        </w:rPr>
        <w:t>1</w:t>
      </w:r>
      <w:r w:rsidR="00A21758">
        <w:rPr>
          <w:rFonts w:ascii="Times New Roman" w:hAnsi="Times New Roman"/>
          <w:b/>
          <w:sz w:val="24"/>
          <w:szCs w:val="24"/>
          <w:lang w:val="bg-BG"/>
        </w:rPr>
        <w:t>4</w:t>
      </w:r>
      <w:r w:rsidR="00092F85" w:rsidRPr="00740D27">
        <w:rPr>
          <w:rFonts w:ascii="Times New Roman" w:hAnsi="Times New Roman"/>
          <w:b/>
          <w:sz w:val="24"/>
          <w:szCs w:val="24"/>
          <w:lang w:val="bg-BG"/>
        </w:rPr>
        <w:t>.0</w:t>
      </w:r>
      <w:r w:rsidR="009C538E" w:rsidRPr="00740D27">
        <w:rPr>
          <w:rFonts w:ascii="Times New Roman" w:hAnsi="Times New Roman"/>
          <w:b/>
          <w:sz w:val="24"/>
          <w:szCs w:val="24"/>
          <w:lang w:val="bg-BG"/>
        </w:rPr>
        <w:t>6</w:t>
      </w:r>
      <w:r w:rsidR="00092F85" w:rsidRPr="00740D27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740D2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15638" w:rsidRPr="00740D27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F6" w:rsidRDefault="008F3BF6">
      <w:r>
        <w:separator/>
      </w:r>
    </w:p>
  </w:endnote>
  <w:endnote w:type="continuationSeparator" w:id="0">
    <w:p w:rsidR="008F3BF6" w:rsidRDefault="008F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DD4F98" w:rsidRPr="00DD4F98">
          <w:rPr>
            <w:rFonts w:ascii="Times New Roman" w:hAnsi="Times New Roman"/>
            <w:noProof/>
            <w:lang w:val="bg-BG"/>
          </w:rPr>
          <w:t>5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F6" w:rsidRDefault="008F3BF6">
      <w:r>
        <w:separator/>
      </w:r>
    </w:p>
  </w:footnote>
  <w:footnote w:type="continuationSeparator" w:id="0">
    <w:p w:rsidR="008F3BF6" w:rsidRDefault="008F3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E4DD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A5585"/>
    <w:multiLevelType w:val="hybridMultilevel"/>
    <w:tmpl w:val="46661ADC"/>
    <w:lvl w:ilvl="0" w:tplc="27402E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1D1FD1"/>
    <w:multiLevelType w:val="hybridMultilevel"/>
    <w:tmpl w:val="B6A21A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03749"/>
    <w:multiLevelType w:val="hybridMultilevel"/>
    <w:tmpl w:val="726AAE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86630E"/>
    <w:multiLevelType w:val="hybridMultilevel"/>
    <w:tmpl w:val="97C87F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7C29E8"/>
    <w:multiLevelType w:val="hybridMultilevel"/>
    <w:tmpl w:val="5C06DDFE"/>
    <w:lvl w:ilvl="0" w:tplc="244CD7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B7040F3"/>
    <w:multiLevelType w:val="hybridMultilevel"/>
    <w:tmpl w:val="CDC23E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E58AE"/>
    <w:multiLevelType w:val="hybridMultilevel"/>
    <w:tmpl w:val="97844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A3333"/>
    <w:multiLevelType w:val="hybridMultilevel"/>
    <w:tmpl w:val="DBF8555C"/>
    <w:lvl w:ilvl="0" w:tplc="2AFC69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7D4323E"/>
    <w:multiLevelType w:val="hybridMultilevel"/>
    <w:tmpl w:val="28D4C63E"/>
    <w:lvl w:ilvl="0" w:tplc="8A30D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BA4A00"/>
    <w:multiLevelType w:val="hybridMultilevel"/>
    <w:tmpl w:val="DABC1516"/>
    <w:lvl w:ilvl="0" w:tplc="4F9C7A64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97724F"/>
    <w:multiLevelType w:val="hybridMultilevel"/>
    <w:tmpl w:val="151AEF60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D021D2"/>
    <w:multiLevelType w:val="multilevel"/>
    <w:tmpl w:val="5D2A8C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D020C9"/>
    <w:multiLevelType w:val="hybridMultilevel"/>
    <w:tmpl w:val="D7EACFA4"/>
    <w:lvl w:ilvl="0" w:tplc="D77E825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335C87"/>
    <w:multiLevelType w:val="hybridMultilevel"/>
    <w:tmpl w:val="10B4419C"/>
    <w:lvl w:ilvl="0" w:tplc="325A0062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7">
    <w:nsid w:val="76CD6C6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FE4A4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"/>
  </w:num>
  <w:num w:numId="5">
    <w:abstractNumId w:val="8"/>
  </w:num>
  <w:num w:numId="6">
    <w:abstractNumId w:val="0"/>
  </w:num>
  <w:num w:numId="7">
    <w:abstractNumId w:val="35"/>
  </w:num>
  <w:num w:numId="8">
    <w:abstractNumId w:val="28"/>
  </w:num>
  <w:num w:numId="9">
    <w:abstractNumId w:val="4"/>
  </w:num>
  <w:num w:numId="10">
    <w:abstractNumId w:val="7"/>
  </w:num>
  <w:num w:numId="11">
    <w:abstractNumId w:val="1"/>
  </w:num>
  <w:num w:numId="12">
    <w:abstractNumId w:val="26"/>
  </w:num>
  <w:num w:numId="13">
    <w:abstractNumId w:val="9"/>
  </w:num>
  <w:num w:numId="14">
    <w:abstractNumId w:val="17"/>
  </w:num>
  <w:num w:numId="15">
    <w:abstractNumId w:val="11"/>
  </w:num>
  <w:num w:numId="16">
    <w:abstractNumId w:val="29"/>
  </w:num>
  <w:num w:numId="17">
    <w:abstractNumId w:val="32"/>
  </w:num>
  <w:num w:numId="18">
    <w:abstractNumId w:val="27"/>
  </w:num>
  <w:num w:numId="19">
    <w:abstractNumId w:val="40"/>
  </w:num>
  <w:num w:numId="20">
    <w:abstractNumId w:val="38"/>
  </w:num>
  <w:num w:numId="21">
    <w:abstractNumId w:val="13"/>
  </w:num>
  <w:num w:numId="22">
    <w:abstractNumId w:val="16"/>
  </w:num>
  <w:num w:numId="23">
    <w:abstractNumId w:val="22"/>
  </w:num>
  <w:num w:numId="24">
    <w:abstractNumId w:val="5"/>
  </w:num>
  <w:num w:numId="25">
    <w:abstractNumId w:val="24"/>
  </w:num>
  <w:num w:numId="26">
    <w:abstractNumId w:val="25"/>
  </w:num>
  <w:num w:numId="27">
    <w:abstractNumId w:val="15"/>
  </w:num>
  <w:num w:numId="28">
    <w:abstractNumId w:val="21"/>
  </w:num>
  <w:num w:numId="29">
    <w:abstractNumId w:val="18"/>
  </w:num>
  <w:num w:numId="30">
    <w:abstractNumId w:val="6"/>
  </w:num>
  <w:num w:numId="31">
    <w:abstractNumId w:val="20"/>
  </w:num>
  <w:num w:numId="32">
    <w:abstractNumId w:val="12"/>
  </w:num>
  <w:num w:numId="33">
    <w:abstractNumId w:val="2"/>
  </w:num>
  <w:num w:numId="34">
    <w:abstractNumId w:val="37"/>
  </w:num>
  <w:num w:numId="35">
    <w:abstractNumId w:val="33"/>
  </w:num>
  <w:num w:numId="36">
    <w:abstractNumId w:val="39"/>
  </w:num>
  <w:num w:numId="37">
    <w:abstractNumId w:val="19"/>
  </w:num>
  <w:num w:numId="38">
    <w:abstractNumId w:val="30"/>
  </w:num>
  <w:num w:numId="39">
    <w:abstractNumId w:val="36"/>
  </w:num>
  <w:num w:numId="40">
    <w:abstractNumId w:val="34"/>
  </w:num>
  <w:num w:numId="4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96EED"/>
    <w:rsid w:val="000A2443"/>
    <w:rsid w:val="000B11A7"/>
    <w:rsid w:val="000B189D"/>
    <w:rsid w:val="000B7E26"/>
    <w:rsid w:val="000C24EE"/>
    <w:rsid w:val="000C52E7"/>
    <w:rsid w:val="000D054A"/>
    <w:rsid w:val="000D079C"/>
    <w:rsid w:val="000E4B63"/>
    <w:rsid w:val="000E7477"/>
    <w:rsid w:val="000F1D84"/>
    <w:rsid w:val="000F1DB4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42DB"/>
    <w:rsid w:val="0015765F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A6461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07B07"/>
    <w:rsid w:val="0031305B"/>
    <w:rsid w:val="00314496"/>
    <w:rsid w:val="00322651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35E0"/>
    <w:rsid w:val="00445D4A"/>
    <w:rsid w:val="00446795"/>
    <w:rsid w:val="00446FB7"/>
    <w:rsid w:val="00453894"/>
    <w:rsid w:val="0046122A"/>
    <w:rsid w:val="00470A38"/>
    <w:rsid w:val="00471BA6"/>
    <w:rsid w:val="004726C6"/>
    <w:rsid w:val="00473582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07B46"/>
    <w:rsid w:val="00514698"/>
    <w:rsid w:val="0051471E"/>
    <w:rsid w:val="00516C46"/>
    <w:rsid w:val="00517176"/>
    <w:rsid w:val="00524417"/>
    <w:rsid w:val="00524730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153A"/>
    <w:rsid w:val="0062584A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97F60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F0C95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0D27"/>
    <w:rsid w:val="00742897"/>
    <w:rsid w:val="0074360A"/>
    <w:rsid w:val="0074472F"/>
    <w:rsid w:val="00744C13"/>
    <w:rsid w:val="007525FA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83A0A"/>
    <w:rsid w:val="00892294"/>
    <w:rsid w:val="0089242E"/>
    <w:rsid w:val="008924FB"/>
    <w:rsid w:val="008929C9"/>
    <w:rsid w:val="00894799"/>
    <w:rsid w:val="008975A6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3BF6"/>
    <w:rsid w:val="008F49B1"/>
    <w:rsid w:val="00900320"/>
    <w:rsid w:val="00904C98"/>
    <w:rsid w:val="0090760C"/>
    <w:rsid w:val="00912C5A"/>
    <w:rsid w:val="00921C73"/>
    <w:rsid w:val="00924EAA"/>
    <w:rsid w:val="009323A3"/>
    <w:rsid w:val="00932AB9"/>
    <w:rsid w:val="00932D02"/>
    <w:rsid w:val="0093490F"/>
    <w:rsid w:val="00936425"/>
    <w:rsid w:val="009373B6"/>
    <w:rsid w:val="00946775"/>
    <w:rsid w:val="00946D85"/>
    <w:rsid w:val="00951133"/>
    <w:rsid w:val="00951267"/>
    <w:rsid w:val="009519B7"/>
    <w:rsid w:val="009519D5"/>
    <w:rsid w:val="00952B01"/>
    <w:rsid w:val="009578CF"/>
    <w:rsid w:val="00963A2C"/>
    <w:rsid w:val="0096510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21758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68DD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6233F"/>
    <w:rsid w:val="00B7645F"/>
    <w:rsid w:val="00B76562"/>
    <w:rsid w:val="00B80F1E"/>
    <w:rsid w:val="00B858CF"/>
    <w:rsid w:val="00B9022C"/>
    <w:rsid w:val="00BA1AE4"/>
    <w:rsid w:val="00BA344C"/>
    <w:rsid w:val="00BA59E7"/>
    <w:rsid w:val="00BA622F"/>
    <w:rsid w:val="00BB034B"/>
    <w:rsid w:val="00BB0B1A"/>
    <w:rsid w:val="00BB3582"/>
    <w:rsid w:val="00BC785C"/>
    <w:rsid w:val="00BC7F7A"/>
    <w:rsid w:val="00BD0264"/>
    <w:rsid w:val="00BD4A64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D0A"/>
    <w:rsid w:val="00C44786"/>
    <w:rsid w:val="00C46715"/>
    <w:rsid w:val="00C469D3"/>
    <w:rsid w:val="00C473A4"/>
    <w:rsid w:val="00C473D9"/>
    <w:rsid w:val="00C51D17"/>
    <w:rsid w:val="00C577BD"/>
    <w:rsid w:val="00C71296"/>
    <w:rsid w:val="00C73172"/>
    <w:rsid w:val="00C73CE9"/>
    <w:rsid w:val="00C73DF1"/>
    <w:rsid w:val="00C76288"/>
    <w:rsid w:val="00C80606"/>
    <w:rsid w:val="00C82901"/>
    <w:rsid w:val="00C83576"/>
    <w:rsid w:val="00C85072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1BB0"/>
    <w:rsid w:val="00D120FE"/>
    <w:rsid w:val="00D14B6C"/>
    <w:rsid w:val="00D15638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A76D5"/>
    <w:rsid w:val="00DB06B0"/>
    <w:rsid w:val="00DB1278"/>
    <w:rsid w:val="00DB5ABB"/>
    <w:rsid w:val="00DC2310"/>
    <w:rsid w:val="00DC4365"/>
    <w:rsid w:val="00DC67A0"/>
    <w:rsid w:val="00DD4F98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915"/>
    <w:rsid w:val="00EB3C48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1AA2-46D9-4A80-9BB7-4823608F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5441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12158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263</cp:revision>
  <cp:lastPrinted>2023-06-14T06:43:00Z</cp:lastPrinted>
  <dcterms:created xsi:type="dcterms:W3CDTF">2021-11-11T09:41:00Z</dcterms:created>
  <dcterms:modified xsi:type="dcterms:W3CDTF">2023-10-30T11:19:00Z</dcterms:modified>
</cp:coreProperties>
</file>